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898676" w14:textId="77777777" w:rsidR="000142DE" w:rsidRPr="00114E50" w:rsidRDefault="000142DE" w:rsidP="000142DE">
      <w:pPr>
        <w:jc w:val="both"/>
        <w:rPr>
          <w:rFonts w:cs="Arial"/>
          <w:szCs w:val="22"/>
        </w:rPr>
      </w:pPr>
    </w:p>
    <w:p w14:paraId="4EF85234" w14:textId="77777777" w:rsidR="000142DE" w:rsidRPr="00114E50" w:rsidRDefault="000142DE" w:rsidP="000142DE">
      <w:pPr>
        <w:jc w:val="both"/>
        <w:rPr>
          <w:rFonts w:cs="Arial"/>
          <w:szCs w:val="22"/>
        </w:rPr>
      </w:pPr>
    </w:p>
    <w:p w14:paraId="2776801D" w14:textId="77777777" w:rsidR="000142DE" w:rsidRPr="00114E50" w:rsidRDefault="000142DE" w:rsidP="000142DE">
      <w:pPr>
        <w:jc w:val="both"/>
        <w:rPr>
          <w:rFonts w:cs="Arial"/>
          <w:szCs w:val="22"/>
        </w:rPr>
      </w:pPr>
    </w:p>
    <w:p w14:paraId="081DAF9B" w14:textId="77777777" w:rsidR="000142DE" w:rsidRPr="00114E50" w:rsidRDefault="000142DE" w:rsidP="000142DE">
      <w:pPr>
        <w:jc w:val="center"/>
        <w:rPr>
          <w:rFonts w:eastAsia="Calibri" w:cs="Arial"/>
          <w:sz w:val="44"/>
          <w:szCs w:val="44"/>
        </w:rPr>
      </w:pPr>
      <w:r w:rsidRPr="00114E50">
        <w:rPr>
          <w:rFonts w:eastAsia="Calibri" w:cs="Arial"/>
          <w:sz w:val="44"/>
          <w:szCs w:val="44"/>
        </w:rPr>
        <w:t>Programul Regional Nord-Est 2021-2027</w:t>
      </w:r>
    </w:p>
    <w:p w14:paraId="75E68354" w14:textId="77777777" w:rsidR="000142DE" w:rsidRPr="00114E50" w:rsidRDefault="000142DE" w:rsidP="000142DE">
      <w:pPr>
        <w:jc w:val="center"/>
        <w:rPr>
          <w:rFonts w:eastAsia="Calibri" w:cs="Arial"/>
          <w:szCs w:val="22"/>
        </w:rPr>
      </w:pPr>
    </w:p>
    <w:p w14:paraId="27492C4C" w14:textId="77777777" w:rsidR="000142DE" w:rsidRPr="00114E50" w:rsidRDefault="000142DE" w:rsidP="000142DE">
      <w:pPr>
        <w:jc w:val="center"/>
        <w:rPr>
          <w:rFonts w:eastAsia="Calibri" w:cs="Arial"/>
          <w:b/>
          <w:bCs/>
          <w:sz w:val="66"/>
          <w:szCs w:val="66"/>
        </w:rPr>
      </w:pPr>
      <w:r w:rsidRPr="00114E50">
        <w:rPr>
          <w:rFonts w:eastAsia="Calibri" w:cs="Arial"/>
          <w:b/>
          <w:bCs/>
          <w:sz w:val="66"/>
          <w:szCs w:val="66"/>
        </w:rPr>
        <w:t>GHIDUL SOLICITANTULUI DE FINANȚARE</w:t>
      </w:r>
    </w:p>
    <w:p w14:paraId="3D351FF9" w14:textId="77777777" w:rsidR="000142DE" w:rsidRPr="00114E50" w:rsidRDefault="000142DE" w:rsidP="000142DE">
      <w:pPr>
        <w:jc w:val="center"/>
        <w:rPr>
          <w:rFonts w:eastAsia="Calibri" w:cs="Arial"/>
          <w:szCs w:val="22"/>
        </w:rPr>
      </w:pPr>
    </w:p>
    <w:p w14:paraId="00BCF0F7" w14:textId="2F582077" w:rsidR="00455C38" w:rsidRPr="00114E50" w:rsidRDefault="00455C38" w:rsidP="000142DE">
      <w:pPr>
        <w:jc w:val="center"/>
        <w:rPr>
          <w:sz w:val="44"/>
          <w:szCs w:val="44"/>
        </w:rPr>
      </w:pPr>
      <w:r w:rsidRPr="00114E50">
        <w:rPr>
          <w:sz w:val="44"/>
          <w:szCs w:val="44"/>
        </w:rPr>
        <w:t>Dezvoltarea infrastructurii educaționale pentru învățământul timpuriu (antepreșcolar și preșcolar), primar, gimnazial, liceal, învățământul profesional, inclusiv dual</w:t>
      </w:r>
    </w:p>
    <w:p w14:paraId="7C2D6C93" w14:textId="7D22B0F0" w:rsidR="00455C38" w:rsidRPr="00114E50" w:rsidRDefault="00455C38" w:rsidP="000142DE">
      <w:pPr>
        <w:jc w:val="center"/>
        <w:rPr>
          <w:sz w:val="44"/>
          <w:szCs w:val="44"/>
        </w:rPr>
      </w:pPr>
      <w:r w:rsidRPr="00114E50">
        <w:rPr>
          <w:noProof/>
        </w:rPr>
        <w:drawing>
          <wp:anchor distT="0" distB="0" distL="114300" distR="114300" simplePos="0" relativeHeight="251663360" behindDoc="1" locked="0" layoutInCell="1" allowOverlap="1" wp14:anchorId="594B75FE" wp14:editId="6CB349EC">
            <wp:simplePos x="0" y="0"/>
            <wp:positionH relativeFrom="column">
              <wp:posOffset>1415415</wp:posOffset>
            </wp:positionH>
            <wp:positionV relativeFrom="paragraph">
              <wp:posOffset>65456</wp:posOffset>
            </wp:positionV>
            <wp:extent cx="3445459" cy="3513462"/>
            <wp:effectExtent l="0" t="0" r="3175"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9">
                      <a:extLst>
                        <a:ext uri="{28A0092B-C50C-407E-A947-70E740481C1C}">
                          <a14:useLocalDpi xmlns:a14="http://schemas.microsoft.com/office/drawing/2010/main" val="0"/>
                        </a:ext>
                      </a:extLst>
                    </a:blip>
                    <a:stretch>
                      <a:fillRect/>
                    </a:stretch>
                  </pic:blipFill>
                  <pic:spPr>
                    <a:xfrm>
                      <a:off x="0" y="0"/>
                      <a:ext cx="3445459" cy="3513462"/>
                    </a:xfrm>
                    <a:prstGeom prst="rect">
                      <a:avLst/>
                    </a:prstGeom>
                  </pic:spPr>
                </pic:pic>
              </a:graphicData>
            </a:graphic>
            <wp14:sizeRelH relativeFrom="page">
              <wp14:pctWidth>0</wp14:pctWidth>
            </wp14:sizeRelH>
            <wp14:sizeRelV relativeFrom="page">
              <wp14:pctHeight>0</wp14:pctHeight>
            </wp14:sizeRelV>
          </wp:anchor>
        </w:drawing>
      </w:r>
    </w:p>
    <w:p w14:paraId="44DD739C" w14:textId="03F26820" w:rsidR="00455C38" w:rsidRPr="00114E50" w:rsidRDefault="00455C38" w:rsidP="000142DE">
      <w:pPr>
        <w:jc w:val="center"/>
        <w:rPr>
          <w:sz w:val="44"/>
          <w:szCs w:val="44"/>
        </w:rPr>
      </w:pPr>
    </w:p>
    <w:p w14:paraId="37BAD2CA" w14:textId="3CAB3EE4" w:rsidR="00455C38" w:rsidRPr="00114E50" w:rsidRDefault="00455C38" w:rsidP="000142DE">
      <w:pPr>
        <w:jc w:val="center"/>
        <w:rPr>
          <w:sz w:val="44"/>
          <w:szCs w:val="44"/>
        </w:rPr>
      </w:pPr>
    </w:p>
    <w:p w14:paraId="3D96BB6E" w14:textId="79480077" w:rsidR="00455C38" w:rsidRPr="00114E50" w:rsidRDefault="00455C38" w:rsidP="000142DE">
      <w:pPr>
        <w:jc w:val="center"/>
        <w:rPr>
          <w:sz w:val="44"/>
          <w:szCs w:val="44"/>
        </w:rPr>
      </w:pPr>
    </w:p>
    <w:p w14:paraId="3438D570" w14:textId="3AF59057" w:rsidR="00455C38" w:rsidRPr="00114E50" w:rsidRDefault="00455C38" w:rsidP="000142DE">
      <w:pPr>
        <w:jc w:val="center"/>
        <w:rPr>
          <w:noProof/>
        </w:rPr>
      </w:pPr>
    </w:p>
    <w:p w14:paraId="613F66BA" w14:textId="54452ED6" w:rsidR="0095668F" w:rsidRPr="00114E50" w:rsidRDefault="0095668F" w:rsidP="000142DE">
      <w:pPr>
        <w:jc w:val="center"/>
        <w:rPr>
          <w:rFonts w:eastAsia="Calibri" w:cs="Arial"/>
          <w:sz w:val="44"/>
          <w:szCs w:val="44"/>
        </w:rPr>
      </w:pPr>
    </w:p>
    <w:p w14:paraId="4CB13C6C" w14:textId="5BA724C2" w:rsidR="0095668F" w:rsidRPr="00114E50" w:rsidRDefault="0095668F" w:rsidP="000142DE">
      <w:pPr>
        <w:jc w:val="center"/>
        <w:rPr>
          <w:rFonts w:eastAsia="Calibri" w:cs="Arial"/>
          <w:sz w:val="44"/>
          <w:szCs w:val="44"/>
        </w:rPr>
      </w:pPr>
    </w:p>
    <w:p w14:paraId="2B33BA85" w14:textId="7B2E140D" w:rsidR="0095668F" w:rsidRPr="00114E50" w:rsidRDefault="0095668F" w:rsidP="000142DE">
      <w:pPr>
        <w:jc w:val="center"/>
        <w:rPr>
          <w:rFonts w:eastAsia="Calibri" w:cs="Arial"/>
          <w:sz w:val="44"/>
          <w:szCs w:val="44"/>
        </w:rPr>
      </w:pPr>
    </w:p>
    <w:p w14:paraId="4D357C9C" w14:textId="58F20835" w:rsidR="00BC5A77" w:rsidRPr="00114E50" w:rsidRDefault="00BC5A77" w:rsidP="000142DE">
      <w:pPr>
        <w:jc w:val="center"/>
        <w:rPr>
          <w:rFonts w:eastAsia="Calibri" w:cs="Arial"/>
          <w:sz w:val="44"/>
          <w:szCs w:val="44"/>
        </w:rPr>
      </w:pPr>
    </w:p>
    <w:p w14:paraId="70A168F3" w14:textId="02C7956C" w:rsidR="00BC5A77" w:rsidRPr="00114E50" w:rsidRDefault="00BC5A77" w:rsidP="000142DE">
      <w:pPr>
        <w:jc w:val="center"/>
        <w:rPr>
          <w:rFonts w:eastAsia="Calibri" w:cs="Arial"/>
          <w:sz w:val="44"/>
          <w:szCs w:val="44"/>
        </w:rPr>
      </w:pPr>
    </w:p>
    <w:p w14:paraId="0C49BA67" w14:textId="77777777" w:rsidR="00BC5A77" w:rsidRPr="00114E50" w:rsidRDefault="00BC5A77" w:rsidP="000142DE">
      <w:pPr>
        <w:jc w:val="center"/>
        <w:rPr>
          <w:rFonts w:eastAsia="Calibri" w:cs="Arial"/>
          <w:sz w:val="44"/>
          <w:szCs w:val="44"/>
        </w:rPr>
      </w:pPr>
    </w:p>
    <w:p w14:paraId="21FF172C" w14:textId="77777777" w:rsidR="00BC5A77" w:rsidRPr="00114E50" w:rsidRDefault="00BC5A77" w:rsidP="000142DE">
      <w:pPr>
        <w:jc w:val="center"/>
        <w:rPr>
          <w:rFonts w:eastAsia="Calibri" w:cs="Arial"/>
          <w:sz w:val="44"/>
          <w:szCs w:val="44"/>
        </w:rPr>
      </w:pPr>
    </w:p>
    <w:p w14:paraId="6090E9E6" w14:textId="1A159C19" w:rsidR="005E072A" w:rsidRPr="00114E50" w:rsidRDefault="005E072A" w:rsidP="005E072A">
      <w:pPr>
        <w:keepNext/>
        <w:spacing w:line="276" w:lineRule="auto"/>
        <w:jc w:val="center"/>
        <w:rPr>
          <w:rFonts w:cs="Arial"/>
          <w:bCs/>
          <w:caps/>
          <w:sz w:val="40"/>
          <w:szCs w:val="40"/>
        </w:rPr>
      </w:pPr>
      <w:r w:rsidRPr="00114E50">
        <w:rPr>
          <w:rFonts w:cs="Arial"/>
          <w:bCs/>
          <w:caps/>
          <w:sz w:val="40"/>
          <w:szCs w:val="40"/>
        </w:rPr>
        <w:t xml:space="preserve">APEL PR </w:t>
      </w:r>
      <w:r w:rsidR="00FD3E70" w:rsidRPr="00114E50">
        <w:rPr>
          <w:rFonts w:cs="Arial"/>
          <w:bCs/>
          <w:sz w:val="40"/>
          <w:szCs w:val="40"/>
        </w:rPr>
        <w:t>N</w:t>
      </w:r>
      <w:r w:rsidR="00FD3E70">
        <w:rPr>
          <w:rFonts w:cs="Arial"/>
          <w:bCs/>
          <w:sz w:val="40"/>
          <w:szCs w:val="40"/>
        </w:rPr>
        <w:t>ord</w:t>
      </w:r>
      <w:r w:rsidR="00FD3E70" w:rsidRPr="00114E50">
        <w:rPr>
          <w:rFonts w:cs="Arial"/>
          <w:bCs/>
          <w:sz w:val="40"/>
          <w:szCs w:val="40"/>
        </w:rPr>
        <w:t>-Est</w:t>
      </w:r>
      <w:r w:rsidRPr="00114E50">
        <w:rPr>
          <w:rFonts w:cs="Arial"/>
          <w:bCs/>
          <w:caps/>
          <w:sz w:val="40"/>
          <w:szCs w:val="40"/>
        </w:rPr>
        <w:t>/2023/6/1</w:t>
      </w:r>
    </w:p>
    <w:p w14:paraId="23693AB9" w14:textId="77777777" w:rsidR="00BC5A77" w:rsidRPr="00114E50" w:rsidRDefault="00BC5A77" w:rsidP="000142DE">
      <w:pPr>
        <w:jc w:val="center"/>
        <w:rPr>
          <w:rFonts w:eastAsia="Calibri" w:cs="Arial"/>
          <w:sz w:val="44"/>
          <w:szCs w:val="44"/>
        </w:rPr>
      </w:pPr>
    </w:p>
    <w:p w14:paraId="336C5B49" w14:textId="77777777" w:rsidR="00BC5A77" w:rsidRPr="00114E50" w:rsidRDefault="00BC5A77" w:rsidP="000142DE">
      <w:pPr>
        <w:jc w:val="center"/>
        <w:rPr>
          <w:rFonts w:eastAsia="Calibri" w:cs="Arial"/>
          <w:sz w:val="44"/>
          <w:szCs w:val="44"/>
        </w:rPr>
      </w:pPr>
    </w:p>
    <w:p w14:paraId="29854B2E" w14:textId="77777777" w:rsidR="005E072A" w:rsidRPr="00114E50" w:rsidRDefault="005E072A" w:rsidP="000142DE">
      <w:pPr>
        <w:jc w:val="center"/>
        <w:rPr>
          <w:rFonts w:eastAsia="Calibri" w:cs="Arial"/>
          <w:sz w:val="44"/>
          <w:szCs w:val="44"/>
        </w:rPr>
      </w:pPr>
    </w:p>
    <w:p w14:paraId="58A3EF7C" w14:textId="77777777" w:rsidR="00BC5A77" w:rsidRPr="00114E50" w:rsidRDefault="00BC5A77" w:rsidP="000142DE">
      <w:pPr>
        <w:jc w:val="center"/>
        <w:rPr>
          <w:rFonts w:eastAsia="Calibri" w:cs="Arial"/>
          <w:sz w:val="44"/>
          <w:szCs w:val="44"/>
        </w:rPr>
      </w:pPr>
    </w:p>
    <w:p w14:paraId="39A1A5F5" w14:textId="77777777" w:rsidR="00BC5A77" w:rsidRPr="00114E50" w:rsidRDefault="00BC5A77" w:rsidP="000142DE">
      <w:pPr>
        <w:jc w:val="center"/>
        <w:rPr>
          <w:rFonts w:eastAsia="Calibri" w:cs="Arial"/>
          <w:sz w:val="44"/>
          <w:szCs w:val="44"/>
        </w:rPr>
      </w:pPr>
    </w:p>
    <w:p w14:paraId="31EEDDDA" w14:textId="5BF22F83" w:rsidR="007A2A3C" w:rsidRPr="00114E50" w:rsidRDefault="007A2A3C" w:rsidP="009572C8">
      <w:pPr>
        <w:keepNext/>
        <w:spacing w:line="276" w:lineRule="auto"/>
        <w:jc w:val="center"/>
        <w:rPr>
          <w:rFonts w:cs="Arial"/>
          <w:b/>
          <w:caps/>
          <w:sz w:val="40"/>
          <w:szCs w:val="40"/>
        </w:rPr>
      </w:pPr>
      <w:bookmarkStart w:id="0" w:name="_Hlk115428721"/>
      <w:r w:rsidRPr="00114E50">
        <w:rPr>
          <w:rFonts w:cs="Arial"/>
          <w:b/>
          <w:caps/>
          <w:sz w:val="40"/>
          <w:szCs w:val="40"/>
        </w:rPr>
        <w:t>Prioritatea P6</w:t>
      </w:r>
    </w:p>
    <w:bookmarkEnd w:id="0"/>
    <w:p w14:paraId="33C1B6BC" w14:textId="77777777" w:rsidR="007A2A3C" w:rsidRPr="00114E50" w:rsidRDefault="007A2A3C" w:rsidP="007A2A3C">
      <w:pPr>
        <w:keepNext/>
        <w:spacing w:line="276" w:lineRule="auto"/>
        <w:jc w:val="center"/>
        <w:rPr>
          <w:rFonts w:cs="Arial"/>
          <w:bCs/>
          <w:caps/>
          <w:sz w:val="28"/>
          <w:szCs w:val="28"/>
        </w:rPr>
      </w:pPr>
      <w:r w:rsidRPr="00114E50">
        <w:rPr>
          <w:rFonts w:cs="Arial"/>
          <w:bCs/>
          <w:caps/>
          <w:sz w:val="28"/>
          <w:szCs w:val="28"/>
        </w:rPr>
        <w:t>NORD-EST – O REGIUNE EDUCATĂ</w:t>
      </w:r>
    </w:p>
    <w:p w14:paraId="298C092A" w14:textId="77777777" w:rsidR="007A2A3C" w:rsidRPr="00114E50" w:rsidRDefault="007A2A3C" w:rsidP="007A2A3C">
      <w:pPr>
        <w:jc w:val="center"/>
        <w:rPr>
          <w:rFonts w:eastAsia="Calibri" w:cs="Arial"/>
          <w:sz w:val="44"/>
          <w:szCs w:val="44"/>
        </w:rPr>
      </w:pPr>
    </w:p>
    <w:p w14:paraId="21AF5AA5" w14:textId="77777777" w:rsidR="00BC5A77" w:rsidRPr="00114E50" w:rsidRDefault="00BC5A77" w:rsidP="007A2A3C">
      <w:pPr>
        <w:jc w:val="center"/>
        <w:rPr>
          <w:rFonts w:eastAsia="Calibri" w:cs="Arial"/>
          <w:sz w:val="44"/>
          <w:szCs w:val="44"/>
        </w:rPr>
      </w:pPr>
    </w:p>
    <w:p w14:paraId="66D7FC1E" w14:textId="77777777" w:rsidR="00BC5A77" w:rsidRPr="00114E50" w:rsidRDefault="00BC5A77" w:rsidP="007A2A3C">
      <w:pPr>
        <w:jc w:val="center"/>
        <w:rPr>
          <w:rFonts w:eastAsia="Calibri" w:cs="Arial"/>
          <w:sz w:val="44"/>
          <w:szCs w:val="44"/>
        </w:rPr>
      </w:pPr>
    </w:p>
    <w:p w14:paraId="7C4852F1" w14:textId="77777777" w:rsidR="007A2A3C" w:rsidRPr="00114E50" w:rsidRDefault="007A2A3C" w:rsidP="007A2A3C">
      <w:pPr>
        <w:keepNext/>
        <w:spacing w:line="276" w:lineRule="auto"/>
        <w:jc w:val="center"/>
        <w:rPr>
          <w:rFonts w:cs="Arial"/>
          <w:b/>
          <w:caps/>
          <w:sz w:val="40"/>
          <w:szCs w:val="40"/>
        </w:rPr>
      </w:pPr>
      <w:r w:rsidRPr="00114E50">
        <w:rPr>
          <w:rFonts w:cs="Arial"/>
          <w:b/>
          <w:caps/>
          <w:sz w:val="40"/>
          <w:szCs w:val="40"/>
        </w:rPr>
        <w:t>Obiectiv Specific RSO 4.2</w:t>
      </w:r>
    </w:p>
    <w:p w14:paraId="7DA2DAB6" w14:textId="69121AFC" w:rsidR="007A2A3C" w:rsidRPr="00114E50" w:rsidRDefault="007A2A3C" w:rsidP="007A2A3C">
      <w:pPr>
        <w:keepNext/>
        <w:spacing w:line="276" w:lineRule="auto"/>
        <w:ind w:left="360"/>
        <w:jc w:val="center"/>
        <w:rPr>
          <w:rFonts w:cs="Arial"/>
          <w:bCs/>
          <w:caps/>
          <w:sz w:val="28"/>
          <w:szCs w:val="28"/>
        </w:rPr>
      </w:pPr>
      <w:r w:rsidRPr="00114E50">
        <w:rPr>
          <w:rFonts w:cs="Arial"/>
          <w:bCs/>
          <w:caps/>
          <w:sz w:val="28"/>
          <w:szCs w:val="28"/>
        </w:rPr>
        <w:t>Îmbunătățirea accesului</w:t>
      </w:r>
      <w:r w:rsidR="006A60D8">
        <w:rPr>
          <w:rFonts w:cs="Arial"/>
          <w:bCs/>
          <w:caps/>
          <w:sz w:val="28"/>
          <w:szCs w:val="28"/>
        </w:rPr>
        <w:t xml:space="preserve"> egal</w:t>
      </w:r>
      <w:r w:rsidRPr="00114E50">
        <w:rPr>
          <w:rFonts w:cs="Arial"/>
          <w:bCs/>
          <w:caps/>
          <w:sz w:val="28"/>
          <w:szCs w:val="28"/>
        </w:rPr>
        <w:t xml:space="preserve"> la servicii </w:t>
      </w:r>
      <w:r w:rsidR="006A60D8">
        <w:rPr>
          <w:rFonts w:cs="Arial"/>
          <w:bCs/>
          <w:caps/>
          <w:sz w:val="28"/>
          <w:szCs w:val="28"/>
        </w:rPr>
        <w:t>de calitate și incluzive</w:t>
      </w:r>
      <w:r w:rsidRPr="00114E50">
        <w:rPr>
          <w:rFonts w:cs="Arial"/>
          <w:bCs/>
          <w:caps/>
          <w:sz w:val="28"/>
          <w:szCs w:val="28"/>
        </w:rPr>
        <w:t xml:space="preserve"> în educație, formare și învățare</w:t>
      </w:r>
      <w:r w:rsidR="006A60D8">
        <w:rPr>
          <w:rFonts w:cs="Arial"/>
          <w:bCs/>
          <w:caps/>
          <w:sz w:val="28"/>
          <w:szCs w:val="28"/>
        </w:rPr>
        <w:t>a</w:t>
      </w:r>
      <w:r w:rsidRPr="00114E50">
        <w:rPr>
          <w:rFonts w:cs="Arial"/>
          <w:bCs/>
          <w:caps/>
          <w:sz w:val="28"/>
          <w:szCs w:val="28"/>
        </w:rPr>
        <w:t xml:space="preserve"> pe tot parcursul vieții prin dezvoltarea infrastructurii</w:t>
      </w:r>
      <w:r w:rsidR="006A60D8">
        <w:rPr>
          <w:rFonts w:cs="Arial"/>
          <w:bCs/>
          <w:caps/>
          <w:sz w:val="28"/>
          <w:szCs w:val="28"/>
        </w:rPr>
        <w:t xml:space="preserve"> accesibile</w:t>
      </w:r>
      <w:r w:rsidRPr="00114E50">
        <w:rPr>
          <w:rFonts w:cs="Arial"/>
          <w:bCs/>
          <w:caps/>
          <w:sz w:val="28"/>
          <w:szCs w:val="28"/>
        </w:rPr>
        <w:t>, inclusiv prin promovarea rezilienței pentru educația și formarea la distanță și online</w:t>
      </w:r>
    </w:p>
    <w:p w14:paraId="55C4361C" w14:textId="77777777" w:rsidR="007A2A3C" w:rsidRPr="00114E50" w:rsidRDefault="007A2A3C" w:rsidP="00BD0D96">
      <w:pPr>
        <w:keepNext/>
        <w:spacing w:line="276" w:lineRule="auto"/>
        <w:jc w:val="center"/>
        <w:rPr>
          <w:rFonts w:cs="Arial"/>
          <w:bCs/>
          <w:caps/>
        </w:rPr>
      </w:pPr>
    </w:p>
    <w:p w14:paraId="75ED1B82" w14:textId="77777777" w:rsidR="007A2A3C" w:rsidRPr="00114E50" w:rsidRDefault="007A2A3C" w:rsidP="00BD0D96">
      <w:pPr>
        <w:keepNext/>
        <w:spacing w:line="276" w:lineRule="auto"/>
        <w:jc w:val="center"/>
        <w:rPr>
          <w:rFonts w:cs="Arial"/>
          <w:bCs/>
          <w:caps/>
        </w:rPr>
      </w:pPr>
    </w:p>
    <w:p w14:paraId="3EEFD842" w14:textId="77777777" w:rsidR="00BC5A77" w:rsidRPr="00114E50" w:rsidRDefault="00BC5A77" w:rsidP="00BD0D96">
      <w:pPr>
        <w:keepNext/>
        <w:spacing w:line="276" w:lineRule="auto"/>
        <w:jc w:val="center"/>
        <w:rPr>
          <w:rFonts w:cs="Arial"/>
          <w:bCs/>
          <w:caps/>
        </w:rPr>
      </w:pPr>
    </w:p>
    <w:p w14:paraId="79450D93" w14:textId="77777777" w:rsidR="00BC5A77" w:rsidRPr="00114E50" w:rsidRDefault="00BC5A77" w:rsidP="00BD0D96">
      <w:pPr>
        <w:keepNext/>
        <w:spacing w:line="276" w:lineRule="auto"/>
        <w:jc w:val="center"/>
        <w:rPr>
          <w:rFonts w:cs="Arial"/>
          <w:bCs/>
          <w:caps/>
        </w:rPr>
      </w:pPr>
    </w:p>
    <w:p w14:paraId="0DF454DA" w14:textId="77777777" w:rsidR="00BC5A77" w:rsidRPr="00114E50" w:rsidRDefault="00BC5A77" w:rsidP="00BD0D96">
      <w:pPr>
        <w:keepNext/>
        <w:spacing w:line="276" w:lineRule="auto"/>
        <w:jc w:val="center"/>
        <w:rPr>
          <w:rFonts w:cs="Arial"/>
          <w:bCs/>
          <w:caps/>
        </w:rPr>
      </w:pPr>
    </w:p>
    <w:p w14:paraId="3C2A32BB" w14:textId="77777777" w:rsidR="00BC5A77" w:rsidRPr="00114E50" w:rsidRDefault="00BC5A77" w:rsidP="00BD0D96">
      <w:pPr>
        <w:keepNext/>
        <w:spacing w:line="276" w:lineRule="auto"/>
        <w:jc w:val="center"/>
        <w:rPr>
          <w:rFonts w:cs="Arial"/>
          <w:bCs/>
          <w:caps/>
        </w:rPr>
      </w:pPr>
    </w:p>
    <w:p w14:paraId="3B820A1A" w14:textId="77777777" w:rsidR="00BC5A77" w:rsidRPr="00114E50" w:rsidRDefault="00BC5A77" w:rsidP="00BD0D96">
      <w:pPr>
        <w:keepNext/>
        <w:spacing w:line="276" w:lineRule="auto"/>
        <w:jc w:val="center"/>
        <w:rPr>
          <w:rFonts w:cs="Arial"/>
          <w:bCs/>
          <w:caps/>
        </w:rPr>
      </w:pPr>
    </w:p>
    <w:p w14:paraId="1EEC59BE" w14:textId="77777777" w:rsidR="007A2A3C" w:rsidRPr="00114E50" w:rsidRDefault="007A2A3C" w:rsidP="00BC5A77">
      <w:pPr>
        <w:keepNext/>
        <w:spacing w:line="276" w:lineRule="auto"/>
        <w:jc w:val="center"/>
        <w:rPr>
          <w:rFonts w:cs="Arial"/>
          <w:bCs/>
          <w:caps/>
        </w:rPr>
      </w:pPr>
    </w:p>
    <w:p w14:paraId="66543DC5" w14:textId="645F837F" w:rsidR="00BD0D96" w:rsidRPr="00114E50" w:rsidRDefault="00BD0D96" w:rsidP="00BD0D96">
      <w:pPr>
        <w:keepNext/>
        <w:spacing w:line="276" w:lineRule="auto"/>
        <w:jc w:val="center"/>
        <w:rPr>
          <w:rFonts w:cs="Arial"/>
          <w:b/>
          <w:caps/>
          <w:sz w:val="40"/>
          <w:szCs w:val="40"/>
        </w:rPr>
      </w:pPr>
      <w:r w:rsidRPr="00114E50">
        <w:rPr>
          <w:rFonts w:cs="Arial"/>
          <w:b/>
          <w:caps/>
          <w:sz w:val="40"/>
          <w:szCs w:val="40"/>
        </w:rPr>
        <w:t>APEL</w:t>
      </w:r>
    </w:p>
    <w:p w14:paraId="48D2ABB2" w14:textId="1291D985" w:rsidR="00BD0D96" w:rsidRPr="00114E50" w:rsidRDefault="00BD0D96" w:rsidP="00BD0D96">
      <w:pPr>
        <w:keepNext/>
        <w:spacing w:line="276" w:lineRule="auto"/>
        <w:jc w:val="center"/>
        <w:rPr>
          <w:rFonts w:cs="Arial"/>
          <w:bCs/>
          <w:caps/>
          <w:sz w:val="28"/>
          <w:szCs w:val="28"/>
        </w:rPr>
      </w:pPr>
      <w:r w:rsidRPr="00114E50">
        <w:rPr>
          <w:rFonts w:cs="Arial"/>
          <w:bCs/>
          <w:caps/>
          <w:sz w:val="28"/>
          <w:szCs w:val="28"/>
        </w:rPr>
        <w:t>destinat MUNICIPIILOR REȘEDINȚĂ DE JUDEȚ</w:t>
      </w:r>
      <w:r w:rsidR="00302B48" w:rsidRPr="00114E50">
        <w:rPr>
          <w:rFonts w:cs="Arial"/>
          <w:bCs/>
          <w:caps/>
          <w:sz w:val="28"/>
          <w:szCs w:val="28"/>
        </w:rPr>
        <w:t>/MUNICIPIILOR</w:t>
      </w:r>
    </w:p>
    <w:p w14:paraId="55CAF635" w14:textId="6C261F8B" w:rsidR="00BD0D96" w:rsidRPr="00114E50" w:rsidRDefault="00BD0D96" w:rsidP="00BD0D96">
      <w:pPr>
        <w:keepNext/>
        <w:spacing w:line="276" w:lineRule="auto"/>
        <w:jc w:val="center"/>
        <w:rPr>
          <w:rFonts w:cs="Arial"/>
          <w:bCs/>
          <w:caps/>
          <w:sz w:val="28"/>
          <w:szCs w:val="28"/>
        </w:rPr>
      </w:pPr>
      <w:r w:rsidRPr="00114E50">
        <w:rPr>
          <w:rFonts w:cs="Arial"/>
          <w:bCs/>
          <w:caps/>
          <w:sz w:val="28"/>
          <w:szCs w:val="28"/>
        </w:rPr>
        <w:t>PR</w:t>
      </w:r>
      <w:r w:rsidR="00975862" w:rsidRPr="00114E50">
        <w:rPr>
          <w:rFonts w:cs="Arial"/>
          <w:bCs/>
          <w:caps/>
          <w:sz w:val="28"/>
          <w:szCs w:val="28"/>
        </w:rPr>
        <w:t xml:space="preserve"> </w:t>
      </w:r>
      <w:r w:rsidR="00365C64" w:rsidRPr="00114E50">
        <w:rPr>
          <w:rFonts w:cs="Arial"/>
          <w:bCs/>
          <w:sz w:val="28"/>
          <w:szCs w:val="28"/>
        </w:rPr>
        <w:t>Nord-Est</w:t>
      </w:r>
      <w:r w:rsidRPr="00114E50">
        <w:rPr>
          <w:rFonts w:cs="Arial"/>
          <w:bCs/>
          <w:caps/>
          <w:sz w:val="28"/>
          <w:szCs w:val="28"/>
        </w:rPr>
        <w:t>/2023/6/1</w:t>
      </w:r>
    </w:p>
    <w:p w14:paraId="72E4B120" w14:textId="6869B090" w:rsidR="000142DE" w:rsidRPr="00114E50" w:rsidRDefault="000142DE" w:rsidP="005C3BC2">
      <w:pPr>
        <w:rPr>
          <w:rFonts w:eastAsia="Trebuchet MS" w:cs="Arial"/>
          <w:szCs w:val="22"/>
        </w:rPr>
      </w:pPr>
      <w:r w:rsidRPr="00114E50">
        <w:rPr>
          <w:rFonts w:cs="Arial"/>
          <w:szCs w:val="22"/>
        </w:rPr>
        <w:br w:type="page"/>
      </w:r>
    </w:p>
    <w:p w14:paraId="3BB0E8D3" w14:textId="4DF553A3" w:rsidR="00634405" w:rsidRPr="00114E50" w:rsidRDefault="00B42D98" w:rsidP="005C3BC2">
      <w:pPr>
        <w:tabs>
          <w:tab w:val="left" w:pos="180"/>
          <w:tab w:val="left" w:pos="720"/>
        </w:tabs>
        <w:jc w:val="both"/>
        <w:rPr>
          <w:rFonts w:eastAsia="Trebuchet MS" w:cs="Arial"/>
          <w:szCs w:val="22"/>
          <w:u w:val="single"/>
        </w:rPr>
      </w:pPr>
      <w:r w:rsidRPr="00114E50">
        <w:rPr>
          <w:noProof/>
          <w:lang w:eastAsia="ro-RO"/>
        </w:rPr>
        <w:lastRenderedPageBreak/>
        <w:drawing>
          <wp:anchor distT="0" distB="0" distL="114300" distR="114300" simplePos="0" relativeHeight="251661312" behindDoc="1" locked="0" layoutInCell="1" allowOverlap="1" wp14:anchorId="603106EC" wp14:editId="02EE606C">
            <wp:simplePos x="0" y="0"/>
            <wp:positionH relativeFrom="column">
              <wp:posOffset>-1274063</wp:posOffset>
            </wp:positionH>
            <wp:positionV relativeFrom="paragraph">
              <wp:posOffset>-953134</wp:posOffset>
            </wp:positionV>
            <wp:extent cx="1995564" cy="1990315"/>
            <wp:effectExtent l="0" t="0" r="13970" b="13970"/>
            <wp:wrapNone/>
            <wp:docPr id="1412085653" name="Picture 1412085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0" cstate="print">
                      <a:extLst>
                        <a:ext uri="{28A0092B-C50C-407E-A947-70E740481C1C}">
                          <a14:useLocalDpi xmlns:a14="http://schemas.microsoft.com/office/drawing/2010/main" val="0"/>
                        </a:ext>
                      </a:extLst>
                    </a:blip>
                    <a:srcRect l="23592" t="11251" r="24594" b="11226"/>
                    <a:stretch/>
                  </pic:blipFill>
                  <pic:spPr bwMode="auto">
                    <a:xfrm rot="13873625">
                      <a:off x="0" y="0"/>
                      <a:ext cx="1995564" cy="19903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5343439" w14:textId="18F5FF9B" w:rsidR="00634405" w:rsidRPr="00114E50" w:rsidRDefault="00634405" w:rsidP="000E1469">
      <w:pPr>
        <w:tabs>
          <w:tab w:val="left" w:pos="180"/>
          <w:tab w:val="left" w:pos="720"/>
        </w:tabs>
        <w:jc w:val="center"/>
        <w:rPr>
          <w:rFonts w:cs="Arial"/>
          <w:szCs w:val="22"/>
        </w:rPr>
      </w:pPr>
    </w:p>
    <w:p w14:paraId="74414AEB" w14:textId="53941601" w:rsidR="000142DE" w:rsidRPr="00114E50" w:rsidRDefault="000142DE" w:rsidP="000E1469">
      <w:pPr>
        <w:tabs>
          <w:tab w:val="left" w:pos="180"/>
          <w:tab w:val="left" w:pos="720"/>
        </w:tabs>
        <w:jc w:val="center"/>
        <w:rPr>
          <w:rFonts w:cs="Arial"/>
          <w:b/>
          <w:bCs/>
          <w:szCs w:val="22"/>
        </w:rPr>
      </w:pPr>
      <w:r w:rsidRPr="00114E50">
        <w:rPr>
          <w:rFonts w:cs="Arial"/>
          <w:b/>
          <w:bCs/>
          <w:szCs w:val="22"/>
        </w:rPr>
        <w:t>CUPRINS</w:t>
      </w:r>
    </w:p>
    <w:p w14:paraId="07E411B6" w14:textId="2A1560F6" w:rsidR="000142DE" w:rsidRPr="00114E50" w:rsidRDefault="00BB011D" w:rsidP="00BB011D">
      <w:pPr>
        <w:tabs>
          <w:tab w:val="left" w:pos="180"/>
        </w:tabs>
        <w:jc w:val="both"/>
        <w:rPr>
          <w:rFonts w:cs="Arial"/>
          <w:szCs w:val="22"/>
        </w:rPr>
      </w:pPr>
      <w:r w:rsidRPr="00114E50">
        <w:rPr>
          <w:rFonts w:cs="Arial"/>
          <w:szCs w:val="22"/>
        </w:rPr>
        <w:tab/>
      </w:r>
    </w:p>
    <w:p w14:paraId="0212BB2D" w14:textId="4A110A22" w:rsidR="00E37AFD" w:rsidRPr="0054541F" w:rsidRDefault="000142DE">
      <w:pPr>
        <w:pStyle w:val="Cuprins1"/>
        <w:rPr>
          <w:rFonts w:asciiTheme="minorHAnsi" w:eastAsiaTheme="minorEastAsia" w:hAnsiTheme="minorHAnsi" w:cstheme="minorBidi"/>
          <w:kern w:val="2"/>
          <w:sz w:val="22"/>
          <w:szCs w:val="22"/>
          <w:shd w:val="clear" w:color="auto" w:fill="auto"/>
          <w:lang w:val="en-US"/>
          <w14:ligatures w14:val="standardContextual"/>
        </w:rPr>
      </w:pPr>
      <w:r w:rsidRPr="0054541F">
        <w:rPr>
          <w:rFonts w:cs="Arial"/>
          <w:szCs w:val="22"/>
        </w:rPr>
        <w:fldChar w:fldCharType="begin"/>
      </w:r>
      <w:r w:rsidRPr="0054541F">
        <w:rPr>
          <w:rFonts w:cs="Arial"/>
          <w:szCs w:val="22"/>
        </w:rPr>
        <w:instrText xml:space="preserve"> TOC \o "1-3" \h \z \u </w:instrText>
      </w:r>
      <w:r w:rsidRPr="0054541F">
        <w:rPr>
          <w:rFonts w:cs="Arial"/>
          <w:szCs w:val="22"/>
        </w:rPr>
        <w:fldChar w:fldCharType="separate"/>
      </w:r>
      <w:hyperlink w:anchor="_Toc139523812" w:history="1">
        <w:r w:rsidR="00E37AFD" w:rsidRPr="0054541F">
          <w:rPr>
            <w:rStyle w:val="Hyperlink"/>
          </w:rPr>
          <w:t>1</w:t>
        </w:r>
        <w:r w:rsidR="00E37AFD" w:rsidRPr="0054541F">
          <w:rPr>
            <w:rFonts w:asciiTheme="minorHAnsi" w:eastAsiaTheme="minorEastAsia" w:hAnsiTheme="minorHAnsi" w:cstheme="minorBidi"/>
            <w:kern w:val="2"/>
            <w:sz w:val="22"/>
            <w:szCs w:val="22"/>
            <w:shd w:val="clear" w:color="auto" w:fill="auto"/>
            <w:lang w:val="en-US"/>
            <w14:ligatures w14:val="standardContextual"/>
          </w:rPr>
          <w:tab/>
        </w:r>
        <w:r w:rsidR="00E37AFD" w:rsidRPr="0054541F">
          <w:rPr>
            <w:rStyle w:val="Hyperlink"/>
            <w:rFonts w:cs="Arial-BoldMT"/>
          </w:rPr>
          <w:t>Preambul, abrevieri și glosar</w:t>
        </w:r>
        <w:r w:rsidR="00E37AFD" w:rsidRPr="0054541F">
          <w:rPr>
            <w:webHidden/>
          </w:rPr>
          <w:tab/>
        </w:r>
        <w:r w:rsidR="00E37AFD" w:rsidRPr="0054541F">
          <w:rPr>
            <w:webHidden/>
          </w:rPr>
          <w:fldChar w:fldCharType="begin"/>
        </w:r>
        <w:r w:rsidR="00E37AFD" w:rsidRPr="0054541F">
          <w:rPr>
            <w:webHidden/>
          </w:rPr>
          <w:instrText xml:space="preserve"> PAGEREF _Toc139523812 \h </w:instrText>
        </w:r>
        <w:r w:rsidR="00E37AFD" w:rsidRPr="0054541F">
          <w:rPr>
            <w:webHidden/>
          </w:rPr>
        </w:r>
        <w:r w:rsidR="00E37AFD" w:rsidRPr="0054541F">
          <w:rPr>
            <w:webHidden/>
          </w:rPr>
          <w:fldChar w:fldCharType="separate"/>
        </w:r>
        <w:r w:rsidR="00A1173D">
          <w:rPr>
            <w:webHidden/>
          </w:rPr>
          <w:t>5</w:t>
        </w:r>
        <w:r w:rsidR="00E37AFD" w:rsidRPr="0054541F">
          <w:rPr>
            <w:webHidden/>
          </w:rPr>
          <w:fldChar w:fldCharType="end"/>
        </w:r>
      </w:hyperlink>
    </w:p>
    <w:p w14:paraId="23A3574F" w14:textId="58D6903E"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13" w:history="1">
        <w:r w:rsidR="00E37AFD" w:rsidRPr="0054541F">
          <w:rPr>
            <w:rStyle w:val="Hyperlink"/>
          </w:rPr>
          <w:t>1.1</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Preambul</w:t>
        </w:r>
        <w:r w:rsidR="00E37AFD" w:rsidRPr="0054541F">
          <w:rPr>
            <w:webHidden/>
          </w:rPr>
          <w:tab/>
        </w:r>
        <w:r w:rsidR="00E37AFD" w:rsidRPr="0054541F">
          <w:rPr>
            <w:webHidden/>
          </w:rPr>
          <w:fldChar w:fldCharType="begin"/>
        </w:r>
        <w:r w:rsidR="00E37AFD" w:rsidRPr="0054541F">
          <w:rPr>
            <w:webHidden/>
          </w:rPr>
          <w:instrText xml:space="preserve"> PAGEREF _Toc139523813 \h </w:instrText>
        </w:r>
        <w:r w:rsidR="00E37AFD" w:rsidRPr="0054541F">
          <w:rPr>
            <w:webHidden/>
          </w:rPr>
        </w:r>
        <w:r w:rsidR="00E37AFD" w:rsidRPr="0054541F">
          <w:rPr>
            <w:webHidden/>
          </w:rPr>
          <w:fldChar w:fldCharType="separate"/>
        </w:r>
        <w:r w:rsidR="00A1173D">
          <w:rPr>
            <w:webHidden/>
          </w:rPr>
          <w:t>5</w:t>
        </w:r>
        <w:r w:rsidR="00E37AFD" w:rsidRPr="0054541F">
          <w:rPr>
            <w:webHidden/>
          </w:rPr>
          <w:fldChar w:fldCharType="end"/>
        </w:r>
      </w:hyperlink>
    </w:p>
    <w:p w14:paraId="4C5940C0" w14:textId="568C6B34"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14" w:history="1">
        <w:r w:rsidR="00E37AFD" w:rsidRPr="0054541F">
          <w:rPr>
            <w:rStyle w:val="Hyperlink"/>
          </w:rPr>
          <w:t>1.2</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Abrevieri</w:t>
        </w:r>
        <w:r w:rsidR="00E37AFD" w:rsidRPr="0054541F">
          <w:rPr>
            <w:webHidden/>
          </w:rPr>
          <w:tab/>
        </w:r>
        <w:r w:rsidR="00E37AFD" w:rsidRPr="0054541F">
          <w:rPr>
            <w:webHidden/>
          </w:rPr>
          <w:fldChar w:fldCharType="begin"/>
        </w:r>
        <w:r w:rsidR="00E37AFD" w:rsidRPr="0054541F">
          <w:rPr>
            <w:webHidden/>
          </w:rPr>
          <w:instrText xml:space="preserve"> PAGEREF _Toc139523814 \h </w:instrText>
        </w:r>
        <w:r w:rsidR="00E37AFD" w:rsidRPr="0054541F">
          <w:rPr>
            <w:webHidden/>
          </w:rPr>
        </w:r>
        <w:r w:rsidR="00E37AFD" w:rsidRPr="0054541F">
          <w:rPr>
            <w:webHidden/>
          </w:rPr>
          <w:fldChar w:fldCharType="separate"/>
        </w:r>
        <w:r w:rsidR="00A1173D">
          <w:rPr>
            <w:webHidden/>
          </w:rPr>
          <w:t>6</w:t>
        </w:r>
        <w:r w:rsidR="00E37AFD" w:rsidRPr="0054541F">
          <w:rPr>
            <w:webHidden/>
          </w:rPr>
          <w:fldChar w:fldCharType="end"/>
        </w:r>
      </w:hyperlink>
    </w:p>
    <w:p w14:paraId="1715E86F" w14:textId="774AC293"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15" w:history="1">
        <w:r w:rsidR="00E37AFD" w:rsidRPr="0054541F">
          <w:rPr>
            <w:rStyle w:val="Hyperlink"/>
          </w:rPr>
          <w:t>1.3</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Glosar</w:t>
        </w:r>
        <w:r w:rsidR="00E37AFD" w:rsidRPr="0054541F">
          <w:rPr>
            <w:webHidden/>
          </w:rPr>
          <w:tab/>
        </w:r>
        <w:r w:rsidR="00E37AFD" w:rsidRPr="0054541F">
          <w:rPr>
            <w:webHidden/>
          </w:rPr>
          <w:fldChar w:fldCharType="begin"/>
        </w:r>
        <w:r w:rsidR="00E37AFD" w:rsidRPr="0054541F">
          <w:rPr>
            <w:webHidden/>
          </w:rPr>
          <w:instrText xml:space="preserve"> PAGEREF _Toc139523815 \h </w:instrText>
        </w:r>
        <w:r w:rsidR="00E37AFD" w:rsidRPr="0054541F">
          <w:rPr>
            <w:webHidden/>
          </w:rPr>
        </w:r>
        <w:r w:rsidR="00E37AFD" w:rsidRPr="0054541F">
          <w:rPr>
            <w:webHidden/>
          </w:rPr>
          <w:fldChar w:fldCharType="separate"/>
        </w:r>
        <w:r w:rsidR="00A1173D">
          <w:rPr>
            <w:webHidden/>
          </w:rPr>
          <w:t>6</w:t>
        </w:r>
        <w:r w:rsidR="00E37AFD" w:rsidRPr="0054541F">
          <w:rPr>
            <w:webHidden/>
          </w:rPr>
          <w:fldChar w:fldCharType="end"/>
        </w:r>
      </w:hyperlink>
    </w:p>
    <w:p w14:paraId="3E82A644" w14:textId="42D10943" w:rsidR="00E37AFD" w:rsidRPr="0054541F" w:rsidRDefault="002065B6">
      <w:pPr>
        <w:pStyle w:val="Cuprins1"/>
        <w:rPr>
          <w:rFonts w:asciiTheme="minorHAnsi" w:eastAsiaTheme="minorEastAsia" w:hAnsiTheme="minorHAnsi" w:cstheme="minorBidi"/>
          <w:kern w:val="2"/>
          <w:sz w:val="22"/>
          <w:szCs w:val="22"/>
          <w:shd w:val="clear" w:color="auto" w:fill="auto"/>
          <w:lang w:val="en-US"/>
          <w14:ligatures w14:val="standardContextual"/>
        </w:rPr>
      </w:pPr>
      <w:hyperlink w:anchor="_Toc139523816" w:history="1">
        <w:r w:rsidR="00E37AFD" w:rsidRPr="0054541F">
          <w:rPr>
            <w:rStyle w:val="Hyperlink"/>
          </w:rPr>
          <w:t>2</w:t>
        </w:r>
        <w:r w:rsidR="00E37AFD" w:rsidRPr="0054541F">
          <w:rPr>
            <w:rFonts w:asciiTheme="minorHAnsi" w:eastAsiaTheme="minorEastAsia" w:hAnsiTheme="minorHAnsi" w:cstheme="minorBidi"/>
            <w:kern w:val="2"/>
            <w:sz w:val="22"/>
            <w:szCs w:val="22"/>
            <w:shd w:val="clear" w:color="auto" w:fill="auto"/>
            <w:lang w:val="en-US"/>
            <w14:ligatures w14:val="standardContextual"/>
          </w:rPr>
          <w:tab/>
        </w:r>
        <w:r w:rsidR="00E37AFD" w:rsidRPr="0054541F">
          <w:rPr>
            <w:rStyle w:val="Hyperlink"/>
          </w:rPr>
          <w:t>Elemente de context</w:t>
        </w:r>
        <w:r w:rsidR="00E37AFD" w:rsidRPr="0054541F">
          <w:rPr>
            <w:webHidden/>
          </w:rPr>
          <w:tab/>
        </w:r>
        <w:r w:rsidR="00E37AFD" w:rsidRPr="0054541F">
          <w:rPr>
            <w:webHidden/>
          </w:rPr>
          <w:fldChar w:fldCharType="begin"/>
        </w:r>
        <w:r w:rsidR="00E37AFD" w:rsidRPr="0054541F">
          <w:rPr>
            <w:webHidden/>
          </w:rPr>
          <w:instrText xml:space="preserve"> PAGEREF _Toc139523816 \h </w:instrText>
        </w:r>
        <w:r w:rsidR="00E37AFD" w:rsidRPr="0054541F">
          <w:rPr>
            <w:webHidden/>
          </w:rPr>
        </w:r>
        <w:r w:rsidR="00E37AFD" w:rsidRPr="0054541F">
          <w:rPr>
            <w:webHidden/>
          </w:rPr>
          <w:fldChar w:fldCharType="separate"/>
        </w:r>
        <w:r w:rsidR="00A1173D">
          <w:rPr>
            <w:webHidden/>
          </w:rPr>
          <w:t>8</w:t>
        </w:r>
        <w:r w:rsidR="00E37AFD" w:rsidRPr="0054541F">
          <w:rPr>
            <w:webHidden/>
          </w:rPr>
          <w:fldChar w:fldCharType="end"/>
        </w:r>
      </w:hyperlink>
    </w:p>
    <w:p w14:paraId="35316488" w14:textId="55E55F34"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17" w:history="1">
        <w:r w:rsidR="00E37AFD" w:rsidRPr="0054541F">
          <w:rPr>
            <w:rStyle w:val="Hyperlink"/>
          </w:rPr>
          <w:t>2.1</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Informații generale despre program</w:t>
        </w:r>
        <w:r w:rsidR="00E37AFD" w:rsidRPr="0054541F">
          <w:rPr>
            <w:webHidden/>
          </w:rPr>
          <w:tab/>
        </w:r>
        <w:r w:rsidR="00E37AFD" w:rsidRPr="0054541F">
          <w:rPr>
            <w:webHidden/>
          </w:rPr>
          <w:fldChar w:fldCharType="begin"/>
        </w:r>
        <w:r w:rsidR="00E37AFD" w:rsidRPr="0054541F">
          <w:rPr>
            <w:webHidden/>
          </w:rPr>
          <w:instrText xml:space="preserve"> PAGEREF _Toc139523817 \h </w:instrText>
        </w:r>
        <w:r w:rsidR="00E37AFD" w:rsidRPr="0054541F">
          <w:rPr>
            <w:webHidden/>
          </w:rPr>
        </w:r>
        <w:r w:rsidR="00E37AFD" w:rsidRPr="0054541F">
          <w:rPr>
            <w:webHidden/>
          </w:rPr>
          <w:fldChar w:fldCharType="separate"/>
        </w:r>
        <w:r w:rsidR="00A1173D">
          <w:rPr>
            <w:webHidden/>
          </w:rPr>
          <w:t>8</w:t>
        </w:r>
        <w:r w:rsidR="00E37AFD" w:rsidRPr="0054541F">
          <w:rPr>
            <w:webHidden/>
          </w:rPr>
          <w:fldChar w:fldCharType="end"/>
        </w:r>
      </w:hyperlink>
    </w:p>
    <w:p w14:paraId="42EA897A" w14:textId="2F823155"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18" w:history="1">
        <w:r w:rsidR="00E37AFD" w:rsidRPr="0054541F">
          <w:rPr>
            <w:rStyle w:val="Hyperlink"/>
          </w:rPr>
          <w:t>2.2</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Prioritatea/Fond/Obiectiv de politică/Obiectiv specific</w:t>
        </w:r>
        <w:r w:rsidR="00E37AFD" w:rsidRPr="0054541F">
          <w:rPr>
            <w:webHidden/>
          </w:rPr>
          <w:tab/>
        </w:r>
        <w:r w:rsidR="00E37AFD" w:rsidRPr="0054541F">
          <w:rPr>
            <w:webHidden/>
          </w:rPr>
          <w:fldChar w:fldCharType="begin"/>
        </w:r>
        <w:r w:rsidR="00E37AFD" w:rsidRPr="0054541F">
          <w:rPr>
            <w:webHidden/>
          </w:rPr>
          <w:instrText xml:space="preserve"> PAGEREF _Toc139523818 \h </w:instrText>
        </w:r>
        <w:r w:rsidR="00E37AFD" w:rsidRPr="0054541F">
          <w:rPr>
            <w:webHidden/>
          </w:rPr>
        </w:r>
        <w:r w:rsidR="00E37AFD" w:rsidRPr="0054541F">
          <w:rPr>
            <w:webHidden/>
          </w:rPr>
          <w:fldChar w:fldCharType="separate"/>
        </w:r>
        <w:r w:rsidR="00A1173D">
          <w:rPr>
            <w:webHidden/>
          </w:rPr>
          <w:t>8</w:t>
        </w:r>
        <w:r w:rsidR="00E37AFD" w:rsidRPr="0054541F">
          <w:rPr>
            <w:webHidden/>
          </w:rPr>
          <w:fldChar w:fldCharType="end"/>
        </w:r>
      </w:hyperlink>
    </w:p>
    <w:p w14:paraId="3AA8DF84" w14:textId="3A767782"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19" w:history="1">
        <w:r w:rsidR="00E37AFD" w:rsidRPr="0054541F">
          <w:rPr>
            <w:rStyle w:val="Hyperlink"/>
          </w:rPr>
          <w:t>2.3</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Reglementări europene și naționale, cadrul strategic, documente programatice aplicabile</w:t>
        </w:r>
        <w:r w:rsidR="00E37AFD" w:rsidRPr="0054541F">
          <w:rPr>
            <w:webHidden/>
          </w:rPr>
          <w:tab/>
        </w:r>
        <w:r w:rsidR="00E37AFD" w:rsidRPr="0054541F">
          <w:rPr>
            <w:webHidden/>
          </w:rPr>
          <w:fldChar w:fldCharType="begin"/>
        </w:r>
        <w:r w:rsidR="00E37AFD" w:rsidRPr="0054541F">
          <w:rPr>
            <w:webHidden/>
          </w:rPr>
          <w:instrText xml:space="preserve"> PAGEREF _Toc139523819 \h </w:instrText>
        </w:r>
        <w:r w:rsidR="00E37AFD" w:rsidRPr="0054541F">
          <w:rPr>
            <w:webHidden/>
          </w:rPr>
        </w:r>
        <w:r w:rsidR="00E37AFD" w:rsidRPr="0054541F">
          <w:rPr>
            <w:webHidden/>
          </w:rPr>
          <w:fldChar w:fldCharType="separate"/>
        </w:r>
        <w:r w:rsidR="00A1173D">
          <w:rPr>
            <w:webHidden/>
          </w:rPr>
          <w:t>9</w:t>
        </w:r>
        <w:r w:rsidR="00E37AFD" w:rsidRPr="0054541F">
          <w:rPr>
            <w:webHidden/>
          </w:rPr>
          <w:fldChar w:fldCharType="end"/>
        </w:r>
      </w:hyperlink>
    </w:p>
    <w:p w14:paraId="7B93AEC1" w14:textId="6653A47A" w:rsidR="00E37AFD" w:rsidRPr="0054541F" w:rsidRDefault="002065B6">
      <w:pPr>
        <w:pStyle w:val="Cuprins1"/>
        <w:rPr>
          <w:rFonts w:asciiTheme="minorHAnsi" w:eastAsiaTheme="minorEastAsia" w:hAnsiTheme="minorHAnsi" w:cstheme="minorBidi"/>
          <w:kern w:val="2"/>
          <w:sz w:val="22"/>
          <w:szCs w:val="22"/>
          <w:shd w:val="clear" w:color="auto" w:fill="auto"/>
          <w:lang w:val="en-US"/>
          <w14:ligatures w14:val="standardContextual"/>
        </w:rPr>
      </w:pPr>
      <w:hyperlink w:anchor="_Toc139523820" w:history="1">
        <w:r w:rsidR="00E37AFD" w:rsidRPr="0054541F">
          <w:rPr>
            <w:rStyle w:val="Hyperlink"/>
          </w:rPr>
          <w:t>3</w:t>
        </w:r>
        <w:r w:rsidR="00E37AFD" w:rsidRPr="0054541F">
          <w:rPr>
            <w:rFonts w:asciiTheme="minorHAnsi" w:eastAsiaTheme="minorEastAsia" w:hAnsiTheme="minorHAnsi" w:cstheme="minorBidi"/>
            <w:kern w:val="2"/>
            <w:sz w:val="22"/>
            <w:szCs w:val="22"/>
            <w:shd w:val="clear" w:color="auto" w:fill="auto"/>
            <w:lang w:val="en-US"/>
            <w14:ligatures w14:val="standardContextual"/>
          </w:rPr>
          <w:tab/>
        </w:r>
        <w:r w:rsidR="00E37AFD" w:rsidRPr="0054541F">
          <w:rPr>
            <w:rStyle w:val="Hyperlink"/>
          </w:rPr>
          <w:t>Aspecte specifice apelului de proiecte</w:t>
        </w:r>
        <w:r w:rsidR="00E37AFD" w:rsidRPr="0054541F">
          <w:rPr>
            <w:webHidden/>
          </w:rPr>
          <w:tab/>
        </w:r>
        <w:r w:rsidR="00E37AFD" w:rsidRPr="0054541F">
          <w:rPr>
            <w:webHidden/>
          </w:rPr>
          <w:fldChar w:fldCharType="begin"/>
        </w:r>
        <w:r w:rsidR="00E37AFD" w:rsidRPr="0054541F">
          <w:rPr>
            <w:webHidden/>
          </w:rPr>
          <w:instrText xml:space="preserve"> PAGEREF _Toc139523820 \h </w:instrText>
        </w:r>
        <w:r w:rsidR="00E37AFD" w:rsidRPr="0054541F">
          <w:rPr>
            <w:webHidden/>
          </w:rPr>
        </w:r>
        <w:r w:rsidR="00E37AFD" w:rsidRPr="0054541F">
          <w:rPr>
            <w:webHidden/>
          </w:rPr>
          <w:fldChar w:fldCharType="separate"/>
        </w:r>
        <w:r w:rsidR="00A1173D">
          <w:rPr>
            <w:webHidden/>
          </w:rPr>
          <w:t>11</w:t>
        </w:r>
        <w:r w:rsidR="00E37AFD" w:rsidRPr="0054541F">
          <w:rPr>
            <w:webHidden/>
          </w:rPr>
          <w:fldChar w:fldCharType="end"/>
        </w:r>
      </w:hyperlink>
    </w:p>
    <w:p w14:paraId="6BA42037" w14:textId="0CB76052"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21" w:history="1">
        <w:r w:rsidR="00E37AFD" w:rsidRPr="0054541F">
          <w:rPr>
            <w:rStyle w:val="Hyperlink"/>
          </w:rPr>
          <w:t>3.1</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Tipul de apel</w:t>
        </w:r>
        <w:r w:rsidR="00E37AFD" w:rsidRPr="0054541F">
          <w:rPr>
            <w:webHidden/>
          </w:rPr>
          <w:tab/>
        </w:r>
        <w:r w:rsidR="00E37AFD" w:rsidRPr="0054541F">
          <w:rPr>
            <w:webHidden/>
          </w:rPr>
          <w:fldChar w:fldCharType="begin"/>
        </w:r>
        <w:r w:rsidR="00E37AFD" w:rsidRPr="0054541F">
          <w:rPr>
            <w:webHidden/>
          </w:rPr>
          <w:instrText xml:space="preserve"> PAGEREF _Toc139523821 \h </w:instrText>
        </w:r>
        <w:r w:rsidR="00E37AFD" w:rsidRPr="0054541F">
          <w:rPr>
            <w:webHidden/>
          </w:rPr>
        </w:r>
        <w:r w:rsidR="00E37AFD" w:rsidRPr="0054541F">
          <w:rPr>
            <w:webHidden/>
          </w:rPr>
          <w:fldChar w:fldCharType="separate"/>
        </w:r>
        <w:r w:rsidR="00A1173D">
          <w:rPr>
            <w:webHidden/>
          </w:rPr>
          <w:t>11</w:t>
        </w:r>
        <w:r w:rsidR="00E37AFD" w:rsidRPr="0054541F">
          <w:rPr>
            <w:webHidden/>
          </w:rPr>
          <w:fldChar w:fldCharType="end"/>
        </w:r>
      </w:hyperlink>
    </w:p>
    <w:p w14:paraId="1274D2CC" w14:textId="29F76452"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22" w:history="1">
        <w:r w:rsidR="00E37AFD" w:rsidRPr="0054541F">
          <w:rPr>
            <w:rStyle w:val="Hyperlink"/>
          </w:rPr>
          <w:t>3.2</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Forma de sprijin (granturi; instrumentele financiare; premii)</w:t>
        </w:r>
        <w:r w:rsidR="00E37AFD" w:rsidRPr="0054541F">
          <w:rPr>
            <w:webHidden/>
          </w:rPr>
          <w:tab/>
        </w:r>
        <w:r w:rsidR="00E37AFD" w:rsidRPr="0054541F">
          <w:rPr>
            <w:webHidden/>
          </w:rPr>
          <w:fldChar w:fldCharType="begin"/>
        </w:r>
        <w:r w:rsidR="00E37AFD" w:rsidRPr="0054541F">
          <w:rPr>
            <w:webHidden/>
          </w:rPr>
          <w:instrText xml:space="preserve"> PAGEREF _Toc139523822 \h </w:instrText>
        </w:r>
        <w:r w:rsidR="00E37AFD" w:rsidRPr="0054541F">
          <w:rPr>
            <w:webHidden/>
          </w:rPr>
        </w:r>
        <w:r w:rsidR="00E37AFD" w:rsidRPr="0054541F">
          <w:rPr>
            <w:webHidden/>
          </w:rPr>
          <w:fldChar w:fldCharType="separate"/>
        </w:r>
        <w:r w:rsidR="00A1173D">
          <w:rPr>
            <w:webHidden/>
          </w:rPr>
          <w:t>12</w:t>
        </w:r>
        <w:r w:rsidR="00E37AFD" w:rsidRPr="0054541F">
          <w:rPr>
            <w:webHidden/>
          </w:rPr>
          <w:fldChar w:fldCharType="end"/>
        </w:r>
      </w:hyperlink>
    </w:p>
    <w:p w14:paraId="26C7967B" w14:textId="5FEF4B29"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23" w:history="1">
        <w:r w:rsidR="00E37AFD" w:rsidRPr="0054541F">
          <w:rPr>
            <w:rStyle w:val="Hyperlink"/>
          </w:rPr>
          <w:t>3.3</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Bugetul alocat apelului de proiecte</w:t>
        </w:r>
        <w:r w:rsidR="00E37AFD" w:rsidRPr="0054541F">
          <w:rPr>
            <w:webHidden/>
          </w:rPr>
          <w:tab/>
        </w:r>
        <w:r w:rsidR="00E37AFD" w:rsidRPr="0054541F">
          <w:rPr>
            <w:webHidden/>
          </w:rPr>
          <w:fldChar w:fldCharType="begin"/>
        </w:r>
        <w:r w:rsidR="00E37AFD" w:rsidRPr="0054541F">
          <w:rPr>
            <w:webHidden/>
          </w:rPr>
          <w:instrText xml:space="preserve"> PAGEREF _Toc139523823 \h </w:instrText>
        </w:r>
        <w:r w:rsidR="00E37AFD" w:rsidRPr="0054541F">
          <w:rPr>
            <w:webHidden/>
          </w:rPr>
        </w:r>
        <w:r w:rsidR="00E37AFD" w:rsidRPr="0054541F">
          <w:rPr>
            <w:webHidden/>
          </w:rPr>
          <w:fldChar w:fldCharType="separate"/>
        </w:r>
        <w:r w:rsidR="00A1173D">
          <w:rPr>
            <w:webHidden/>
          </w:rPr>
          <w:t>12</w:t>
        </w:r>
        <w:r w:rsidR="00E37AFD" w:rsidRPr="0054541F">
          <w:rPr>
            <w:webHidden/>
          </w:rPr>
          <w:fldChar w:fldCharType="end"/>
        </w:r>
      </w:hyperlink>
    </w:p>
    <w:p w14:paraId="51E4B344" w14:textId="3A3FAAB4"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24" w:history="1">
        <w:r w:rsidR="00E37AFD" w:rsidRPr="0054541F">
          <w:rPr>
            <w:rStyle w:val="Hyperlink"/>
          </w:rPr>
          <w:t>3.4</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Rata de cofinanțare</w:t>
        </w:r>
        <w:r w:rsidR="00E37AFD" w:rsidRPr="0054541F">
          <w:rPr>
            <w:webHidden/>
          </w:rPr>
          <w:tab/>
        </w:r>
        <w:r w:rsidR="00E37AFD" w:rsidRPr="0054541F">
          <w:rPr>
            <w:webHidden/>
          </w:rPr>
          <w:fldChar w:fldCharType="begin"/>
        </w:r>
        <w:r w:rsidR="00E37AFD" w:rsidRPr="0054541F">
          <w:rPr>
            <w:webHidden/>
          </w:rPr>
          <w:instrText xml:space="preserve"> PAGEREF _Toc139523824 \h </w:instrText>
        </w:r>
        <w:r w:rsidR="00E37AFD" w:rsidRPr="0054541F">
          <w:rPr>
            <w:webHidden/>
          </w:rPr>
        </w:r>
        <w:r w:rsidR="00E37AFD" w:rsidRPr="0054541F">
          <w:rPr>
            <w:webHidden/>
          </w:rPr>
          <w:fldChar w:fldCharType="separate"/>
        </w:r>
        <w:r w:rsidR="00A1173D">
          <w:rPr>
            <w:webHidden/>
          </w:rPr>
          <w:t>13</w:t>
        </w:r>
        <w:r w:rsidR="00E37AFD" w:rsidRPr="0054541F">
          <w:rPr>
            <w:webHidden/>
          </w:rPr>
          <w:fldChar w:fldCharType="end"/>
        </w:r>
      </w:hyperlink>
    </w:p>
    <w:p w14:paraId="4DBE1596" w14:textId="73F64EC2"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25" w:history="1">
        <w:r w:rsidR="00E37AFD" w:rsidRPr="0054541F">
          <w:rPr>
            <w:rStyle w:val="Hyperlink"/>
          </w:rPr>
          <w:t>3.5</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Zona/Zonele geografică(e) vizată(e) de apelul de proiecte</w:t>
        </w:r>
        <w:r w:rsidR="00E37AFD" w:rsidRPr="0054541F">
          <w:rPr>
            <w:webHidden/>
          </w:rPr>
          <w:tab/>
        </w:r>
        <w:r w:rsidR="00E37AFD" w:rsidRPr="0054541F">
          <w:rPr>
            <w:webHidden/>
          </w:rPr>
          <w:fldChar w:fldCharType="begin"/>
        </w:r>
        <w:r w:rsidR="00E37AFD" w:rsidRPr="0054541F">
          <w:rPr>
            <w:webHidden/>
          </w:rPr>
          <w:instrText xml:space="preserve"> PAGEREF _Toc139523825 \h </w:instrText>
        </w:r>
        <w:r w:rsidR="00E37AFD" w:rsidRPr="0054541F">
          <w:rPr>
            <w:webHidden/>
          </w:rPr>
        </w:r>
        <w:r w:rsidR="00E37AFD" w:rsidRPr="0054541F">
          <w:rPr>
            <w:webHidden/>
          </w:rPr>
          <w:fldChar w:fldCharType="separate"/>
        </w:r>
        <w:r w:rsidR="00A1173D">
          <w:rPr>
            <w:webHidden/>
          </w:rPr>
          <w:t>13</w:t>
        </w:r>
        <w:r w:rsidR="00E37AFD" w:rsidRPr="0054541F">
          <w:rPr>
            <w:webHidden/>
          </w:rPr>
          <w:fldChar w:fldCharType="end"/>
        </w:r>
      </w:hyperlink>
    </w:p>
    <w:p w14:paraId="104F0C30" w14:textId="4D3FF687"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26" w:history="1">
        <w:r w:rsidR="00E37AFD" w:rsidRPr="0054541F">
          <w:rPr>
            <w:rStyle w:val="Hyperlink"/>
          </w:rPr>
          <w:t>3.6</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Acțiuni sprijinite în cadrul apelului</w:t>
        </w:r>
        <w:r w:rsidR="00E37AFD" w:rsidRPr="0054541F">
          <w:rPr>
            <w:webHidden/>
          </w:rPr>
          <w:tab/>
        </w:r>
        <w:r w:rsidR="00E37AFD" w:rsidRPr="0054541F">
          <w:rPr>
            <w:webHidden/>
          </w:rPr>
          <w:fldChar w:fldCharType="begin"/>
        </w:r>
        <w:r w:rsidR="00E37AFD" w:rsidRPr="0054541F">
          <w:rPr>
            <w:webHidden/>
          </w:rPr>
          <w:instrText xml:space="preserve"> PAGEREF _Toc139523826 \h </w:instrText>
        </w:r>
        <w:r w:rsidR="00E37AFD" w:rsidRPr="0054541F">
          <w:rPr>
            <w:webHidden/>
          </w:rPr>
        </w:r>
        <w:r w:rsidR="00E37AFD" w:rsidRPr="0054541F">
          <w:rPr>
            <w:webHidden/>
          </w:rPr>
          <w:fldChar w:fldCharType="separate"/>
        </w:r>
        <w:r w:rsidR="00A1173D">
          <w:rPr>
            <w:webHidden/>
          </w:rPr>
          <w:t>13</w:t>
        </w:r>
        <w:r w:rsidR="00E37AFD" w:rsidRPr="0054541F">
          <w:rPr>
            <w:webHidden/>
          </w:rPr>
          <w:fldChar w:fldCharType="end"/>
        </w:r>
      </w:hyperlink>
    </w:p>
    <w:p w14:paraId="4393481B" w14:textId="49B071E2"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27" w:history="1">
        <w:r w:rsidR="00E37AFD" w:rsidRPr="0054541F">
          <w:rPr>
            <w:rStyle w:val="Hyperlink"/>
          </w:rPr>
          <w:t>3.7</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Grup-țintă vizat de apelul de proiecte</w:t>
        </w:r>
        <w:r w:rsidR="00E37AFD" w:rsidRPr="0054541F">
          <w:rPr>
            <w:webHidden/>
          </w:rPr>
          <w:tab/>
        </w:r>
        <w:r w:rsidR="00E37AFD" w:rsidRPr="0054541F">
          <w:rPr>
            <w:webHidden/>
          </w:rPr>
          <w:fldChar w:fldCharType="begin"/>
        </w:r>
        <w:r w:rsidR="00E37AFD" w:rsidRPr="0054541F">
          <w:rPr>
            <w:webHidden/>
          </w:rPr>
          <w:instrText xml:space="preserve"> PAGEREF _Toc139523827 \h </w:instrText>
        </w:r>
        <w:r w:rsidR="00E37AFD" w:rsidRPr="0054541F">
          <w:rPr>
            <w:webHidden/>
          </w:rPr>
        </w:r>
        <w:r w:rsidR="00E37AFD" w:rsidRPr="0054541F">
          <w:rPr>
            <w:webHidden/>
          </w:rPr>
          <w:fldChar w:fldCharType="separate"/>
        </w:r>
        <w:r w:rsidR="00A1173D">
          <w:rPr>
            <w:webHidden/>
          </w:rPr>
          <w:t>14</w:t>
        </w:r>
        <w:r w:rsidR="00E37AFD" w:rsidRPr="0054541F">
          <w:rPr>
            <w:webHidden/>
          </w:rPr>
          <w:fldChar w:fldCharType="end"/>
        </w:r>
      </w:hyperlink>
    </w:p>
    <w:p w14:paraId="04421645" w14:textId="5ACA2662"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28" w:history="1">
        <w:r w:rsidR="00E37AFD" w:rsidRPr="0054541F">
          <w:rPr>
            <w:rStyle w:val="Hyperlink"/>
          </w:rPr>
          <w:t>3.8</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Indicatori</w:t>
        </w:r>
        <w:r w:rsidR="00E37AFD" w:rsidRPr="0054541F">
          <w:rPr>
            <w:webHidden/>
          </w:rPr>
          <w:tab/>
        </w:r>
        <w:r w:rsidR="00E37AFD" w:rsidRPr="0054541F">
          <w:rPr>
            <w:webHidden/>
          </w:rPr>
          <w:fldChar w:fldCharType="begin"/>
        </w:r>
        <w:r w:rsidR="00E37AFD" w:rsidRPr="0054541F">
          <w:rPr>
            <w:webHidden/>
          </w:rPr>
          <w:instrText xml:space="preserve"> PAGEREF _Toc139523828 \h </w:instrText>
        </w:r>
        <w:r w:rsidR="00E37AFD" w:rsidRPr="0054541F">
          <w:rPr>
            <w:webHidden/>
          </w:rPr>
        </w:r>
        <w:r w:rsidR="00E37AFD" w:rsidRPr="0054541F">
          <w:rPr>
            <w:webHidden/>
          </w:rPr>
          <w:fldChar w:fldCharType="separate"/>
        </w:r>
        <w:r w:rsidR="00A1173D">
          <w:rPr>
            <w:webHidden/>
          </w:rPr>
          <w:t>14</w:t>
        </w:r>
        <w:r w:rsidR="00E37AFD" w:rsidRPr="0054541F">
          <w:rPr>
            <w:webHidden/>
          </w:rPr>
          <w:fldChar w:fldCharType="end"/>
        </w:r>
      </w:hyperlink>
    </w:p>
    <w:p w14:paraId="765CFC1A" w14:textId="6B6B3986"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29" w:history="1">
        <w:r w:rsidR="00E37AFD" w:rsidRPr="0054541F">
          <w:rPr>
            <w:rStyle w:val="Hyperlink"/>
          </w:rPr>
          <w:t>3.9</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Rezultatele așteptate</w:t>
        </w:r>
        <w:r w:rsidR="00E37AFD" w:rsidRPr="0054541F">
          <w:rPr>
            <w:webHidden/>
          </w:rPr>
          <w:tab/>
        </w:r>
        <w:r w:rsidR="00E37AFD" w:rsidRPr="0054541F">
          <w:rPr>
            <w:webHidden/>
          </w:rPr>
          <w:fldChar w:fldCharType="begin"/>
        </w:r>
        <w:r w:rsidR="00E37AFD" w:rsidRPr="0054541F">
          <w:rPr>
            <w:webHidden/>
          </w:rPr>
          <w:instrText xml:space="preserve"> PAGEREF _Toc139523829 \h </w:instrText>
        </w:r>
        <w:r w:rsidR="00E37AFD" w:rsidRPr="0054541F">
          <w:rPr>
            <w:webHidden/>
          </w:rPr>
        </w:r>
        <w:r w:rsidR="00E37AFD" w:rsidRPr="0054541F">
          <w:rPr>
            <w:webHidden/>
          </w:rPr>
          <w:fldChar w:fldCharType="separate"/>
        </w:r>
        <w:r w:rsidR="00A1173D">
          <w:rPr>
            <w:webHidden/>
          </w:rPr>
          <w:t>15</w:t>
        </w:r>
        <w:r w:rsidR="00E37AFD" w:rsidRPr="0054541F">
          <w:rPr>
            <w:webHidden/>
          </w:rPr>
          <w:fldChar w:fldCharType="end"/>
        </w:r>
      </w:hyperlink>
    </w:p>
    <w:p w14:paraId="684063A2" w14:textId="619E8C67"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30" w:history="1">
        <w:r w:rsidR="00E37AFD" w:rsidRPr="0054541F">
          <w:rPr>
            <w:rStyle w:val="Hyperlink"/>
          </w:rPr>
          <w:t>3.10</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Operațiune de importanță strategică</w:t>
        </w:r>
        <w:r w:rsidR="00E37AFD" w:rsidRPr="0054541F">
          <w:rPr>
            <w:webHidden/>
          </w:rPr>
          <w:tab/>
        </w:r>
        <w:r w:rsidR="00E37AFD" w:rsidRPr="0054541F">
          <w:rPr>
            <w:webHidden/>
          </w:rPr>
          <w:fldChar w:fldCharType="begin"/>
        </w:r>
        <w:r w:rsidR="00E37AFD" w:rsidRPr="0054541F">
          <w:rPr>
            <w:webHidden/>
          </w:rPr>
          <w:instrText xml:space="preserve"> PAGEREF _Toc139523830 \h </w:instrText>
        </w:r>
        <w:r w:rsidR="00E37AFD" w:rsidRPr="0054541F">
          <w:rPr>
            <w:webHidden/>
          </w:rPr>
        </w:r>
        <w:r w:rsidR="00E37AFD" w:rsidRPr="0054541F">
          <w:rPr>
            <w:webHidden/>
          </w:rPr>
          <w:fldChar w:fldCharType="separate"/>
        </w:r>
        <w:r w:rsidR="00A1173D">
          <w:rPr>
            <w:webHidden/>
          </w:rPr>
          <w:t>15</w:t>
        </w:r>
        <w:r w:rsidR="00E37AFD" w:rsidRPr="0054541F">
          <w:rPr>
            <w:webHidden/>
          </w:rPr>
          <w:fldChar w:fldCharType="end"/>
        </w:r>
      </w:hyperlink>
    </w:p>
    <w:p w14:paraId="093B372A" w14:textId="508C29CF"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31" w:history="1">
        <w:r w:rsidR="00E37AFD" w:rsidRPr="0054541F">
          <w:rPr>
            <w:rStyle w:val="Hyperlink"/>
          </w:rPr>
          <w:t>3.11</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Investiții teritoriale integrate</w:t>
        </w:r>
        <w:r w:rsidR="00E37AFD" w:rsidRPr="0054541F">
          <w:rPr>
            <w:webHidden/>
          </w:rPr>
          <w:tab/>
        </w:r>
        <w:r w:rsidR="00E37AFD" w:rsidRPr="0054541F">
          <w:rPr>
            <w:webHidden/>
          </w:rPr>
          <w:fldChar w:fldCharType="begin"/>
        </w:r>
        <w:r w:rsidR="00E37AFD" w:rsidRPr="0054541F">
          <w:rPr>
            <w:webHidden/>
          </w:rPr>
          <w:instrText xml:space="preserve"> PAGEREF _Toc139523831 \h </w:instrText>
        </w:r>
        <w:r w:rsidR="00E37AFD" w:rsidRPr="0054541F">
          <w:rPr>
            <w:webHidden/>
          </w:rPr>
        </w:r>
        <w:r w:rsidR="00E37AFD" w:rsidRPr="0054541F">
          <w:rPr>
            <w:webHidden/>
          </w:rPr>
          <w:fldChar w:fldCharType="separate"/>
        </w:r>
        <w:r w:rsidR="00A1173D">
          <w:rPr>
            <w:webHidden/>
          </w:rPr>
          <w:t>15</w:t>
        </w:r>
        <w:r w:rsidR="00E37AFD" w:rsidRPr="0054541F">
          <w:rPr>
            <w:webHidden/>
          </w:rPr>
          <w:fldChar w:fldCharType="end"/>
        </w:r>
      </w:hyperlink>
    </w:p>
    <w:p w14:paraId="3FBFFCA8" w14:textId="4C9A631B"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32" w:history="1">
        <w:r w:rsidR="00E37AFD" w:rsidRPr="0054541F">
          <w:rPr>
            <w:rStyle w:val="Hyperlink"/>
          </w:rPr>
          <w:t>3.12</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Dezvoltare locală plasată sub responsabilitatea comunității</w:t>
        </w:r>
        <w:r w:rsidR="00E37AFD" w:rsidRPr="0054541F">
          <w:rPr>
            <w:webHidden/>
          </w:rPr>
          <w:tab/>
        </w:r>
        <w:r w:rsidR="00E37AFD" w:rsidRPr="0054541F">
          <w:rPr>
            <w:webHidden/>
          </w:rPr>
          <w:fldChar w:fldCharType="begin"/>
        </w:r>
        <w:r w:rsidR="00E37AFD" w:rsidRPr="0054541F">
          <w:rPr>
            <w:webHidden/>
          </w:rPr>
          <w:instrText xml:space="preserve"> PAGEREF _Toc139523832 \h </w:instrText>
        </w:r>
        <w:r w:rsidR="00E37AFD" w:rsidRPr="0054541F">
          <w:rPr>
            <w:webHidden/>
          </w:rPr>
        </w:r>
        <w:r w:rsidR="00E37AFD" w:rsidRPr="0054541F">
          <w:rPr>
            <w:webHidden/>
          </w:rPr>
          <w:fldChar w:fldCharType="separate"/>
        </w:r>
        <w:r w:rsidR="00A1173D">
          <w:rPr>
            <w:webHidden/>
          </w:rPr>
          <w:t>15</w:t>
        </w:r>
        <w:r w:rsidR="00E37AFD" w:rsidRPr="0054541F">
          <w:rPr>
            <w:webHidden/>
          </w:rPr>
          <w:fldChar w:fldCharType="end"/>
        </w:r>
      </w:hyperlink>
    </w:p>
    <w:p w14:paraId="434C8DED" w14:textId="7084333D"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33" w:history="1">
        <w:r w:rsidR="00E37AFD" w:rsidRPr="0054541F">
          <w:rPr>
            <w:rStyle w:val="Hyperlink"/>
          </w:rPr>
          <w:t>3.13</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Reguli privind ajutorul de stat</w:t>
        </w:r>
        <w:r w:rsidR="00E37AFD" w:rsidRPr="0054541F">
          <w:rPr>
            <w:webHidden/>
          </w:rPr>
          <w:tab/>
        </w:r>
        <w:r w:rsidR="00E37AFD" w:rsidRPr="0054541F">
          <w:rPr>
            <w:webHidden/>
          </w:rPr>
          <w:fldChar w:fldCharType="begin"/>
        </w:r>
        <w:r w:rsidR="00E37AFD" w:rsidRPr="0054541F">
          <w:rPr>
            <w:webHidden/>
          </w:rPr>
          <w:instrText xml:space="preserve"> PAGEREF _Toc139523833 \h </w:instrText>
        </w:r>
        <w:r w:rsidR="00E37AFD" w:rsidRPr="0054541F">
          <w:rPr>
            <w:webHidden/>
          </w:rPr>
        </w:r>
        <w:r w:rsidR="00E37AFD" w:rsidRPr="0054541F">
          <w:rPr>
            <w:webHidden/>
          </w:rPr>
          <w:fldChar w:fldCharType="separate"/>
        </w:r>
        <w:r w:rsidR="00A1173D">
          <w:rPr>
            <w:webHidden/>
          </w:rPr>
          <w:t>15</w:t>
        </w:r>
        <w:r w:rsidR="00E37AFD" w:rsidRPr="0054541F">
          <w:rPr>
            <w:webHidden/>
          </w:rPr>
          <w:fldChar w:fldCharType="end"/>
        </w:r>
      </w:hyperlink>
    </w:p>
    <w:p w14:paraId="6AED8F37" w14:textId="3A5B3BAC"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34" w:history="1">
        <w:r w:rsidR="00E37AFD" w:rsidRPr="0054541F">
          <w:rPr>
            <w:rStyle w:val="Hyperlink"/>
          </w:rPr>
          <w:t>3.14</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Reguli privind instrumentele financiare</w:t>
        </w:r>
        <w:r w:rsidR="00E37AFD" w:rsidRPr="0054541F">
          <w:rPr>
            <w:webHidden/>
          </w:rPr>
          <w:tab/>
        </w:r>
        <w:r w:rsidR="00E37AFD" w:rsidRPr="0054541F">
          <w:rPr>
            <w:webHidden/>
          </w:rPr>
          <w:fldChar w:fldCharType="begin"/>
        </w:r>
        <w:r w:rsidR="00E37AFD" w:rsidRPr="0054541F">
          <w:rPr>
            <w:webHidden/>
          </w:rPr>
          <w:instrText xml:space="preserve"> PAGEREF _Toc139523834 \h </w:instrText>
        </w:r>
        <w:r w:rsidR="00E37AFD" w:rsidRPr="0054541F">
          <w:rPr>
            <w:webHidden/>
          </w:rPr>
        </w:r>
        <w:r w:rsidR="00E37AFD" w:rsidRPr="0054541F">
          <w:rPr>
            <w:webHidden/>
          </w:rPr>
          <w:fldChar w:fldCharType="separate"/>
        </w:r>
        <w:r w:rsidR="00A1173D">
          <w:rPr>
            <w:webHidden/>
          </w:rPr>
          <w:t>17</w:t>
        </w:r>
        <w:r w:rsidR="00E37AFD" w:rsidRPr="0054541F">
          <w:rPr>
            <w:webHidden/>
          </w:rPr>
          <w:fldChar w:fldCharType="end"/>
        </w:r>
      </w:hyperlink>
    </w:p>
    <w:p w14:paraId="369C342E" w14:textId="6525D3EB"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35" w:history="1">
        <w:r w:rsidR="00E37AFD" w:rsidRPr="0054541F">
          <w:rPr>
            <w:rStyle w:val="Hyperlink"/>
          </w:rPr>
          <w:t>3.15</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Acțiuni interregionale, transfrontaliere și transnaționale</w:t>
        </w:r>
        <w:r w:rsidR="00E37AFD" w:rsidRPr="0054541F">
          <w:rPr>
            <w:webHidden/>
          </w:rPr>
          <w:tab/>
        </w:r>
        <w:r w:rsidR="00E37AFD" w:rsidRPr="0054541F">
          <w:rPr>
            <w:webHidden/>
          </w:rPr>
          <w:fldChar w:fldCharType="begin"/>
        </w:r>
        <w:r w:rsidR="00E37AFD" w:rsidRPr="0054541F">
          <w:rPr>
            <w:webHidden/>
          </w:rPr>
          <w:instrText xml:space="preserve"> PAGEREF _Toc139523835 \h </w:instrText>
        </w:r>
        <w:r w:rsidR="00E37AFD" w:rsidRPr="0054541F">
          <w:rPr>
            <w:webHidden/>
          </w:rPr>
        </w:r>
        <w:r w:rsidR="00E37AFD" w:rsidRPr="0054541F">
          <w:rPr>
            <w:webHidden/>
          </w:rPr>
          <w:fldChar w:fldCharType="separate"/>
        </w:r>
        <w:r w:rsidR="00A1173D">
          <w:rPr>
            <w:webHidden/>
          </w:rPr>
          <w:t>17</w:t>
        </w:r>
        <w:r w:rsidR="00E37AFD" w:rsidRPr="0054541F">
          <w:rPr>
            <w:webHidden/>
          </w:rPr>
          <w:fldChar w:fldCharType="end"/>
        </w:r>
      </w:hyperlink>
    </w:p>
    <w:p w14:paraId="218AA4A6" w14:textId="63E691A4"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36" w:history="1">
        <w:r w:rsidR="00E37AFD" w:rsidRPr="0054541F">
          <w:rPr>
            <w:rStyle w:val="Hyperlink"/>
          </w:rPr>
          <w:t>3.16</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Principii orizontale</w:t>
        </w:r>
        <w:r w:rsidR="00E37AFD" w:rsidRPr="0054541F">
          <w:rPr>
            <w:webHidden/>
          </w:rPr>
          <w:tab/>
        </w:r>
        <w:r w:rsidR="00E37AFD" w:rsidRPr="0054541F">
          <w:rPr>
            <w:webHidden/>
          </w:rPr>
          <w:fldChar w:fldCharType="begin"/>
        </w:r>
        <w:r w:rsidR="00E37AFD" w:rsidRPr="0054541F">
          <w:rPr>
            <w:webHidden/>
          </w:rPr>
          <w:instrText xml:space="preserve"> PAGEREF _Toc139523836 \h </w:instrText>
        </w:r>
        <w:r w:rsidR="00E37AFD" w:rsidRPr="0054541F">
          <w:rPr>
            <w:webHidden/>
          </w:rPr>
        </w:r>
        <w:r w:rsidR="00E37AFD" w:rsidRPr="0054541F">
          <w:rPr>
            <w:webHidden/>
          </w:rPr>
          <w:fldChar w:fldCharType="separate"/>
        </w:r>
        <w:r w:rsidR="00A1173D">
          <w:rPr>
            <w:webHidden/>
          </w:rPr>
          <w:t>17</w:t>
        </w:r>
        <w:r w:rsidR="00E37AFD" w:rsidRPr="0054541F">
          <w:rPr>
            <w:webHidden/>
          </w:rPr>
          <w:fldChar w:fldCharType="end"/>
        </w:r>
      </w:hyperlink>
    </w:p>
    <w:p w14:paraId="5EDB4946" w14:textId="5DECCD0F"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37" w:history="1">
        <w:r w:rsidR="00E37AFD" w:rsidRPr="0054541F">
          <w:rPr>
            <w:rStyle w:val="Hyperlink"/>
          </w:rPr>
          <w:t>3.17</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Aspecte de mediu (inclusiv aplicarea Directivei 2011/92/UE a Parlamentului European și a Consiliului). Aplicarea principiului DNSH. Imunizarea la schimbările climatice</w:t>
        </w:r>
        <w:r w:rsidR="00E37AFD" w:rsidRPr="0054541F">
          <w:rPr>
            <w:webHidden/>
          </w:rPr>
          <w:tab/>
        </w:r>
        <w:r w:rsidR="00E37AFD" w:rsidRPr="0054541F">
          <w:rPr>
            <w:webHidden/>
          </w:rPr>
          <w:fldChar w:fldCharType="begin"/>
        </w:r>
        <w:r w:rsidR="00E37AFD" w:rsidRPr="0054541F">
          <w:rPr>
            <w:webHidden/>
          </w:rPr>
          <w:instrText xml:space="preserve"> PAGEREF _Toc139523837 \h </w:instrText>
        </w:r>
        <w:r w:rsidR="00E37AFD" w:rsidRPr="0054541F">
          <w:rPr>
            <w:webHidden/>
          </w:rPr>
        </w:r>
        <w:r w:rsidR="00E37AFD" w:rsidRPr="0054541F">
          <w:rPr>
            <w:webHidden/>
          </w:rPr>
          <w:fldChar w:fldCharType="separate"/>
        </w:r>
        <w:r w:rsidR="00A1173D">
          <w:rPr>
            <w:webHidden/>
          </w:rPr>
          <w:t>17</w:t>
        </w:r>
        <w:r w:rsidR="00E37AFD" w:rsidRPr="0054541F">
          <w:rPr>
            <w:webHidden/>
          </w:rPr>
          <w:fldChar w:fldCharType="end"/>
        </w:r>
      </w:hyperlink>
    </w:p>
    <w:p w14:paraId="1D96DB86" w14:textId="34F716E1"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38" w:history="1">
        <w:r w:rsidR="00E37AFD" w:rsidRPr="0054541F">
          <w:rPr>
            <w:rStyle w:val="Hyperlink"/>
          </w:rPr>
          <w:t>3.18</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Caracterul durabil al proiectului</w:t>
        </w:r>
        <w:r w:rsidR="00E37AFD" w:rsidRPr="0054541F">
          <w:rPr>
            <w:webHidden/>
          </w:rPr>
          <w:tab/>
        </w:r>
        <w:r w:rsidR="00E37AFD" w:rsidRPr="0054541F">
          <w:rPr>
            <w:webHidden/>
          </w:rPr>
          <w:fldChar w:fldCharType="begin"/>
        </w:r>
        <w:r w:rsidR="00E37AFD" w:rsidRPr="0054541F">
          <w:rPr>
            <w:webHidden/>
          </w:rPr>
          <w:instrText xml:space="preserve"> PAGEREF _Toc139523838 \h </w:instrText>
        </w:r>
        <w:r w:rsidR="00E37AFD" w:rsidRPr="0054541F">
          <w:rPr>
            <w:webHidden/>
          </w:rPr>
        </w:r>
        <w:r w:rsidR="00E37AFD" w:rsidRPr="0054541F">
          <w:rPr>
            <w:webHidden/>
          </w:rPr>
          <w:fldChar w:fldCharType="separate"/>
        </w:r>
        <w:r w:rsidR="00A1173D">
          <w:rPr>
            <w:webHidden/>
          </w:rPr>
          <w:t>19</w:t>
        </w:r>
        <w:r w:rsidR="00E37AFD" w:rsidRPr="0054541F">
          <w:rPr>
            <w:webHidden/>
          </w:rPr>
          <w:fldChar w:fldCharType="end"/>
        </w:r>
      </w:hyperlink>
    </w:p>
    <w:p w14:paraId="3F705608" w14:textId="4FD1F270"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39" w:history="1">
        <w:r w:rsidR="00E37AFD" w:rsidRPr="0054541F">
          <w:rPr>
            <w:rStyle w:val="Hyperlink"/>
          </w:rPr>
          <w:t>3.19</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Acțiuni menite să garanteze egalitatea de șanse, de gen, incluziunea și nediscriminarea</w:t>
        </w:r>
        <w:r w:rsidR="00E37AFD" w:rsidRPr="0054541F">
          <w:rPr>
            <w:webHidden/>
          </w:rPr>
          <w:tab/>
        </w:r>
        <w:r w:rsidR="00E37AFD" w:rsidRPr="0054541F">
          <w:rPr>
            <w:webHidden/>
          </w:rPr>
          <w:fldChar w:fldCharType="begin"/>
        </w:r>
        <w:r w:rsidR="00E37AFD" w:rsidRPr="0054541F">
          <w:rPr>
            <w:webHidden/>
          </w:rPr>
          <w:instrText xml:space="preserve"> PAGEREF _Toc139523839 \h </w:instrText>
        </w:r>
        <w:r w:rsidR="00E37AFD" w:rsidRPr="0054541F">
          <w:rPr>
            <w:webHidden/>
          </w:rPr>
        </w:r>
        <w:r w:rsidR="00E37AFD" w:rsidRPr="0054541F">
          <w:rPr>
            <w:webHidden/>
          </w:rPr>
          <w:fldChar w:fldCharType="separate"/>
        </w:r>
        <w:r w:rsidR="00A1173D">
          <w:rPr>
            <w:webHidden/>
          </w:rPr>
          <w:t>19</w:t>
        </w:r>
        <w:r w:rsidR="00E37AFD" w:rsidRPr="0054541F">
          <w:rPr>
            <w:webHidden/>
          </w:rPr>
          <w:fldChar w:fldCharType="end"/>
        </w:r>
      </w:hyperlink>
    </w:p>
    <w:p w14:paraId="53A14D24" w14:textId="1460A97E"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40" w:history="1">
        <w:r w:rsidR="00E37AFD" w:rsidRPr="0054541F">
          <w:rPr>
            <w:rStyle w:val="Hyperlink"/>
          </w:rPr>
          <w:t>3.20</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Teme secundare</w:t>
        </w:r>
        <w:r w:rsidR="00E37AFD" w:rsidRPr="0054541F">
          <w:rPr>
            <w:webHidden/>
          </w:rPr>
          <w:tab/>
        </w:r>
        <w:r w:rsidR="00E37AFD" w:rsidRPr="0054541F">
          <w:rPr>
            <w:webHidden/>
          </w:rPr>
          <w:fldChar w:fldCharType="begin"/>
        </w:r>
        <w:r w:rsidR="00E37AFD" w:rsidRPr="0054541F">
          <w:rPr>
            <w:webHidden/>
          </w:rPr>
          <w:instrText xml:space="preserve"> PAGEREF _Toc139523840 \h </w:instrText>
        </w:r>
        <w:r w:rsidR="00E37AFD" w:rsidRPr="0054541F">
          <w:rPr>
            <w:webHidden/>
          </w:rPr>
        </w:r>
        <w:r w:rsidR="00E37AFD" w:rsidRPr="0054541F">
          <w:rPr>
            <w:webHidden/>
          </w:rPr>
          <w:fldChar w:fldCharType="separate"/>
        </w:r>
        <w:r w:rsidR="00A1173D">
          <w:rPr>
            <w:webHidden/>
          </w:rPr>
          <w:t>20</w:t>
        </w:r>
        <w:r w:rsidR="00E37AFD" w:rsidRPr="0054541F">
          <w:rPr>
            <w:webHidden/>
          </w:rPr>
          <w:fldChar w:fldCharType="end"/>
        </w:r>
      </w:hyperlink>
    </w:p>
    <w:p w14:paraId="6E194EEB" w14:textId="1CFA9106"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41" w:history="1">
        <w:r w:rsidR="00E37AFD" w:rsidRPr="0054541F">
          <w:rPr>
            <w:rStyle w:val="Hyperlink"/>
          </w:rPr>
          <w:t>3.21</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Informarea și vizibilitatea sprijinului din fonduri</w:t>
        </w:r>
        <w:r w:rsidR="00E37AFD" w:rsidRPr="0054541F">
          <w:rPr>
            <w:webHidden/>
          </w:rPr>
          <w:tab/>
        </w:r>
        <w:r w:rsidR="00E37AFD" w:rsidRPr="0054541F">
          <w:rPr>
            <w:webHidden/>
          </w:rPr>
          <w:fldChar w:fldCharType="begin"/>
        </w:r>
        <w:r w:rsidR="00E37AFD" w:rsidRPr="0054541F">
          <w:rPr>
            <w:webHidden/>
          </w:rPr>
          <w:instrText xml:space="preserve"> PAGEREF _Toc139523841 \h </w:instrText>
        </w:r>
        <w:r w:rsidR="00E37AFD" w:rsidRPr="0054541F">
          <w:rPr>
            <w:webHidden/>
          </w:rPr>
        </w:r>
        <w:r w:rsidR="00E37AFD" w:rsidRPr="0054541F">
          <w:rPr>
            <w:webHidden/>
          </w:rPr>
          <w:fldChar w:fldCharType="separate"/>
        </w:r>
        <w:r w:rsidR="00A1173D">
          <w:rPr>
            <w:webHidden/>
          </w:rPr>
          <w:t>20</w:t>
        </w:r>
        <w:r w:rsidR="00E37AFD" w:rsidRPr="0054541F">
          <w:rPr>
            <w:webHidden/>
          </w:rPr>
          <w:fldChar w:fldCharType="end"/>
        </w:r>
      </w:hyperlink>
    </w:p>
    <w:p w14:paraId="5BF57C57" w14:textId="61A3A08B" w:rsidR="00E37AFD" w:rsidRPr="0054541F" w:rsidRDefault="002065B6">
      <w:pPr>
        <w:pStyle w:val="Cuprins1"/>
        <w:rPr>
          <w:rFonts w:asciiTheme="minorHAnsi" w:eastAsiaTheme="minorEastAsia" w:hAnsiTheme="minorHAnsi" w:cstheme="minorBidi"/>
          <w:kern w:val="2"/>
          <w:sz w:val="22"/>
          <w:szCs w:val="22"/>
          <w:shd w:val="clear" w:color="auto" w:fill="auto"/>
          <w:lang w:val="en-US"/>
          <w14:ligatures w14:val="standardContextual"/>
        </w:rPr>
      </w:pPr>
      <w:hyperlink w:anchor="_Toc139523842" w:history="1">
        <w:r w:rsidR="00E37AFD" w:rsidRPr="0054541F">
          <w:rPr>
            <w:rStyle w:val="Hyperlink"/>
          </w:rPr>
          <w:t>4</w:t>
        </w:r>
        <w:r w:rsidR="00E37AFD" w:rsidRPr="0054541F">
          <w:rPr>
            <w:rFonts w:asciiTheme="minorHAnsi" w:eastAsiaTheme="minorEastAsia" w:hAnsiTheme="minorHAnsi" w:cstheme="minorBidi"/>
            <w:kern w:val="2"/>
            <w:sz w:val="22"/>
            <w:szCs w:val="22"/>
            <w:shd w:val="clear" w:color="auto" w:fill="auto"/>
            <w:lang w:val="en-US"/>
            <w14:ligatures w14:val="standardContextual"/>
          </w:rPr>
          <w:tab/>
        </w:r>
        <w:r w:rsidR="00E37AFD" w:rsidRPr="0054541F">
          <w:rPr>
            <w:rStyle w:val="Hyperlink"/>
          </w:rPr>
          <w:t>Informații administrative despre apelul de proiecte</w:t>
        </w:r>
        <w:r w:rsidR="00E37AFD" w:rsidRPr="0054541F">
          <w:rPr>
            <w:webHidden/>
          </w:rPr>
          <w:tab/>
        </w:r>
        <w:r w:rsidR="00E37AFD" w:rsidRPr="0054541F">
          <w:rPr>
            <w:webHidden/>
          </w:rPr>
          <w:fldChar w:fldCharType="begin"/>
        </w:r>
        <w:r w:rsidR="00E37AFD" w:rsidRPr="0054541F">
          <w:rPr>
            <w:webHidden/>
          </w:rPr>
          <w:instrText xml:space="preserve"> PAGEREF _Toc139523842 \h </w:instrText>
        </w:r>
        <w:r w:rsidR="00E37AFD" w:rsidRPr="0054541F">
          <w:rPr>
            <w:webHidden/>
          </w:rPr>
        </w:r>
        <w:r w:rsidR="00E37AFD" w:rsidRPr="0054541F">
          <w:rPr>
            <w:webHidden/>
          </w:rPr>
          <w:fldChar w:fldCharType="separate"/>
        </w:r>
        <w:r w:rsidR="00A1173D">
          <w:rPr>
            <w:webHidden/>
          </w:rPr>
          <w:t>20</w:t>
        </w:r>
        <w:r w:rsidR="00E37AFD" w:rsidRPr="0054541F">
          <w:rPr>
            <w:webHidden/>
          </w:rPr>
          <w:fldChar w:fldCharType="end"/>
        </w:r>
      </w:hyperlink>
    </w:p>
    <w:p w14:paraId="73AFEFE4" w14:textId="51E14FF1"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43" w:history="1">
        <w:r w:rsidR="00E37AFD" w:rsidRPr="0054541F">
          <w:rPr>
            <w:rStyle w:val="Hyperlink"/>
          </w:rPr>
          <w:t>4.1</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Data deschiderii apelului de proiecte: ........</w:t>
        </w:r>
        <w:r w:rsidR="00E37AFD" w:rsidRPr="0054541F">
          <w:rPr>
            <w:webHidden/>
          </w:rPr>
          <w:tab/>
        </w:r>
        <w:r w:rsidR="00E37AFD" w:rsidRPr="0054541F">
          <w:rPr>
            <w:webHidden/>
          </w:rPr>
          <w:fldChar w:fldCharType="begin"/>
        </w:r>
        <w:r w:rsidR="00E37AFD" w:rsidRPr="0054541F">
          <w:rPr>
            <w:webHidden/>
          </w:rPr>
          <w:instrText xml:space="preserve"> PAGEREF _Toc139523843 \h </w:instrText>
        </w:r>
        <w:r w:rsidR="00E37AFD" w:rsidRPr="0054541F">
          <w:rPr>
            <w:webHidden/>
          </w:rPr>
        </w:r>
        <w:r w:rsidR="00E37AFD" w:rsidRPr="0054541F">
          <w:rPr>
            <w:webHidden/>
          </w:rPr>
          <w:fldChar w:fldCharType="separate"/>
        </w:r>
        <w:r w:rsidR="00A1173D">
          <w:rPr>
            <w:webHidden/>
          </w:rPr>
          <w:t>20</w:t>
        </w:r>
        <w:r w:rsidR="00E37AFD" w:rsidRPr="0054541F">
          <w:rPr>
            <w:webHidden/>
          </w:rPr>
          <w:fldChar w:fldCharType="end"/>
        </w:r>
      </w:hyperlink>
    </w:p>
    <w:p w14:paraId="3F92F94F" w14:textId="52CF4FBE"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44" w:history="1">
        <w:r w:rsidR="00E37AFD" w:rsidRPr="0054541F">
          <w:rPr>
            <w:rStyle w:val="Hyperlink"/>
          </w:rPr>
          <w:t>4.2</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Perioada de pregătire a proiectelor</w:t>
        </w:r>
        <w:r w:rsidR="00E37AFD" w:rsidRPr="0054541F">
          <w:rPr>
            <w:webHidden/>
          </w:rPr>
          <w:tab/>
        </w:r>
        <w:r w:rsidR="00E37AFD" w:rsidRPr="0054541F">
          <w:rPr>
            <w:webHidden/>
          </w:rPr>
          <w:fldChar w:fldCharType="begin"/>
        </w:r>
        <w:r w:rsidR="00E37AFD" w:rsidRPr="0054541F">
          <w:rPr>
            <w:webHidden/>
          </w:rPr>
          <w:instrText xml:space="preserve"> PAGEREF _Toc139523844 \h </w:instrText>
        </w:r>
        <w:r w:rsidR="00E37AFD" w:rsidRPr="0054541F">
          <w:rPr>
            <w:webHidden/>
          </w:rPr>
        </w:r>
        <w:r w:rsidR="00E37AFD" w:rsidRPr="0054541F">
          <w:rPr>
            <w:webHidden/>
          </w:rPr>
          <w:fldChar w:fldCharType="separate"/>
        </w:r>
        <w:r w:rsidR="00A1173D">
          <w:rPr>
            <w:webHidden/>
          </w:rPr>
          <w:t>20</w:t>
        </w:r>
        <w:r w:rsidR="00E37AFD" w:rsidRPr="0054541F">
          <w:rPr>
            <w:webHidden/>
          </w:rPr>
          <w:fldChar w:fldCharType="end"/>
        </w:r>
      </w:hyperlink>
    </w:p>
    <w:p w14:paraId="047332BB" w14:textId="1D274FF6"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45" w:history="1">
        <w:r w:rsidR="00E37AFD" w:rsidRPr="0054541F">
          <w:rPr>
            <w:rStyle w:val="Hyperlink"/>
          </w:rPr>
          <w:t>4.3</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Perioada de depunere a proiectelor</w:t>
        </w:r>
        <w:r w:rsidR="00E37AFD" w:rsidRPr="0054541F">
          <w:rPr>
            <w:webHidden/>
          </w:rPr>
          <w:tab/>
        </w:r>
        <w:r w:rsidR="00E37AFD" w:rsidRPr="0054541F">
          <w:rPr>
            <w:webHidden/>
          </w:rPr>
          <w:fldChar w:fldCharType="begin"/>
        </w:r>
        <w:r w:rsidR="00E37AFD" w:rsidRPr="0054541F">
          <w:rPr>
            <w:webHidden/>
          </w:rPr>
          <w:instrText xml:space="preserve"> PAGEREF _Toc139523845 \h </w:instrText>
        </w:r>
        <w:r w:rsidR="00E37AFD" w:rsidRPr="0054541F">
          <w:rPr>
            <w:webHidden/>
          </w:rPr>
        </w:r>
        <w:r w:rsidR="00E37AFD" w:rsidRPr="0054541F">
          <w:rPr>
            <w:webHidden/>
          </w:rPr>
          <w:fldChar w:fldCharType="separate"/>
        </w:r>
        <w:r w:rsidR="00A1173D">
          <w:rPr>
            <w:webHidden/>
          </w:rPr>
          <w:t>20</w:t>
        </w:r>
        <w:r w:rsidR="00E37AFD" w:rsidRPr="0054541F">
          <w:rPr>
            <w:webHidden/>
          </w:rPr>
          <w:fldChar w:fldCharType="end"/>
        </w:r>
      </w:hyperlink>
    </w:p>
    <w:p w14:paraId="526DDA0B" w14:textId="34596923"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46" w:history="1">
        <w:r w:rsidR="00E37AFD" w:rsidRPr="0054541F">
          <w:rPr>
            <w:rStyle w:val="Hyperlink"/>
          </w:rPr>
          <w:t>4.4</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Modalitatea de depunere a proiectelor</w:t>
        </w:r>
        <w:r w:rsidR="00E37AFD" w:rsidRPr="0054541F">
          <w:rPr>
            <w:webHidden/>
          </w:rPr>
          <w:tab/>
        </w:r>
        <w:r w:rsidR="00E37AFD" w:rsidRPr="0054541F">
          <w:rPr>
            <w:webHidden/>
          </w:rPr>
          <w:fldChar w:fldCharType="begin"/>
        </w:r>
        <w:r w:rsidR="00E37AFD" w:rsidRPr="0054541F">
          <w:rPr>
            <w:webHidden/>
          </w:rPr>
          <w:instrText xml:space="preserve"> PAGEREF _Toc139523846 \h </w:instrText>
        </w:r>
        <w:r w:rsidR="00E37AFD" w:rsidRPr="0054541F">
          <w:rPr>
            <w:webHidden/>
          </w:rPr>
        </w:r>
        <w:r w:rsidR="00E37AFD" w:rsidRPr="0054541F">
          <w:rPr>
            <w:webHidden/>
          </w:rPr>
          <w:fldChar w:fldCharType="separate"/>
        </w:r>
        <w:r w:rsidR="00A1173D">
          <w:rPr>
            <w:webHidden/>
          </w:rPr>
          <w:t>21</w:t>
        </w:r>
        <w:r w:rsidR="00E37AFD" w:rsidRPr="0054541F">
          <w:rPr>
            <w:webHidden/>
          </w:rPr>
          <w:fldChar w:fldCharType="end"/>
        </w:r>
      </w:hyperlink>
    </w:p>
    <w:p w14:paraId="5B52B4FB" w14:textId="145EFDDD" w:rsidR="00E37AFD" w:rsidRPr="0054541F" w:rsidRDefault="002065B6">
      <w:pPr>
        <w:pStyle w:val="Cuprins1"/>
        <w:rPr>
          <w:rFonts w:asciiTheme="minorHAnsi" w:eastAsiaTheme="minorEastAsia" w:hAnsiTheme="minorHAnsi" w:cstheme="minorBidi"/>
          <w:kern w:val="2"/>
          <w:sz w:val="22"/>
          <w:szCs w:val="22"/>
          <w:shd w:val="clear" w:color="auto" w:fill="auto"/>
          <w:lang w:val="en-US"/>
          <w14:ligatures w14:val="standardContextual"/>
        </w:rPr>
      </w:pPr>
      <w:hyperlink w:anchor="_Toc139523847" w:history="1">
        <w:r w:rsidR="00E37AFD" w:rsidRPr="0054541F">
          <w:rPr>
            <w:rStyle w:val="Hyperlink"/>
          </w:rPr>
          <w:t>5</w:t>
        </w:r>
        <w:r w:rsidR="00E37AFD" w:rsidRPr="0054541F">
          <w:rPr>
            <w:rFonts w:asciiTheme="minorHAnsi" w:eastAsiaTheme="minorEastAsia" w:hAnsiTheme="minorHAnsi" w:cstheme="minorBidi"/>
            <w:kern w:val="2"/>
            <w:sz w:val="22"/>
            <w:szCs w:val="22"/>
            <w:shd w:val="clear" w:color="auto" w:fill="auto"/>
            <w:lang w:val="en-US"/>
            <w14:ligatures w14:val="standardContextual"/>
          </w:rPr>
          <w:tab/>
        </w:r>
        <w:r w:rsidR="00E37AFD" w:rsidRPr="0054541F">
          <w:rPr>
            <w:rStyle w:val="Hyperlink"/>
          </w:rPr>
          <w:t>Condiții de  eligibilitate</w:t>
        </w:r>
        <w:r w:rsidR="00E37AFD" w:rsidRPr="0054541F">
          <w:rPr>
            <w:webHidden/>
          </w:rPr>
          <w:tab/>
        </w:r>
        <w:r w:rsidR="00E37AFD" w:rsidRPr="0054541F">
          <w:rPr>
            <w:webHidden/>
          </w:rPr>
          <w:fldChar w:fldCharType="begin"/>
        </w:r>
        <w:r w:rsidR="00E37AFD" w:rsidRPr="0054541F">
          <w:rPr>
            <w:webHidden/>
          </w:rPr>
          <w:instrText xml:space="preserve"> PAGEREF _Toc139523847 \h </w:instrText>
        </w:r>
        <w:r w:rsidR="00E37AFD" w:rsidRPr="0054541F">
          <w:rPr>
            <w:webHidden/>
          </w:rPr>
        </w:r>
        <w:r w:rsidR="00E37AFD" w:rsidRPr="0054541F">
          <w:rPr>
            <w:webHidden/>
          </w:rPr>
          <w:fldChar w:fldCharType="separate"/>
        </w:r>
        <w:r w:rsidR="00A1173D">
          <w:rPr>
            <w:webHidden/>
          </w:rPr>
          <w:t>22</w:t>
        </w:r>
        <w:r w:rsidR="00E37AFD" w:rsidRPr="0054541F">
          <w:rPr>
            <w:webHidden/>
          </w:rPr>
          <w:fldChar w:fldCharType="end"/>
        </w:r>
      </w:hyperlink>
    </w:p>
    <w:p w14:paraId="0EF5EAFC" w14:textId="2C210645"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48" w:history="1">
        <w:r w:rsidR="00E37AFD" w:rsidRPr="0054541F">
          <w:rPr>
            <w:rStyle w:val="Hyperlink"/>
          </w:rPr>
          <w:t>5.1</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Eligibilitatea solicitanților și partenerilor</w:t>
        </w:r>
        <w:r w:rsidR="00E37AFD" w:rsidRPr="0054541F">
          <w:rPr>
            <w:webHidden/>
          </w:rPr>
          <w:tab/>
        </w:r>
        <w:r w:rsidR="00E37AFD" w:rsidRPr="0054541F">
          <w:rPr>
            <w:webHidden/>
          </w:rPr>
          <w:fldChar w:fldCharType="begin"/>
        </w:r>
        <w:r w:rsidR="00E37AFD" w:rsidRPr="0054541F">
          <w:rPr>
            <w:webHidden/>
          </w:rPr>
          <w:instrText xml:space="preserve"> PAGEREF _Toc139523848 \h </w:instrText>
        </w:r>
        <w:r w:rsidR="00E37AFD" w:rsidRPr="0054541F">
          <w:rPr>
            <w:webHidden/>
          </w:rPr>
        </w:r>
        <w:r w:rsidR="00E37AFD" w:rsidRPr="0054541F">
          <w:rPr>
            <w:webHidden/>
          </w:rPr>
          <w:fldChar w:fldCharType="separate"/>
        </w:r>
        <w:r w:rsidR="00A1173D">
          <w:rPr>
            <w:webHidden/>
          </w:rPr>
          <w:t>22</w:t>
        </w:r>
        <w:r w:rsidR="00E37AFD" w:rsidRPr="0054541F">
          <w:rPr>
            <w:webHidden/>
          </w:rPr>
          <w:fldChar w:fldCharType="end"/>
        </w:r>
      </w:hyperlink>
    </w:p>
    <w:p w14:paraId="0B448B4F" w14:textId="62491C48"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49" w:history="1">
        <w:r w:rsidR="00E37AFD" w:rsidRPr="0054541F">
          <w:rPr>
            <w:rStyle w:val="Hyperlink"/>
          </w:rPr>
          <w:t>5.2</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Eligibilitatea activităților</w:t>
        </w:r>
        <w:r w:rsidR="00E37AFD" w:rsidRPr="0054541F">
          <w:rPr>
            <w:webHidden/>
          </w:rPr>
          <w:tab/>
        </w:r>
        <w:r w:rsidR="00E37AFD" w:rsidRPr="0054541F">
          <w:rPr>
            <w:webHidden/>
          </w:rPr>
          <w:fldChar w:fldCharType="begin"/>
        </w:r>
        <w:r w:rsidR="00E37AFD" w:rsidRPr="0054541F">
          <w:rPr>
            <w:webHidden/>
          </w:rPr>
          <w:instrText xml:space="preserve"> PAGEREF _Toc139523849 \h </w:instrText>
        </w:r>
        <w:r w:rsidR="00E37AFD" w:rsidRPr="0054541F">
          <w:rPr>
            <w:webHidden/>
          </w:rPr>
        </w:r>
        <w:r w:rsidR="00E37AFD" w:rsidRPr="0054541F">
          <w:rPr>
            <w:webHidden/>
          </w:rPr>
          <w:fldChar w:fldCharType="separate"/>
        </w:r>
        <w:r w:rsidR="00A1173D">
          <w:rPr>
            <w:webHidden/>
          </w:rPr>
          <w:t>25</w:t>
        </w:r>
        <w:r w:rsidR="00E37AFD" w:rsidRPr="0054541F">
          <w:rPr>
            <w:webHidden/>
          </w:rPr>
          <w:fldChar w:fldCharType="end"/>
        </w:r>
      </w:hyperlink>
    </w:p>
    <w:p w14:paraId="5FA10D4B" w14:textId="02E80372"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50" w:history="1">
        <w:r w:rsidR="00E37AFD" w:rsidRPr="0054541F">
          <w:rPr>
            <w:rStyle w:val="Hyperlink"/>
          </w:rPr>
          <w:t>5.3</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Eligibilitatea cheltuielilor</w:t>
        </w:r>
        <w:r w:rsidR="00E37AFD" w:rsidRPr="0054541F">
          <w:rPr>
            <w:webHidden/>
          </w:rPr>
          <w:tab/>
        </w:r>
        <w:r w:rsidR="00E37AFD" w:rsidRPr="0054541F">
          <w:rPr>
            <w:webHidden/>
          </w:rPr>
          <w:fldChar w:fldCharType="begin"/>
        </w:r>
        <w:r w:rsidR="00E37AFD" w:rsidRPr="0054541F">
          <w:rPr>
            <w:webHidden/>
          </w:rPr>
          <w:instrText xml:space="preserve"> PAGEREF _Toc139523850 \h </w:instrText>
        </w:r>
        <w:r w:rsidR="00E37AFD" w:rsidRPr="0054541F">
          <w:rPr>
            <w:webHidden/>
          </w:rPr>
        </w:r>
        <w:r w:rsidR="00E37AFD" w:rsidRPr="0054541F">
          <w:rPr>
            <w:webHidden/>
          </w:rPr>
          <w:fldChar w:fldCharType="separate"/>
        </w:r>
        <w:r w:rsidR="00A1173D">
          <w:rPr>
            <w:webHidden/>
          </w:rPr>
          <w:t>29</w:t>
        </w:r>
        <w:r w:rsidR="00E37AFD" w:rsidRPr="0054541F">
          <w:rPr>
            <w:webHidden/>
          </w:rPr>
          <w:fldChar w:fldCharType="end"/>
        </w:r>
      </w:hyperlink>
    </w:p>
    <w:p w14:paraId="4087EDE8" w14:textId="2DAADB2E"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51" w:history="1">
        <w:r w:rsidR="00E37AFD" w:rsidRPr="0054541F">
          <w:rPr>
            <w:rStyle w:val="Hyperlink"/>
          </w:rPr>
          <w:t>5.4</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Valoarea minimă și maximă eligibilă/nerambursabilă a unui proiect</w:t>
        </w:r>
        <w:r w:rsidR="00E37AFD" w:rsidRPr="0054541F">
          <w:rPr>
            <w:webHidden/>
          </w:rPr>
          <w:tab/>
        </w:r>
        <w:r w:rsidR="00E37AFD" w:rsidRPr="0054541F">
          <w:rPr>
            <w:webHidden/>
          </w:rPr>
          <w:fldChar w:fldCharType="begin"/>
        </w:r>
        <w:r w:rsidR="00E37AFD" w:rsidRPr="0054541F">
          <w:rPr>
            <w:webHidden/>
          </w:rPr>
          <w:instrText xml:space="preserve"> PAGEREF _Toc139523851 \h </w:instrText>
        </w:r>
        <w:r w:rsidR="00E37AFD" w:rsidRPr="0054541F">
          <w:rPr>
            <w:webHidden/>
          </w:rPr>
        </w:r>
        <w:r w:rsidR="00E37AFD" w:rsidRPr="0054541F">
          <w:rPr>
            <w:webHidden/>
          </w:rPr>
          <w:fldChar w:fldCharType="separate"/>
        </w:r>
        <w:r w:rsidR="00A1173D">
          <w:rPr>
            <w:webHidden/>
          </w:rPr>
          <w:t>33</w:t>
        </w:r>
        <w:r w:rsidR="00E37AFD" w:rsidRPr="0054541F">
          <w:rPr>
            <w:webHidden/>
          </w:rPr>
          <w:fldChar w:fldCharType="end"/>
        </w:r>
      </w:hyperlink>
    </w:p>
    <w:p w14:paraId="39BEBA31" w14:textId="40E727F5"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52" w:history="1">
        <w:r w:rsidR="00E37AFD" w:rsidRPr="0054541F">
          <w:rPr>
            <w:rStyle w:val="Hyperlink"/>
          </w:rPr>
          <w:t>5.5</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Cuantumul cofinanțării acordate</w:t>
        </w:r>
        <w:r w:rsidR="00E37AFD" w:rsidRPr="0054541F">
          <w:rPr>
            <w:webHidden/>
          </w:rPr>
          <w:tab/>
        </w:r>
        <w:r w:rsidR="00E37AFD" w:rsidRPr="0054541F">
          <w:rPr>
            <w:webHidden/>
          </w:rPr>
          <w:fldChar w:fldCharType="begin"/>
        </w:r>
        <w:r w:rsidR="00E37AFD" w:rsidRPr="0054541F">
          <w:rPr>
            <w:webHidden/>
          </w:rPr>
          <w:instrText xml:space="preserve"> PAGEREF _Toc139523852 \h </w:instrText>
        </w:r>
        <w:r w:rsidR="00E37AFD" w:rsidRPr="0054541F">
          <w:rPr>
            <w:webHidden/>
          </w:rPr>
        </w:r>
        <w:r w:rsidR="00E37AFD" w:rsidRPr="0054541F">
          <w:rPr>
            <w:webHidden/>
          </w:rPr>
          <w:fldChar w:fldCharType="separate"/>
        </w:r>
        <w:r w:rsidR="00A1173D">
          <w:rPr>
            <w:webHidden/>
          </w:rPr>
          <w:t>33</w:t>
        </w:r>
        <w:r w:rsidR="00E37AFD" w:rsidRPr="0054541F">
          <w:rPr>
            <w:webHidden/>
          </w:rPr>
          <w:fldChar w:fldCharType="end"/>
        </w:r>
      </w:hyperlink>
    </w:p>
    <w:p w14:paraId="64F9CCA1" w14:textId="0F8EEB5B"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53" w:history="1">
        <w:r w:rsidR="00E37AFD" w:rsidRPr="0054541F">
          <w:rPr>
            <w:rStyle w:val="Hyperlink"/>
          </w:rPr>
          <w:t>5.6</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Durata proiectului</w:t>
        </w:r>
        <w:r w:rsidR="00E37AFD" w:rsidRPr="0054541F">
          <w:rPr>
            <w:webHidden/>
          </w:rPr>
          <w:tab/>
        </w:r>
        <w:r w:rsidR="00E37AFD" w:rsidRPr="0054541F">
          <w:rPr>
            <w:webHidden/>
          </w:rPr>
          <w:fldChar w:fldCharType="begin"/>
        </w:r>
        <w:r w:rsidR="00E37AFD" w:rsidRPr="0054541F">
          <w:rPr>
            <w:webHidden/>
          </w:rPr>
          <w:instrText xml:space="preserve"> PAGEREF _Toc139523853 \h </w:instrText>
        </w:r>
        <w:r w:rsidR="00E37AFD" w:rsidRPr="0054541F">
          <w:rPr>
            <w:webHidden/>
          </w:rPr>
        </w:r>
        <w:r w:rsidR="00E37AFD" w:rsidRPr="0054541F">
          <w:rPr>
            <w:webHidden/>
          </w:rPr>
          <w:fldChar w:fldCharType="separate"/>
        </w:r>
        <w:r w:rsidR="00A1173D">
          <w:rPr>
            <w:webHidden/>
          </w:rPr>
          <w:t>33</w:t>
        </w:r>
        <w:r w:rsidR="00E37AFD" w:rsidRPr="0054541F">
          <w:rPr>
            <w:webHidden/>
          </w:rPr>
          <w:fldChar w:fldCharType="end"/>
        </w:r>
      </w:hyperlink>
    </w:p>
    <w:p w14:paraId="5E2C2CBB" w14:textId="6F5C75B6"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54" w:history="1">
        <w:r w:rsidR="00E37AFD" w:rsidRPr="0054541F">
          <w:rPr>
            <w:rStyle w:val="Hyperlink"/>
          </w:rPr>
          <w:t>5.7</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Alte cerințe de eligibilitate a proiectului</w:t>
        </w:r>
        <w:r w:rsidR="00E37AFD" w:rsidRPr="0054541F">
          <w:rPr>
            <w:webHidden/>
          </w:rPr>
          <w:tab/>
        </w:r>
        <w:r w:rsidR="00E37AFD" w:rsidRPr="0054541F">
          <w:rPr>
            <w:webHidden/>
          </w:rPr>
          <w:fldChar w:fldCharType="begin"/>
        </w:r>
        <w:r w:rsidR="00E37AFD" w:rsidRPr="0054541F">
          <w:rPr>
            <w:webHidden/>
          </w:rPr>
          <w:instrText xml:space="preserve"> PAGEREF _Toc139523854 \h </w:instrText>
        </w:r>
        <w:r w:rsidR="00E37AFD" w:rsidRPr="0054541F">
          <w:rPr>
            <w:webHidden/>
          </w:rPr>
        </w:r>
        <w:r w:rsidR="00E37AFD" w:rsidRPr="0054541F">
          <w:rPr>
            <w:webHidden/>
          </w:rPr>
          <w:fldChar w:fldCharType="separate"/>
        </w:r>
        <w:r w:rsidR="00A1173D">
          <w:rPr>
            <w:webHidden/>
          </w:rPr>
          <w:t>34</w:t>
        </w:r>
        <w:r w:rsidR="00E37AFD" w:rsidRPr="0054541F">
          <w:rPr>
            <w:webHidden/>
          </w:rPr>
          <w:fldChar w:fldCharType="end"/>
        </w:r>
      </w:hyperlink>
    </w:p>
    <w:p w14:paraId="5FBCDF84" w14:textId="6D2088AD" w:rsidR="00E37AFD" w:rsidRPr="0054541F" w:rsidRDefault="002065B6">
      <w:pPr>
        <w:pStyle w:val="Cuprins1"/>
        <w:rPr>
          <w:rFonts w:asciiTheme="minorHAnsi" w:eastAsiaTheme="minorEastAsia" w:hAnsiTheme="minorHAnsi" w:cstheme="minorBidi"/>
          <w:kern w:val="2"/>
          <w:sz w:val="22"/>
          <w:szCs w:val="22"/>
          <w:shd w:val="clear" w:color="auto" w:fill="auto"/>
          <w:lang w:val="en-US"/>
          <w14:ligatures w14:val="standardContextual"/>
        </w:rPr>
      </w:pPr>
      <w:hyperlink w:anchor="_Toc139523855" w:history="1">
        <w:r w:rsidR="00E37AFD" w:rsidRPr="0054541F">
          <w:rPr>
            <w:rStyle w:val="Hyperlink"/>
          </w:rPr>
          <w:t>6</w:t>
        </w:r>
        <w:r w:rsidR="00E37AFD" w:rsidRPr="0054541F">
          <w:rPr>
            <w:rFonts w:asciiTheme="minorHAnsi" w:eastAsiaTheme="minorEastAsia" w:hAnsiTheme="minorHAnsi" w:cstheme="minorBidi"/>
            <w:kern w:val="2"/>
            <w:sz w:val="22"/>
            <w:szCs w:val="22"/>
            <w:shd w:val="clear" w:color="auto" w:fill="auto"/>
            <w:lang w:val="en-US"/>
            <w14:ligatures w14:val="standardContextual"/>
          </w:rPr>
          <w:tab/>
        </w:r>
        <w:r w:rsidR="00E37AFD" w:rsidRPr="0054541F">
          <w:rPr>
            <w:rStyle w:val="Hyperlink"/>
          </w:rPr>
          <w:t>Indicatori de etapă</w:t>
        </w:r>
        <w:r w:rsidR="00E37AFD" w:rsidRPr="0054541F">
          <w:rPr>
            <w:webHidden/>
          </w:rPr>
          <w:tab/>
        </w:r>
        <w:r w:rsidR="00E37AFD" w:rsidRPr="0054541F">
          <w:rPr>
            <w:webHidden/>
          </w:rPr>
          <w:fldChar w:fldCharType="begin"/>
        </w:r>
        <w:r w:rsidR="00E37AFD" w:rsidRPr="0054541F">
          <w:rPr>
            <w:webHidden/>
          </w:rPr>
          <w:instrText xml:space="preserve"> PAGEREF _Toc139523855 \h </w:instrText>
        </w:r>
        <w:r w:rsidR="00E37AFD" w:rsidRPr="0054541F">
          <w:rPr>
            <w:webHidden/>
          </w:rPr>
        </w:r>
        <w:r w:rsidR="00E37AFD" w:rsidRPr="0054541F">
          <w:rPr>
            <w:webHidden/>
          </w:rPr>
          <w:fldChar w:fldCharType="separate"/>
        </w:r>
        <w:r w:rsidR="00A1173D">
          <w:rPr>
            <w:webHidden/>
          </w:rPr>
          <w:t>35</w:t>
        </w:r>
        <w:r w:rsidR="00E37AFD" w:rsidRPr="0054541F">
          <w:rPr>
            <w:webHidden/>
          </w:rPr>
          <w:fldChar w:fldCharType="end"/>
        </w:r>
      </w:hyperlink>
    </w:p>
    <w:p w14:paraId="6BD7C622" w14:textId="679EE4B6" w:rsidR="00E37AFD" w:rsidRPr="0054541F" w:rsidRDefault="002065B6">
      <w:pPr>
        <w:pStyle w:val="Cuprins1"/>
        <w:rPr>
          <w:rFonts w:asciiTheme="minorHAnsi" w:eastAsiaTheme="minorEastAsia" w:hAnsiTheme="minorHAnsi" w:cstheme="minorBidi"/>
          <w:kern w:val="2"/>
          <w:sz w:val="22"/>
          <w:szCs w:val="22"/>
          <w:shd w:val="clear" w:color="auto" w:fill="auto"/>
          <w:lang w:val="en-US"/>
          <w14:ligatures w14:val="standardContextual"/>
        </w:rPr>
      </w:pPr>
      <w:hyperlink w:anchor="_Toc139523856" w:history="1">
        <w:r w:rsidR="00E37AFD" w:rsidRPr="0054541F">
          <w:rPr>
            <w:rStyle w:val="Hyperlink"/>
          </w:rPr>
          <w:t>7</w:t>
        </w:r>
        <w:r w:rsidR="00E37AFD" w:rsidRPr="0054541F">
          <w:rPr>
            <w:rFonts w:asciiTheme="minorHAnsi" w:eastAsiaTheme="minorEastAsia" w:hAnsiTheme="minorHAnsi" w:cstheme="minorBidi"/>
            <w:kern w:val="2"/>
            <w:sz w:val="22"/>
            <w:szCs w:val="22"/>
            <w:shd w:val="clear" w:color="auto" w:fill="auto"/>
            <w:lang w:val="en-US"/>
            <w14:ligatures w14:val="standardContextual"/>
          </w:rPr>
          <w:tab/>
        </w:r>
        <w:r w:rsidR="00E37AFD" w:rsidRPr="0054541F">
          <w:rPr>
            <w:rStyle w:val="Hyperlink"/>
          </w:rPr>
          <w:t>Completarea și depunerea cererilor de finanțare</w:t>
        </w:r>
        <w:r w:rsidR="00E37AFD" w:rsidRPr="0054541F">
          <w:rPr>
            <w:webHidden/>
          </w:rPr>
          <w:tab/>
        </w:r>
        <w:r w:rsidR="00E37AFD" w:rsidRPr="0054541F">
          <w:rPr>
            <w:webHidden/>
          </w:rPr>
          <w:fldChar w:fldCharType="begin"/>
        </w:r>
        <w:r w:rsidR="00E37AFD" w:rsidRPr="0054541F">
          <w:rPr>
            <w:webHidden/>
          </w:rPr>
          <w:instrText xml:space="preserve"> PAGEREF _Toc139523856 \h </w:instrText>
        </w:r>
        <w:r w:rsidR="00E37AFD" w:rsidRPr="0054541F">
          <w:rPr>
            <w:webHidden/>
          </w:rPr>
        </w:r>
        <w:r w:rsidR="00E37AFD" w:rsidRPr="0054541F">
          <w:rPr>
            <w:webHidden/>
          </w:rPr>
          <w:fldChar w:fldCharType="separate"/>
        </w:r>
        <w:r w:rsidR="00A1173D">
          <w:rPr>
            <w:webHidden/>
          </w:rPr>
          <w:t>36</w:t>
        </w:r>
        <w:r w:rsidR="00E37AFD" w:rsidRPr="0054541F">
          <w:rPr>
            <w:webHidden/>
          </w:rPr>
          <w:fldChar w:fldCharType="end"/>
        </w:r>
      </w:hyperlink>
    </w:p>
    <w:p w14:paraId="4FD8F7DE" w14:textId="34D55FC5"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57" w:history="1">
        <w:r w:rsidR="00E37AFD" w:rsidRPr="0054541F">
          <w:rPr>
            <w:rStyle w:val="Hyperlink"/>
          </w:rPr>
          <w:t>7.1</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Completarea formularului cererii</w:t>
        </w:r>
        <w:r w:rsidR="00E37AFD" w:rsidRPr="0054541F">
          <w:rPr>
            <w:webHidden/>
          </w:rPr>
          <w:tab/>
        </w:r>
        <w:r w:rsidR="00E37AFD" w:rsidRPr="0054541F">
          <w:rPr>
            <w:webHidden/>
          </w:rPr>
          <w:fldChar w:fldCharType="begin"/>
        </w:r>
        <w:r w:rsidR="00E37AFD" w:rsidRPr="0054541F">
          <w:rPr>
            <w:webHidden/>
          </w:rPr>
          <w:instrText xml:space="preserve"> PAGEREF _Toc139523857 \h </w:instrText>
        </w:r>
        <w:r w:rsidR="00E37AFD" w:rsidRPr="0054541F">
          <w:rPr>
            <w:webHidden/>
          </w:rPr>
        </w:r>
        <w:r w:rsidR="00E37AFD" w:rsidRPr="0054541F">
          <w:rPr>
            <w:webHidden/>
          </w:rPr>
          <w:fldChar w:fldCharType="separate"/>
        </w:r>
        <w:r w:rsidR="00A1173D">
          <w:rPr>
            <w:webHidden/>
          </w:rPr>
          <w:t>36</w:t>
        </w:r>
        <w:r w:rsidR="00E37AFD" w:rsidRPr="0054541F">
          <w:rPr>
            <w:webHidden/>
          </w:rPr>
          <w:fldChar w:fldCharType="end"/>
        </w:r>
      </w:hyperlink>
    </w:p>
    <w:p w14:paraId="51A9E0AE" w14:textId="25FAF054"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58" w:history="1">
        <w:r w:rsidR="00E37AFD" w:rsidRPr="0054541F">
          <w:rPr>
            <w:rStyle w:val="Hyperlink"/>
          </w:rPr>
          <w:t>7.2</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Limba utilizată în completarea cererii de finanțare</w:t>
        </w:r>
        <w:r w:rsidR="00E37AFD" w:rsidRPr="0054541F">
          <w:rPr>
            <w:webHidden/>
          </w:rPr>
          <w:tab/>
        </w:r>
        <w:r w:rsidR="00E37AFD" w:rsidRPr="0054541F">
          <w:rPr>
            <w:webHidden/>
          </w:rPr>
          <w:fldChar w:fldCharType="begin"/>
        </w:r>
        <w:r w:rsidR="00E37AFD" w:rsidRPr="0054541F">
          <w:rPr>
            <w:webHidden/>
          </w:rPr>
          <w:instrText xml:space="preserve"> PAGEREF _Toc139523858 \h </w:instrText>
        </w:r>
        <w:r w:rsidR="00E37AFD" w:rsidRPr="0054541F">
          <w:rPr>
            <w:webHidden/>
          </w:rPr>
        </w:r>
        <w:r w:rsidR="00E37AFD" w:rsidRPr="0054541F">
          <w:rPr>
            <w:webHidden/>
          </w:rPr>
          <w:fldChar w:fldCharType="separate"/>
        </w:r>
        <w:r w:rsidR="00A1173D">
          <w:rPr>
            <w:webHidden/>
          </w:rPr>
          <w:t>36</w:t>
        </w:r>
        <w:r w:rsidR="00E37AFD" w:rsidRPr="0054541F">
          <w:rPr>
            <w:webHidden/>
          </w:rPr>
          <w:fldChar w:fldCharType="end"/>
        </w:r>
      </w:hyperlink>
    </w:p>
    <w:p w14:paraId="7D1D55AA" w14:textId="5B68C02F"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59" w:history="1">
        <w:r w:rsidR="00E37AFD" w:rsidRPr="0054541F">
          <w:rPr>
            <w:rStyle w:val="Hyperlink"/>
          </w:rPr>
          <w:t>7.3</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Metodologia de justificare și detaliere a bugetului cererii de finanțare</w:t>
        </w:r>
        <w:r w:rsidR="00E37AFD" w:rsidRPr="0054541F">
          <w:rPr>
            <w:webHidden/>
          </w:rPr>
          <w:tab/>
        </w:r>
        <w:r w:rsidR="00E37AFD" w:rsidRPr="0054541F">
          <w:rPr>
            <w:webHidden/>
          </w:rPr>
          <w:fldChar w:fldCharType="begin"/>
        </w:r>
        <w:r w:rsidR="00E37AFD" w:rsidRPr="0054541F">
          <w:rPr>
            <w:webHidden/>
          </w:rPr>
          <w:instrText xml:space="preserve"> PAGEREF _Toc139523859 \h </w:instrText>
        </w:r>
        <w:r w:rsidR="00E37AFD" w:rsidRPr="0054541F">
          <w:rPr>
            <w:webHidden/>
          </w:rPr>
        </w:r>
        <w:r w:rsidR="00E37AFD" w:rsidRPr="0054541F">
          <w:rPr>
            <w:webHidden/>
          </w:rPr>
          <w:fldChar w:fldCharType="separate"/>
        </w:r>
        <w:r w:rsidR="00A1173D">
          <w:rPr>
            <w:webHidden/>
          </w:rPr>
          <w:t>36</w:t>
        </w:r>
        <w:r w:rsidR="00E37AFD" w:rsidRPr="0054541F">
          <w:rPr>
            <w:webHidden/>
          </w:rPr>
          <w:fldChar w:fldCharType="end"/>
        </w:r>
      </w:hyperlink>
    </w:p>
    <w:p w14:paraId="696C4E85" w14:textId="40B93140"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60" w:history="1">
        <w:r w:rsidR="00E37AFD" w:rsidRPr="0054541F">
          <w:rPr>
            <w:rStyle w:val="Hyperlink"/>
          </w:rPr>
          <w:t>7.4</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Anexe și documente obligatorii la depunerea cererii</w:t>
        </w:r>
        <w:r w:rsidR="00E37AFD" w:rsidRPr="0054541F">
          <w:rPr>
            <w:webHidden/>
          </w:rPr>
          <w:tab/>
        </w:r>
        <w:r w:rsidR="00E37AFD" w:rsidRPr="0054541F">
          <w:rPr>
            <w:webHidden/>
          </w:rPr>
          <w:fldChar w:fldCharType="begin"/>
        </w:r>
        <w:r w:rsidR="00E37AFD" w:rsidRPr="0054541F">
          <w:rPr>
            <w:webHidden/>
          </w:rPr>
          <w:instrText xml:space="preserve"> PAGEREF _Toc139523860 \h </w:instrText>
        </w:r>
        <w:r w:rsidR="00E37AFD" w:rsidRPr="0054541F">
          <w:rPr>
            <w:webHidden/>
          </w:rPr>
        </w:r>
        <w:r w:rsidR="00E37AFD" w:rsidRPr="0054541F">
          <w:rPr>
            <w:webHidden/>
          </w:rPr>
          <w:fldChar w:fldCharType="separate"/>
        </w:r>
        <w:r w:rsidR="00A1173D">
          <w:rPr>
            <w:webHidden/>
          </w:rPr>
          <w:t>37</w:t>
        </w:r>
        <w:r w:rsidR="00E37AFD" w:rsidRPr="0054541F">
          <w:rPr>
            <w:webHidden/>
          </w:rPr>
          <w:fldChar w:fldCharType="end"/>
        </w:r>
      </w:hyperlink>
    </w:p>
    <w:p w14:paraId="7B0D3694" w14:textId="5D8F6CAF"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61" w:history="1">
        <w:r w:rsidR="00E37AFD" w:rsidRPr="0054541F">
          <w:rPr>
            <w:rStyle w:val="Hyperlink"/>
          </w:rPr>
          <w:t>7.5</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Aspecte administrative privind depunerea cererii de finanțare</w:t>
        </w:r>
        <w:r w:rsidR="00E37AFD" w:rsidRPr="0054541F">
          <w:rPr>
            <w:webHidden/>
          </w:rPr>
          <w:tab/>
        </w:r>
        <w:r w:rsidR="00E37AFD" w:rsidRPr="0054541F">
          <w:rPr>
            <w:webHidden/>
          </w:rPr>
          <w:fldChar w:fldCharType="begin"/>
        </w:r>
        <w:r w:rsidR="00E37AFD" w:rsidRPr="0054541F">
          <w:rPr>
            <w:webHidden/>
          </w:rPr>
          <w:instrText xml:space="preserve"> PAGEREF _Toc139523861 \h </w:instrText>
        </w:r>
        <w:r w:rsidR="00E37AFD" w:rsidRPr="0054541F">
          <w:rPr>
            <w:webHidden/>
          </w:rPr>
        </w:r>
        <w:r w:rsidR="00E37AFD" w:rsidRPr="0054541F">
          <w:rPr>
            <w:webHidden/>
          </w:rPr>
          <w:fldChar w:fldCharType="separate"/>
        </w:r>
        <w:r w:rsidR="00A1173D">
          <w:rPr>
            <w:webHidden/>
          </w:rPr>
          <w:t>40</w:t>
        </w:r>
        <w:r w:rsidR="00E37AFD" w:rsidRPr="0054541F">
          <w:rPr>
            <w:webHidden/>
          </w:rPr>
          <w:fldChar w:fldCharType="end"/>
        </w:r>
      </w:hyperlink>
    </w:p>
    <w:p w14:paraId="44F3CC0B" w14:textId="35F073B5"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62" w:history="1">
        <w:r w:rsidR="00E37AFD" w:rsidRPr="0054541F">
          <w:rPr>
            <w:rStyle w:val="Hyperlink"/>
          </w:rPr>
          <w:t>7.6</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Anexele și documente obligatorii la momentul contractării</w:t>
        </w:r>
        <w:r w:rsidR="00E37AFD" w:rsidRPr="0054541F">
          <w:rPr>
            <w:webHidden/>
          </w:rPr>
          <w:tab/>
        </w:r>
        <w:r w:rsidR="00E37AFD" w:rsidRPr="0054541F">
          <w:rPr>
            <w:webHidden/>
          </w:rPr>
          <w:fldChar w:fldCharType="begin"/>
        </w:r>
        <w:r w:rsidR="00E37AFD" w:rsidRPr="0054541F">
          <w:rPr>
            <w:webHidden/>
          </w:rPr>
          <w:instrText xml:space="preserve"> PAGEREF _Toc139523862 \h </w:instrText>
        </w:r>
        <w:r w:rsidR="00E37AFD" w:rsidRPr="0054541F">
          <w:rPr>
            <w:webHidden/>
          </w:rPr>
        </w:r>
        <w:r w:rsidR="00E37AFD" w:rsidRPr="0054541F">
          <w:rPr>
            <w:webHidden/>
          </w:rPr>
          <w:fldChar w:fldCharType="separate"/>
        </w:r>
        <w:r w:rsidR="00A1173D">
          <w:rPr>
            <w:webHidden/>
          </w:rPr>
          <w:t>40</w:t>
        </w:r>
        <w:r w:rsidR="00E37AFD" w:rsidRPr="0054541F">
          <w:rPr>
            <w:webHidden/>
          </w:rPr>
          <w:fldChar w:fldCharType="end"/>
        </w:r>
      </w:hyperlink>
    </w:p>
    <w:p w14:paraId="57E79AA3" w14:textId="14A94960"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63" w:history="1">
        <w:r w:rsidR="00E37AFD" w:rsidRPr="0054541F">
          <w:rPr>
            <w:rStyle w:val="Hyperlink"/>
          </w:rPr>
          <w:t>7.7</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Renunțarea la cererea de finanțare</w:t>
        </w:r>
        <w:r w:rsidR="00E37AFD" w:rsidRPr="0054541F">
          <w:rPr>
            <w:webHidden/>
          </w:rPr>
          <w:tab/>
        </w:r>
        <w:r w:rsidR="00E37AFD" w:rsidRPr="0054541F">
          <w:rPr>
            <w:webHidden/>
          </w:rPr>
          <w:fldChar w:fldCharType="begin"/>
        </w:r>
        <w:r w:rsidR="00E37AFD" w:rsidRPr="0054541F">
          <w:rPr>
            <w:webHidden/>
          </w:rPr>
          <w:instrText xml:space="preserve"> PAGEREF _Toc139523863 \h </w:instrText>
        </w:r>
        <w:r w:rsidR="00E37AFD" w:rsidRPr="0054541F">
          <w:rPr>
            <w:webHidden/>
          </w:rPr>
        </w:r>
        <w:r w:rsidR="00E37AFD" w:rsidRPr="0054541F">
          <w:rPr>
            <w:webHidden/>
          </w:rPr>
          <w:fldChar w:fldCharType="separate"/>
        </w:r>
        <w:r w:rsidR="00A1173D">
          <w:rPr>
            <w:webHidden/>
          </w:rPr>
          <w:t>43</w:t>
        </w:r>
        <w:r w:rsidR="00E37AFD" w:rsidRPr="0054541F">
          <w:rPr>
            <w:webHidden/>
          </w:rPr>
          <w:fldChar w:fldCharType="end"/>
        </w:r>
      </w:hyperlink>
    </w:p>
    <w:p w14:paraId="6B24347B" w14:textId="249456E7" w:rsidR="00E37AFD" w:rsidRPr="0054541F" w:rsidRDefault="002065B6">
      <w:pPr>
        <w:pStyle w:val="Cuprins1"/>
        <w:rPr>
          <w:rFonts w:asciiTheme="minorHAnsi" w:eastAsiaTheme="minorEastAsia" w:hAnsiTheme="minorHAnsi" w:cstheme="minorBidi"/>
          <w:kern w:val="2"/>
          <w:sz w:val="22"/>
          <w:szCs w:val="22"/>
          <w:shd w:val="clear" w:color="auto" w:fill="auto"/>
          <w:lang w:val="en-US"/>
          <w14:ligatures w14:val="standardContextual"/>
        </w:rPr>
      </w:pPr>
      <w:hyperlink w:anchor="_Toc139523864" w:history="1">
        <w:r w:rsidR="00E37AFD" w:rsidRPr="0054541F">
          <w:rPr>
            <w:rStyle w:val="Hyperlink"/>
          </w:rPr>
          <w:t>8</w:t>
        </w:r>
        <w:r w:rsidR="00E37AFD" w:rsidRPr="0054541F">
          <w:rPr>
            <w:rFonts w:asciiTheme="minorHAnsi" w:eastAsiaTheme="minorEastAsia" w:hAnsiTheme="minorHAnsi" w:cstheme="minorBidi"/>
            <w:kern w:val="2"/>
            <w:sz w:val="22"/>
            <w:szCs w:val="22"/>
            <w:shd w:val="clear" w:color="auto" w:fill="auto"/>
            <w:lang w:val="en-US"/>
            <w14:ligatures w14:val="standardContextual"/>
          </w:rPr>
          <w:tab/>
        </w:r>
        <w:r w:rsidR="00E37AFD" w:rsidRPr="0054541F">
          <w:rPr>
            <w:rStyle w:val="Hyperlink"/>
          </w:rPr>
          <w:t>Procesul de evaluare, selecție și contractare a proiectelor</w:t>
        </w:r>
        <w:r w:rsidR="00E37AFD" w:rsidRPr="0054541F">
          <w:rPr>
            <w:webHidden/>
          </w:rPr>
          <w:tab/>
        </w:r>
        <w:r w:rsidR="00E37AFD" w:rsidRPr="0054541F">
          <w:rPr>
            <w:webHidden/>
          </w:rPr>
          <w:fldChar w:fldCharType="begin"/>
        </w:r>
        <w:r w:rsidR="00E37AFD" w:rsidRPr="0054541F">
          <w:rPr>
            <w:webHidden/>
          </w:rPr>
          <w:instrText xml:space="preserve"> PAGEREF _Toc139523864 \h </w:instrText>
        </w:r>
        <w:r w:rsidR="00E37AFD" w:rsidRPr="0054541F">
          <w:rPr>
            <w:webHidden/>
          </w:rPr>
        </w:r>
        <w:r w:rsidR="00E37AFD" w:rsidRPr="0054541F">
          <w:rPr>
            <w:webHidden/>
          </w:rPr>
          <w:fldChar w:fldCharType="separate"/>
        </w:r>
        <w:r w:rsidR="00A1173D">
          <w:rPr>
            <w:webHidden/>
          </w:rPr>
          <w:t>44</w:t>
        </w:r>
        <w:r w:rsidR="00E37AFD" w:rsidRPr="0054541F">
          <w:rPr>
            <w:webHidden/>
          </w:rPr>
          <w:fldChar w:fldCharType="end"/>
        </w:r>
      </w:hyperlink>
    </w:p>
    <w:p w14:paraId="66FE47A5" w14:textId="6AD43E7E"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65" w:history="1">
        <w:r w:rsidR="00E37AFD" w:rsidRPr="0054541F">
          <w:rPr>
            <w:rStyle w:val="Hyperlink"/>
          </w:rPr>
          <w:t>8.1</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Principalele etape ale procesului de evaluare, selecție și contractare</w:t>
        </w:r>
        <w:r w:rsidR="00E37AFD" w:rsidRPr="0054541F">
          <w:rPr>
            <w:webHidden/>
          </w:rPr>
          <w:tab/>
        </w:r>
        <w:r w:rsidR="00E37AFD" w:rsidRPr="0054541F">
          <w:rPr>
            <w:webHidden/>
          </w:rPr>
          <w:fldChar w:fldCharType="begin"/>
        </w:r>
        <w:r w:rsidR="00E37AFD" w:rsidRPr="0054541F">
          <w:rPr>
            <w:webHidden/>
          </w:rPr>
          <w:instrText xml:space="preserve"> PAGEREF _Toc139523865 \h </w:instrText>
        </w:r>
        <w:r w:rsidR="00E37AFD" w:rsidRPr="0054541F">
          <w:rPr>
            <w:webHidden/>
          </w:rPr>
        </w:r>
        <w:r w:rsidR="00E37AFD" w:rsidRPr="0054541F">
          <w:rPr>
            <w:webHidden/>
          </w:rPr>
          <w:fldChar w:fldCharType="separate"/>
        </w:r>
        <w:r w:rsidR="00A1173D">
          <w:rPr>
            <w:webHidden/>
          </w:rPr>
          <w:t>44</w:t>
        </w:r>
        <w:r w:rsidR="00E37AFD" w:rsidRPr="0054541F">
          <w:rPr>
            <w:webHidden/>
          </w:rPr>
          <w:fldChar w:fldCharType="end"/>
        </w:r>
      </w:hyperlink>
    </w:p>
    <w:p w14:paraId="440F739C" w14:textId="05D6F0BA"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66" w:history="1">
        <w:r w:rsidR="00E37AFD" w:rsidRPr="0054541F">
          <w:rPr>
            <w:rStyle w:val="Hyperlink"/>
          </w:rPr>
          <w:t>8.2</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Conformitate administrativă — Declarația unică</w:t>
        </w:r>
        <w:r w:rsidR="00E37AFD" w:rsidRPr="0054541F">
          <w:rPr>
            <w:webHidden/>
          </w:rPr>
          <w:tab/>
        </w:r>
        <w:r w:rsidR="00E37AFD" w:rsidRPr="0054541F">
          <w:rPr>
            <w:webHidden/>
          </w:rPr>
          <w:fldChar w:fldCharType="begin"/>
        </w:r>
        <w:r w:rsidR="00E37AFD" w:rsidRPr="0054541F">
          <w:rPr>
            <w:webHidden/>
          </w:rPr>
          <w:instrText xml:space="preserve"> PAGEREF _Toc139523866 \h </w:instrText>
        </w:r>
        <w:r w:rsidR="00E37AFD" w:rsidRPr="0054541F">
          <w:rPr>
            <w:webHidden/>
          </w:rPr>
        </w:r>
        <w:r w:rsidR="00E37AFD" w:rsidRPr="0054541F">
          <w:rPr>
            <w:webHidden/>
          </w:rPr>
          <w:fldChar w:fldCharType="separate"/>
        </w:r>
        <w:r w:rsidR="00A1173D">
          <w:rPr>
            <w:webHidden/>
          </w:rPr>
          <w:t>44</w:t>
        </w:r>
        <w:r w:rsidR="00E37AFD" w:rsidRPr="0054541F">
          <w:rPr>
            <w:webHidden/>
          </w:rPr>
          <w:fldChar w:fldCharType="end"/>
        </w:r>
      </w:hyperlink>
    </w:p>
    <w:p w14:paraId="1FD30C61" w14:textId="5276C1B4"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67" w:history="1">
        <w:r w:rsidR="00E37AFD" w:rsidRPr="0054541F">
          <w:rPr>
            <w:rStyle w:val="Hyperlink"/>
          </w:rPr>
          <w:t>8.3</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Etapa de evaluare preliminară — dacă este cazul (specific pentru intervențiile FSE+)</w:t>
        </w:r>
        <w:r w:rsidR="00E37AFD" w:rsidRPr="0054541F">
          <w:rPr>
            <w:webHidden/>
          </w:rPr>
          <w:tab/>
        </w:r>
        <w:r w:rsidR="00E37AFD" w:rsidRPr="0054541F">
          <w:rPr>
            <w:webHidden/>
          </w:rPr>
          <w:fldChar w:fldCharType="begin"/>
        </w:r>
        <w:r w:rsidR="00E37AFD" w:rsidRPr="0054541F">
          <w:rPr>
            <w:webHidden/>
          </w:rPr>
          <w:instrText xml:space="preserve"> PAGEREF _Toc139523867 \h </w:instrText>
        </w:r>
        <w:r w:rsidR="00E37AFD" w:rsidRPr="0054541F">
          <w:rPr>
            <w:webHidden/>
          </w:rPr>
        </w:r>
        <w:r w:rsidR="00E37AFD" w:rsidRPr="0054541F">
          <w:rPr>
            <w:webHidden/>
          </w:rPr>
          <w:fldChar w:fldCharType="separate"/>
        </w:r>
        <w:r w:rsidR="00A1173D">
          <w:rPr>
            <w:webHidden/>
          </w:rPr>
          <w:t>45</w:t>
        </w:r>
        <w:r w:rsidR="00E37AFD" w:rsidRPr="0054541F">
          <w:rPr>
            <w:webHidden/>
          </w:rPr>
          <w:fldChar w:fldCharType="end"/>
        </w:r>
      </w:hyperlink>
    </w:p>
    <w:p w14:paraId="7E8E9D82" w14:textId="4F90B6F6"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68" w:history="1">
        <w:r w:rsidR="00E37AFD" w:rsidRPr="0054541F">
          <w:rPr>
            <w:rStyle w:val="Hyperlink"/>
          </w:rPr>
          <w:t>8.4</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Evaluarea tehnică și financiară. Criterii de evaluare tehnică și financiară</w:t>
        </w:r>
        <w:r w:rsidR="00E37AFD" w:rsidRPr="0054541F">
          <w:rPr>
            <w:webHidden/>
          </w:rPr>
          <w:tab/>
        </w:r>
        <w:r w:rsidR="00E37AFD" w:rsidRPr="0054541F">
          <w:rPr>
            <w:webHidden/>
          </w:rPr>
          <w:fldChar w:fldCharType="begin"/>
        </w:r>
        <w:r w:rsidR="00E37AFD" w:rsidRPr="0054541F">
          <w:rPr>
            <w:webHidden/>
          </w:rPr>
          <w:instrText xml:space="preserve"> PAGEREF _Toc139523868 \h </w:instrText>
        </w:r>
        <w:r w:rsidR="00E37AFD" w:rsidRPr="0054541F">
          <w:rPr>
            <w:webHidden/>
          </w:rPr>
        </w:r>
        <w:r w:rsidR="00E37AFD" w:rsidRPr="0054541F">
          <w:rPr>
            <w:webHidden/>
          </w:rPr>
          <w:fldChar w:fldCharType="separate"/>
        </w:r>
        <w:r w:rsidR="00A1173D">
          <w:rPr>
            <w:webHidden/>
          </w:rPr>
          <w:t>45</w:t>
        </w:r>
        <w:r w:rsidR="00E37AFD" w:rsidRPr="0054541F">
          <w:rPr>
            <w:webHidden/>
          </w:rPr>
          <w:fldChar w:fldCharType="end"/>
        </w:r>
      </w:hyperlink>
    </w:p>
    <w:p w14:paraId="403D6DE0" w14:textId="79E8BA48"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69" w:history="1">
        <w:r w:rsidR="00E37AFD" w:rsidRPr="0054541F">
          <w:rPr>
            <w:rStyle w:val="Hyperlink"/>
          </w:rPr>
          <w:t>8.5</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Aplicarea pragului de calitate</w:t>
        </w:r>
        <w:r w:rsidR="00E37AFD" w:rsidRPr="0054541F">
          <w:rPr>
            <w:webHidden/>
          </w:rPr>
          <w:tab/>
        </w:r>
        <w:r w:rsidR="00E37AFD" w:rsidRPr="0054541F">
          <w:rPr>
            <w:webHidden/>
          </w:rPr>
          <w:fldChar w:fldCharType="begin"/>
        </w:r>
        <w:r w:rsidR="00E37AFD" w:rsidRPr="0054541F">
          <w:rPr>
            <w:webHidden/>
          </w:rPr>
          <w:instrText xml:space="preserve"> PAGEREF _Toc139523869 \h </w:instrText>
        </w:r>
        <w:r w:rsidR="00E37AFD" w:rsidRPr="0054541F">
          <w:rPr>
            <w:webHidden/>
          </w:rPr>
        </w:r>
        <w:r w:rsidR="00E37AFD" w:rsidRPr="0054541F">
          <w:rPr>
            <w:webHidden/>
          </w:rPr>
          <w:fldChar w:fldCharType="separate"/>
        </w:r>
        <w:r w:rsidR="00A1173D">
          <w:rPr>
            <w:webHidden/>
          </w:rPr>
          <w:t>45</w:t>
        </w:r>
        <w:r w:rsidR="00E37AFD" w:rsidRPr="0054541F">
          <w:rPr>
            <w:webHidden/>
          </w:rPr>
          <w:fldChar w:fldCharType="end"/>
        </w:r>
      </w:hyperlink>
    </w:p>
    <w:p w14:paraId="0FAD08B7" w14:textId="4651AF00"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70" w:history="1">
        <w:r w:rsidR="00E37AFD" w:rsidRPr="0054541F">
          <w:rPr>
            <w:rStyle w:val="Hyperlink"/>
          </w:rPr>
          <w:t>8.6</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Aplicarea pragului de excelență</w:t>
        </w:r>
        <w:r w:rsidR="00E37AFD" w:rsidRPr="0054541F">
          <w:rPr>
            <w:webHidden/>
          </w:rPr>
          <w:tab/>
        </w:r>
        <w:r w:rsidR="00E37AFD" w:rsidRPr="0054541F">
          <w:rPr>
            <w:webHidden/>
          </w:rPr>
          <w:fldChar w:fldCharType="begin"/>
        </w:r>
        <w:r w:rsidR="00E37AFD" w:rsidRPr="0054541F">
          <w:rPr>
            <w:webHidden/>
          </w:rPr>
          <w:instrText xml:space="preserve"> PAGEREF _Toc139523870 \h </w:instrText>
        </w:r>
        <w:r w:rsidR="00E37AFD" w:rsidRPr="0054541F">
          <w:rPr>
            <w:webHidden/>
          </w:rPr>
        </w:r>
        <w:r w:rsidR="00E37AFD" w:rsidRPr="0054541F">
          <w:rPr>
            <w:webHidden/>
          </w:rPr>
          <w:fldChar w:fldCharType="separate"/>
        </w:r>
        <w:r w:rsidR="00A1173D">
          <w:rPr>
            <w:webHidden/>
          </w:rPr>
          <w:t>46</w:t>
        </w:r>
        <w:r w:rsidR="00E37AFD" w:rsidRPr="0054541F">
          <w:rPr>
            <w:webHidden/>
          </w:rPr>
          <w:fldChar w:fldCharType="end"/>
        </w:r>
      </w:hyperlink>
    </w:p>
    <w:p w14:paraId="7C33FBE4" w14:textId="6DDEB4B4"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71" w:history="1">
        <w:r w:rsidR="00E37AFD" w:rsidRPr="0054541F">
          <w:rPr>
            <w:rStyle w:val="Hyperlink"/>
          </w:rPr>
          <w:t>8.7</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Notificarea rezultatului evaluării tehnice și financiare</w:t>
        </w:r>
        <w:r w:rsidR="00E37AFD" w:rsidRPr="0054541F">
          <w:rPr>
            <w:webHidden/>
          </w:rPr>
          <w:tab/>
        </w:r>
        <w:r w:rsidR="00E37AFD" w:rsidRPr="0054541F">
          <w:rPr>
            <w:webHidden/>
          </w:rPr>
          <w:fldChar w:fldCharType="begin"/>
        </w:r>
        <w:r w:rsidR="00E37AFD" w:rsidRPr="0054541F">
          <w:rPr>
            <w:webHidden/>
          </w:rPr>
          <w:instrText xml:space="preserve"> PAGEREF _Toc139523871 \h </w:instrText>
        </w:r>
        <w:r w:rsidR="00E37AFD" w:rsidRPr="0054541F">
          <w:rPr>
            <w:webHidden/>
          </w:rPr>
        </w:r>
        <w:r w:rsidR="00E37AFD" w:rsidRPr="0054541F">
          <w:rPr>
            <w:webHidden/>
          </w:rPr>
          <w:fldChar w:fldCharType="separate"/>
        </w:r>
        <w:r w:rsidR="00A1173D">
          <w:rPr>
            <w:webHidden/>
          </w:rPr>
          <w:t>46</w:t>
        </w:r>
        <w:r w:rsidR="00E37AFD" w:rsidRPr="0054541F">
          <w:rPr>
            <w:webHidden/>
          </w:rPr>
          <w:fldChar w:fldCharType="end"/>
        </w:r>
      </w:hyperlink>
    </w:p>
    <w:p w14:paraId="7153487F" w14:textId="6144AEA3"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72" w:history="1">
        <w:r w:rsidR="00E37AFD" w:rsidRPr="0054541F">
          <w:rPr>
            <w:rStyle w:val="Hyperlink"/>
          </w:rPr>
          <w:t>8.8</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Contestații</w:t>
        </w:r>
        <w:r w:rsidR="00E37AFD" w:rsidRPr="0054541F">
          <w:rPr>
            <w:webHidden/>
          </w:rPr>
          <w:tab/>
        </w:r>
        <w:r w:rsidR="00E37AFD" w:rsidRPr="0054541F">
          <w:rPr>
            <w:webHidden/>
          </w:rPr>
          <w:fldChar w:fldCharType="begin"/>
        </w:r>
        <w:r w:rsidR="00E37AFD" w:rsidRPr="0054541F">
          <w:rPr>
            <w:webHidden/>
          </w:rPr>
          <w:instrText xml:space="preserve"> PAGEREF _Toc139523872 \h </w:instrText>
        </w:r>
        <w:r w:rsidR="00E37AFD" w:rsidRPr="0054541F">
          <w:rPr>
            <w:webHidden/>
          </w:rPr>
        </w:r>
        <w:r w:rsidR="00E37AFD" w:rsidRPr="0054541F">
          <w:rPr>
            <w:webHidden/>
          </w:rPr>
          <w:fldChar w:fldCharType="separate"/>
        </w:r>
        <w:r w:rsidR="00A1173D">
          <w:rPr>
            <w:webHidden/>
          </w:rPr>
          <w:t>46</w:t>
        </w:r>
        <w:r w:rsidR="00E37AFD" w:rsidRPr="0054541F">
          <w:rPr>
            <w:webHidden/>
          </w:rPr>
          <w:fldChar w:fldCharType="end"/>
        </w:r>
      </w:hyperlink>
    </w:p>
    <w:p w14:paraId="231114EB" w14:textId="69888596"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73" w:history="1">
        <w:r w:rsidR="00E37AFD" w:rsidRPr="0054541F">
          <w:rPr>
            <w:rStyle w:val="Hyperlink"/>
          </w:rPr>
          <w:t>8.9</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Contractarea proiectelor</w:t>
        </w:r>
        <w:r w:rsidR="00E37AFD" w:rsidRPr="0054541F">
          <w:rPr>
            <w:webHidden/>
          </w:rPr>
          <w:tab/>
        </w:r>
        <w:r w:rsidR="00E37AFD" w:rsidRPr="0054541F">
          <w:rPr>
            <w:webHidden/>
          </w:rPr>
          <w:fldChar w:fldCharType="begin"/>
        </w:r>
        <w:r w:rsidR="00E37AFD" w:rsidRPr="0054541F">
          <w:rPr>
            <w:webHidden/>
          </w:rPr>
          <w:instrText xml:space="preserve"> PAGEREF _Toc139523873 \h </w:instrText>
        </w:r>
        <w:r w:rsidR="00E37AFD" w:rsidRPr="0054541F">
          <w:rPr>
            <w:webHidden/>
          </w:rPr>
        </w:r>
        <w:r w:rsidR="00E37AFD" w:rsidRPr="0054541F">
          <w:rPr>
            <w:webHidden/>
          </w:rPr>
          <w:fldChar w:fldCharType="separate"/>
        </w:r>
        <w:r w:rsidR="00A1173D">
          <w:rPr>
            <w:webHidden/>
          </w:rPr>
          <w:t>47</w:t>
        </w:r>
        <w:r w:rsidR="00E37AFD" w:rsidRPr="0054541F">
          <w:rPr>
            <w:webHidden/>
          </w:rPr>
          <w:fldChar w:fldCharType="end"/>
        </w:r>
      </w:hyperlink>
    </w:p>
    <w:p w14:paraId="615C3AAF" w14:textId="1A747544" w:rsidR="00E37AFD" w:rsidRPr="0054541F" w:rsidRDefault="002065B6">
      <w:pPr>
        <w:pStyle w:val="Cuprins1"/>
        <w:rPr>
          <w:rFonts w:asciiTheme="minorHAnsi" w:eastAsiaTheme="minorEastAsia" w:hAnsiTheme="minorHAnsi" w:cstheme="minorBidi"/>
          <w:kern w:val="2"/>
          <w:sz w:val="22"/>
          <w:szCs w:val="22"/>
          <w:shd w:val="clear" w:color="auto" w:fill="auto"/>
          <w:lang w:val="en-US"/>
          <w14:ligatures w14:val="standardContextual"/>
        </w:rPr>
      </w:pPr>
      <w:hyperlink w:anchor="_Toc139523874" w:history="1">
        <w:r w:rsidR="00E37AFD" w:rsidRPr="0054541F">
          <w:rPr>
            <w:rStyle w:val="Hyperlink"/>
          </w:rPr>
          <w:t>9</w:t>
        </w:r>
        <w:r w:rsidR="00E37AFD" w:rsidRPr="0054541F">
          <w:rPr>
            <w:rFonts w:asciiTheme="minorHAnsi" w:eastAsiaTheme="minorEastAsia" w:hAnsiTheme="minorHAnsi" w:cstheme="minorBidi"/>
            <w:kern w:val="2"/>
            <w:sz w:val="22"/>
            <w:szCs w:val="22"/>
            <w:shd w:val="clear" w:color="auto" w:fill="auto"/>
            <w:lang w:val="en-US"/>
            <w14:ligatures w14:val="standardContextual"/>
          </w:rPr>
          <w:tab/>
        </w:r>
        <w:r w:rsidR="00E37AFD" w:rsidRPr="0054541F">
          <w:rPr>
            <w:rStyle w:val="Hyperlink"/>
          </w:rPr>
          <w:t>Aspecte privind conflictul de interese</w:t>
        </w:r>
        <w:r w:rsidR="00E37AFD" w:rsidRPr="0054541F">
          <w:rPr>
            <w:webHidden/>
          </w:rPr>
          <w:tab/>
        </w:r>
        <w:r w:rsidR="00E37AFD" w:rsidRPr="0054541F">
          <w:rPr>
            <w:webHidden/>
          </w:rPr>
          <w:fldChar w:fldCharType="begin"/>
        </w:r>
        <w:r w:rsidR="00E37AFD" w:rsidRPr="0054541F">
          <w:rPr>
            <w:webHidden/>
          </w:rPr>
          <w:instrText xml:space="preserve"> PAGEREF _Toc139523874 \h </w:instrText>
        </w:r>
        <w:r w:rsidR="00E37AFD" w:rsidRPr="0054541F">
          <w:rPr>
            <w:webHidden/>
          </w:rPr>
        </w:r>
        <w:r w:rsidR="00E37AFD" w:rsidRPr="0054541F">
          <w:rPr>
            <w:webHidden/>
          </w:rPr>
          <w:fldChar w:fldCharType="separate"/>
        </w:r>
        <w:r w:rsidR="00A1173D">
          <w:rPr>
            <w:webHidden/>
          </w:rPr>
          <w:t>49</w:t>
        </w:r>
        <w:r w:rsidR="00E37AFD" w:rsidRPr="0054541F">
          <w:rPr>
            <w:webHidden/>
          </w:rPr>
          <w:fldChar w:fldCharType="end"/>
        </w:r>
      </w:hyperlink>
    </w:p>
    <w:p w14:paraId="2A443812" w14:textId="62415090" w:rsidR="00E37AFD" w:rsidRPr="0054541F" w:rsidRDefault="002065B6">
      <w:pPr>
        <w:pStyle w:val="Cuprins1"/>
        <w:rPr>
          <w:rFonts w:asciiTheme="minorHAnsi" w:eastAsiaTheme="minorEastAsia" w:hAnsiTheme="minorHAnsi" w:cstheme="minorBidi"/>
          <w:kern w:val="2"/>
          <w:sz w:val="22"/>
          <w:szCs w:val="22"/>
          <w:shd w:val="clear" w:color="auto" w:fill="auto"/>
          <w:lang w:val="en-US"/>
          <w14:ligatures w14:val="standardContextual"/>
        </w:rPr>
      </w:pPr>
      <w:hyperlink w:anchor="_Toc139523875" w:history="1">
        <w:r w:rsidR="00E37AFD" w:rsidRPr="0054541F">
          <w:rPr>
            <w:rStyle w:val="Hyperlink"/>
          </w:rPr>
          <w:t>10</w:t>
        </w:r>
        <w:r w:rsidR="00E37AFD" w:rsidRPr="0054541F">
          <w:rPr>
            <w:rFonts w:asciiTheme="minorHAnsi" w:eastAsiaTheme="minorEastAsia" w:hAnsiTheme="minorHAnsi" w:cstheme="minorBidi"/>
            <w:kern w:val="2"/>
            <w:sz w:val="22"/>
            <w:szCs w:val="22"/>
            <w:shd w:val="clear" w:color="auto" w:fill="auto"/>
            <w:lang w:val="en-US"/>
            <w14:ligatures w14:val="standardContextual"/>
          </w:rPr>
          <w:tab/>
        </w:r>
        <w:r w:rsidR="00E37AFD" w:rsidRPr="0054541F">
          <w:rPr>
            <w:rStyle w:val="Hyperlink"/>
          </w:rPr>
          <w:t>Aspecte privind prelucrarea datelor cu caracter personal</w:t>
        </w:r>
        <w:r w:rsidR="00E37AFD" w:rsidRPr="0054541F">
          <w:rPr>
            <w:webHidden/>
          </w:rPr>
          <w:tab/>
        </w:r>
        <w:r w:rsidR="00E37AFD" w:rsidRPr="0054541F">
          <w:rPr>
            <w:webHidden/>
          </w:rPr>
          <w:fldChar w:fldCharType="begin"/>
        </w:r>
        <w:r w:rsidR="00E37AFD" w:rsidRPr="0054541F">
          <w:rPr>
            <w:webHidden/>
          </w:rPr>
          <w:instrText xml:space="preserve"> PAGEREF _Toc139523875 \h </w:instrText>
        </w:r>
        <w:r w:rsidR="00E37AFD" w:rsidRPr="0054541F">
          <w:rPr>
            <w:webHidden/>
          </w:rPr>
        </w:r>
        <w:r w:rsidR="00E37AFD" w:rsidRPr="0054541F">
          <w:rPr>
            <w:webHidden/>
          </w:rPr>
          <w:fldChar w:fldCharType="separate"/>
        </w:r>
        <w:r w:rsidR="00A1173D">
          <w:rPr>
            <w:webHidden/>
          </w:rPr>
          <w:t>49</w:t>
        </w:r>
        <w:r w:rsidR="00E37AFD" w:rsidRPr="0054541F">
          <w:rPr>
            <w:webHidden/>
          </w:rPr>
          <w:fldChar w:fldCharType="end"/>
        </w:r>
      </w:hyperlink>
    </w:p>
    <w:p w14:paraId="1627E4FB" w14:textId="23C9F291" w:rsidR="00E37AFD" w:rsidRPr="0054541F" w:rsidRDefault="002065B6">
      <w:pPr>
        <w:pStyle w:val="Cuprins1"/>
        <w:rPr>
          <w:rFonts w:asciiTheme="minorHAnsi" w:eastAsiaTheme="minorEastAsia" w:hAnsiTheme="minorHAnsi" w:cstheme="minorBidi"/>
          <w:kern w:val="2"/>
          <w:sz w:val="22"/>
          <w:szCs w:val="22"/>
          <w:shd w:val="clear" w:color="auto" w:fill="auto"/>
          <w:lang w:val="en-US"/>
          <w14:ligatures w14:val="standardContextual"/>
        </w:rPr>
      </w:pPr>
      <w:hyperlink w:anchor="_Toc139523876" w:history="1">
        <w:r w:rsidR="00E37AFD" w:rsidRPr="0054541F">
          <w:rPr>
            <w:rStyle w:val="Hyperlink"/>
          </w:rPr>
          <w:t>11</w:t>
        </w:r>
        <w:r w:rsidR="00E37AFD" w:rsidRPr="0054541F">
          <w:rPr>
            <w:rFonts w:asciiTheme="minorHAnsi" w:eastAsiaTheme="minorEastAsia" w:hAnsiTheme="minorHAnsi" w:cstheme="minorBidi"/>
            <w:kern w:val="2"/>
            <w:sz w:val="22"/>
            <w:szCs w:val="22"/>
            <w:shd w:val="clear" w:color="auto" w:fill="auto"/>
            <w:lang w:val="en-US"/>
            <w14:ligatures w14:val="standardContextual"/>
          </w:rPr>
          <w:tab/>
        </w:r>
        <w:r w:rsidR="00E37AFD" w:rsidRPr="0054541F">
          <w:rPr>
            <w:rStyle w:val="Hyperlink"/>
          </w:rPr>
          <w:t>Aspecte privind monitorizarea tehnică și rapoartele de progres</w:t>
        </w:r>
        <w:r w:rsidR="00E37AFD" w:rsidRPr="0054541F">
          <w:rPr>
            <w:webHidden/>
          </w:rPr>
          <w:tab/>
        </w:r>
        <w:r w:rsidR="00E37AFD" w:rsidRPr="0054541F">
          <w:rPr>
            <w:webHidden/>
          </w:rPr>
          <w:fldChar w:fldCharType="begin"/>
        </w:r>
        <w:r w:rsidR="00E37AFD" w:rsidRPr="0054541F">
          <w:rPr>
            <w:webHidden/>
          </w:rPr>
          <w:instrText xml:space="preserve"> PAGEREF _Toc139523876 \h </w:instrText>
        </w:r>
        <w:r w:rsidR="00E37AFD" w:rsidRPr="0054541F">
          <w:rPr>
            <w:webHidden/>
          </w:rPr>
        </w:r>
        <w:r w:rsidR="00E37AFD" w:rsidRPr="0054541F">
          <w:rPr>
            <w:webHidden/>
          </w:rPr>
          <w:fldChar w:fldCharType="separate"/>
        </w:r>
        <w:r w:rsidR="00A1173D">
          <w:rPr>
            <w:webHidden/>
          </w:rPr>
          <w:t>49</w:t>
        </w:r>
        <w:r w:rsidR="00E37AFD" w:rsidRPr="0054541F">
          <w:rPr>
            <w:webHidden/>
          </w:rPr>
          <w:fldChar w:fldCharType="end"/>
        </w:r>
      </w:hyperlink>
    </w:p>
    <w:p w14:paraId="13882DE1" w14:textId="5790E33F"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77" w:history="1">
        <w:r w:rsidR="00E37AFD" w:rsidRPr="0054541F">
          <w:rPr>
            <w:rStyle w:val="Hyperlink"/>
          </w:rPr>
          <w:t>11.1</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Rapoartele de progres</w:t>
        </w:r>
        <w:r w:rsidR="00E37AFD" w:rsidRPr="0054541F">
          <w:rPr>
            <w:webHidden/>
          </w:rPr>
          <w:tab/>
        </w:r>
        <w:r w:rsidR="00E37AFD" w:rsidRPr="0054541F">
          <w:rPr>
            <w:webHidden/>
          </w:rPr>
          <w:fldChar w:fldCharType="begin"/>
        </w:r>
        <w:r w:rsidR="00E37AFD" w:rsidRPr="0054541F">
          <w:rPr>
            <w:webHidden/>
          </w:rPr>
          <w:instrText xml:space="preserve"> PAGEREF _Toc139523877 \h </w:instrText>
        </w:r>
        <w:r w:rsidR="00E37AFD" w:rsidRPr="0054541F">
          <w:rPr>
            <w:webHidden/>
          </w:rPr>
        </w:r>
        <w:r w:rsidR="00E37AFD" w:rsidRPr="0054541F">
          <w:rPr>
            <w:webHidden/>
          </w:rPr>
          <w:fldChar w:fldCharType="separate"/>
        </w:r>
        <w:r w:rsidR="00A1173D">
          <w:rPr>
            <w:webHidden/>
          </w:rPr>
          <w:t>50</w:t>
        </w:r>
        <w:r w:rsidR="00E37AFD" w:rsidRPr="0054541F">
          <w:rPr>
            <w:webHidden/>
          </w:rPr>
          <w:fldChar w:fldCharType="end"/>
        </w:r>
      </w:hyperlink>
    </w:p>
    <w:p w14:paraId="6A54C928" w14:textId="56910E80"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78" w:history="1">
        <w:r w:rsidR="00E37AFD" w:rsidRPr="0054541F">
          <w:rPr>
            <w:rStyle w:val="Hyperlink"/>
          </w:rPr>
          <w:t>11.2</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Vizitele de monitorizare</w:t>
        </w:r>
        <w:r w:rsidR="00E37AFD" w:rsidRPr="0054541F">
          <w:rPr>
            <w:webHidden/>
          </w:rPr>
          <w:tab/>
        </w:r>
        <w:r w:rsidR="00E37AFD" w:rsidRPr="0054541F">
          <w:rPr>
            <w:webHidden/>
          </w:rPr>
          <w:fldChar w:fldCharType="begin"/>
        </w:r>
        <w:r w:rsidR="00E37AFD" w:rsidRPr="0054541F">
          <w:rPr>
            <w:webHidden/>
          </w:rPr>
          <w:instrText xml:space="preserve"> PAGEREF _Toc139523878 \h </w:instrText>
        </w:r>
        <w:r w:rsidR="00E37AFD" w:rsidRPr="0054541F">
          <w:rPr>
            <w:webHidden/>
          </w:rPr>
        </w:r>
        <w:r w:rsidR="00E37AFD" w:rsidRPr="0054541F">
          <w:rPr>
            <w:webHidden/>
          </w:rPr>
          <w:fldChar w:fldCharType="separate"/>
        </w:r>
        <w:r w:rsidR="00A1173D">
          <w:rPr>
            <w:webHidden/>
          </w:rPr>
          <w:t>50</w:t>
        </w:r>
        <w:r w:rsidR="00E37AFD" w:rsidRPr="0054541F">
          <w:rPr>
            <w:webHidden/>
          </w:rPr>
          <w:fldChar w:fldCharType="end"/>
        </w:r>
      </w:hyperlink>
    </w:p>
    <w:p w14:paraId="51B5FB1E" w14:textId="3951B3D4"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79" w:history="1">
        <w:r w:rsidR="00E37AFD" w:rsidRPr="0054541F">
          <w:rPr>
            <w:rStyle w:val="Hyperlink"/>
          </w:rPr>
          <w:t>11.3</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Mecanismul specific indicatorilor de etapă. Planul de monitorizare</w:t>
        </w:r>
        <w:r w:rsidR="00E37AFD" w:rsidRPr="0054541F">
          <w:rPr>
            <w:webHidden/>
          </w:rPr>
          <w:tab/>
        </w:r>
        <w:r w:rsidR="00E37AFD" w:rsidRPr="0054541F">
          <w:rPr>
            <w:webHidden/>
          </w:rPr>
          <w:fldChar w:fldCharType="begin"/>
        </w:r>
        <w:r w:rsidR="00E37AFD" w:rsidRPr="0054541F">
          <w:rPr>
            <w:webHidden/>
          </w:rPr>
          <w:instrText xml:space="preserve"> PAGEREF _Toc139523879 \h </w:instrText>
        </w:r>
        <w:r w:rsidR="00E37AFD" w:rsidRPr="0054541F">
          <w:rPr>
            <w:webHidden/>
          </w:rPr>
        </w:r>
        <w:r w:rsidR="00E37AFD" w:rsidRPr="0054541F">
          <w:rPr>
            <w:webHidden/>
          </w:rPr>
          <w:fldChar w:fldCharType="separate"/>
        </w:r>
        <w:r w:rsidR="00A1173D">
          <w:rPr>
            <w:webHidden/>
          </w:rPr>
          <w:t>50</w:t>
        </w:r>
        <w:r w:rsidR="00E37AFD" w:rsidRPr="0054541F">
          <w:rPr>
            <w:webHidden/>
          </w:rPr>
          <w:fldChar w:fldCharType="end"/>
        </w:r>
      </w:hyperlink>
    </w:p>
    <w:p w14:paraId="4D6F83D7" w14:textId="78156062" w:rsidR="00E37AFD" w:rsidRPr="0054541F" w:rsidRDefault="002065B6">
      <w:pPr>
        <w:pStyle w:val="Cuprins1"/>
        <w:rPr>
          <w:rFonts w:asciiTheme="minorHAnsi" w:eastAsiaTheme="minorEastAsia" w:hAnsiTheme="minorHAnsi" w:cstheme="minorBidi"/>
          <w:kern w:val="2"/>
          <w:sz w:val="22"/>
          <w:szCs w:val="22"/>
          <w:shd w:val="clear" w:color="auto" w:fill="auto"/>
          <w:lang w:val="en-US"/>
          <w14:ligatures w14:val="standardContextual"/>
        </w:rPr>
      </w:pPr>
      <w:hyperlink w:anchor="_Toc139523880" w:history="1">
        <w:r w:rsidR="00E37AFD" w:rsidRPr="0054541F">
          <w:rPr>
            <w:rStyle w:val="Hyperlink"/>
          </w:rPr>
          <w:t>12</w:t>
        </w:r>
        <w:r w:rsidR="00E37AFD" w:rsidRPr="0054541F">
          <w:rPr>
            <w:rFonts w:asciiTheme="minorHAnsi" w:eastAsiaTheme="minorEastAsia" w:hAnsiTheme="minorHAnsi" w:cstheme="minorBidi"/>
            <w:kern w:val="2"/>
            <w:sz w:val="22"/>
            <w:szCs w:val="22"/>
            <w:shd w:val="clear" w:color="auto" w:fill="auto"/>
            <w:lang w:val="en-US"/>
            <w14:ligatures w14:val="standardContextual"/>
          </w:rPr>
          <w:tab/>
        </w:r>
        <w:r w:rsidR="00E37AFD" w:rsidRPr="0054541F">
          <w:rPr>
            <w:rStyle w:val="Hyperlink"/>
          </w:rPr>
          <w:t>Aspecte privind managementul financiar</w:t>
        </w:r>
        <w:r w:rsidR="00E37AFD" w:rsidRPr="0054541F">
          <w:rPr>
            <w:webHidden/>
          </w:rPr>
          <w:tab/>
        </w:r>
        <w:r w:rsidR="00E37AFD" w:rsidRPr="0054541F">
          <w:rPr>
            <w:webHidden/>
          </w:rPr>
          <w:fldChar w:fldCharType="begin"/>
        </w:r>
        <w:r w:rsidR="00E37AFD" w:rsidRPr="0054541F">
          <w:rPr>
            <w:webHidden/>
          </w:rPr>
          <w:instrText xml:space="preserve"> PAGEREF _Toc139523880 \h </w:instrText>
        </w:r>
        <w:r w:rsidR="00E37AFD" w:rsidRPr="0054541F">
          <w:rPr>
            <w:webHidden/>
          </w:rPr>
        </w:r>
        <w:r w:rsidR="00E37AFD" w:rsidRPr="0054541F">
          <w:rPr>
            <w:webHidden/>
          </w:rPr>
          <w:fldChar w:fldCharType="separate"/>
        </w:r>
        <w:r w:rsidR="00A1173D">
          <w:rPr>
            <w:webHidden/>
          </w:rPr>
          <w:t>52</w:t>
        </w:r>
        <w:r w:rsidR="00E37AFD" w:rsidRPr="0054541F">
          <w:rPr>
            <w:webHidden/>
          </w:rPr>
          <w:fldChar w:fldCharType="end"/>
        </w:r>
      </w:hyperlink>
    </w:p>
    <w:p w14:paraId="4A21B60F" w14:textId="415B1DE5"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81" w:history="1">
        <w:r w:rsidR="00E37AFD" w:rsidRPr="0054541F">
          <w:rPr>
            <w:rStyle w:val="Hyperlink"/>
          </w:rPr>
          <w:t>12.1</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Mecanismul cererilor de prefinanțare</w:t>
        </w:r>
        <w:r w:rsidR="00E37AFD" w:rsidRPr="0054541F">
          <w:rPr>
            <w:webHidden/>
          </w:rPr>
          <w:tab/>
        </w:r>
        <w:r w:rsidR="00E37AFD" w:rsidRPr="0054541F">
          <w:rPr>
            <w:webHidden/>
          </w:rPr>
          <w:fldChar w:fldCharType="begin"/>
        </w:r>
        <w:r w:rsidR="00E37AFD" w:rsidRPr="0054541F">
          <w:rPr>
            <w:webHidden/>
          </w:rPr>
          <w:instrText xml:space="preserve"> PAGEREF _Toc139523881 \h </w:instrText>
        </w:r>
        <w:r w:rsidR="00E37AFD" w:rsidRPr="0054541F">
          <w:rPr>
            <w:webHidden/>
          </w:rPr>
        </w:r>
        <w:r w:rsidR="00E37AFD" w:rsidRPr="0054541F">
          <w:rPr>
            <w:webHidden/>
          </w:rPr>
          <w:fldChar w:fldCharType="separate"/>
        </w:r>
        <w:r w:rsidR="00A1173D">
          <w:rPr>
            <w:webHidden/>
          </w:rPr>
          <w:t>52</w:t>
        </w:r>
        <w:r w:rsidR="00E37AFD" w:rsidRPr="0054541F">
          <w:rPr>
            <w:webHidden/>
          </w:rPr>
          <w:fldChar w:fldCharType="end"/>
        </w:r>
      </w:hyperlink>
    </w:p>
    <w:p w14:paraId="0A5226F5" w14:textId="30522D70"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82" w:history="1">
        <w:r w:rsidR="00E37AFD" w:rsidRPr="0054541F">
          <w:rPr>
            <w:rStyle w:val="Hyperlink"/>
          </w:rPr>
          <w:t>12.2</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Mecanismul cererilor de plată</w:t>
        </w:r>
        <w:r w:rsidR="00E37AFD" w:rsidRPr="0054541F">
          <w:rPr>
            <w:webHidden/>
          </w:rPr>
          <w:tab/>
        </w:r>
        <w:r w:rsidR="00E37AFD" w:rsidRPr="0054541F">
          <w:rPr>
            <w:webHidden/>
          </w:rPr>
          <w:fldChar w:fldCharType="begin"/>
        </w:r>
        <w:r w:rsidR="00E37AFD" w:rsidRPr="0054541F">
          <w:rPr>
            <w:webHidden/>
          </w:rPr>
          <w:instrText xml:space="preserve"> PAGEREF _Toc139523882 \h </w:instrText>
        </w:r>
        <w:r w:rsidR="00E37AFD" w:rsidRPr="0054541F">
          <w:rPr>
            <w:webHidden/>
          </w:rPr>
        </w:r>
        <w:r w:rsidR="00E37AFD" w:rsidRPr="0054541F">
          <w:rPr>
            <w:webHidden/>
          </w:rPr>
          <w:fldChar w:fldCharType="separate"/>
        </w:r>
        <w:r w:rsidR="00A1173D">
          <w:rPr>
            <w:webHidden/>
          </w:rPr>
          <w:t>53</w:t>
        </w:r>
        <w:r w:rsidR="00E37AFD" w:rsidRPr="0054541F">
          <w:rPr>
            <w:webHidden/>
          </w:rPr>
          <w:fldChar w:fldCharType="end"/>
        </w:r>
      </w:hyperlink>
    </w:p>
    <w:p w14:paraId="0CAD3FC0" w14:textId="0767B5F9"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83" w:history="1">
        <w:r w:rsidR="00E37AFD" w:rsidRPr="0054541F">
          <w:rPr>
            <w:rStyle w:val="Hyperlink"/>
          </w:rPr>
          <w:t>12.3</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Mecanismul cererilor de rambursare</w:t>
        </w:r>
        <w:r w:rsidR="00E37AFD" w:rsidRPr="0054541F">
          <w:rPr>
            <w:webHidden/>
          </w:rPr>
          <w:tab/>
        </w:r>
        <w:r w:rsidR="00E37AFD" w:rsidRPr="0054541F">
          <w:rPr>
            <w:webHidden/>
          </w:rPr>
          <w:fldChar w:fldCharType="begin"/>
        </w:r>
        <w:r w:rsidR="00E37AFD" w:rsidRPr="0054541F">
          <w:rPr>
            <w:webHidden/>
          </w:rPr>
          <w:instrText xml:space="preserve"> PAGEREF _Toc139523883 \h </w:instrText>
        </w:r>
        <w:r w:rsidR="00E37AFD" w:rsidRPr="0054541F">
          <w:rPr>
            <w:webHidden/>
          </w:rPr>
        </w:r>
        <w:r w:rsidR="00E37AFD" w:rsidRPr="0054541F">
          <w:rPr>
            <w:webHidden/>
          </w:rPr>
          <w:fldChar w:fldCharType="separate"/>
        </w:r>
        <w:r w:rsidR="00A1173D">
          <w:rPr>
            <w:webHidden/>
          </w:rPr>
          <w:t>55</w:t>
        </w:r>
        <w:r w:rsidR="00E37AFD" w:rsidRPr="0054541F">
          <w:rPr>
            <w:webHidden/>
          </w:rPr>
          <w:fldChar w:fldCharType="end"/>
        </w:r>
      </w:hyperlink>
    </w:p>
    <w:p w14:paraId="6D736BCF" w14:textId="53AE0413"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84" w:history="1">
        <w:r w:rsidR="00E37AFD" w:rsidRPr="0054541F">
          <w:rPr>
            <w:rStyle w:val="Hyperlink"/>
          </w:rPr>
          <w:t>12.4</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Graficul cererilor de prefinanțare/plată/rambursare</w:t>
        </w:r>
        <w:r w:rsidR="00E37AFD" w:rsidRPr="0054541F">
          <w:rPr>
            <w:webHidden/>
          </w:rPr>
          <w:tab/>
        </w:r>
        <w:r w:rsidR="00E37AFD" w:rsidRPr="0054541F">
          <w:rPr>
            <w:webHidden/>
          </w:rPr>
          <w:fldChar w:fldCharType="begin"/>
        </w:r>
        <w:r w:rsidR="00E37AFD" w:rsidRPr="0054541F">
          <w:rPr>
            <w:webHidden/>
          </w:rPr>
          <w:instrText xml:space="preserve"> PAGEREF _Toc139523884 \h </w:instrText>
        </w:r>
        <w:r w:rsidR="00E37AFD" w:rsidRPr="0054541F">
          <w:rPr>
            <w:webHidden/>
          </w:rPr>
        </w:r>
        <w:r w:rsidR="00E37AFD" w:rsidRPr="0054541F">
          <w:rPr>
            <w:webHidden/>
          </w:rPr>
          <w:fldChar w:fldCharType="separate"/>
        </w:r>
        <w:r w:rsidR="00A1173D">
          <w:rPr>
            <w:webHidden/>
          </w:rPr>
          <w:t>56</w:t>
        </w:r>
        <w:r w:rsidR="00E37AFD" w:rsidRPr="0054541F">
          <w:rPr>
            <w:webHidden/>
          </w:rPr>
          <w:fldChar w:fldCharType="end"/>
        </w:r>
      </w:hyperlink>
    </w:p>
    <w:p w14:paraId="7FFBD3D7" w14:textId="6E67E6FA"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85" w:history="1">
        <w:r w:rsidR="00E37AFD" w:rsidRPr="0054541F">
          <w:rPr>
            <w:rStyle w:val="Hyperlink"/>
          </w:rPr>
          <w:t>12.5</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Vizitele la fața locului</w:t>
        </w:r>
        <w:r w:rsidR="00E37AFD" w:rsidRPr="0054541F">
          <w:rPr>
            <w:webHidden/>
          </w:rPr>
          <w:tab/>
        </w:r>
        <w:r w:rsidR="00E37AFD" w:rsidRPr="0054541F">
          <w:rPr>
            <w:webHidden/>
          </w:rPr>
          <w:fldChar w:fldCharType="begin"/>
        </w:r>
        <w:r w:rsidR="00E37AFD" w:rsidRPr="0054541F">
          <w:rPr>
            <w:webHidden/>
          </w:rPr>
          <w:instrText xml:space="preserve"> PAGEREF _Toc139523885 \h </w:instrText>
        </w:r>
        <w:r w:rsidR="00E37AFD" w:rsidRPr="0054541F">
          <w:rPr>
            <w:webHidden/>
          </w:rPr>
        </w:r>
        <w:r w:rsidR="00E37AFD" w:rsidRPr="0054541F">
          <w:rPr>
            <w:webHidden/>
          </w:rPr>
          <w:fldChar w:fldCharType="separate"/>
        </w:r>
        <w:r w:rsidR="00A1173D">
          <w:rPr>
            <w:webHidden/>
          </w:rPr>
          <w:t>56</w:t>
        </w:r>
        <w:r w:rsidR="00E37AFD" w:rsidRPr="0054541F">
          <w:rPr>
            <w:webHidden/>
          </w:rPr>
          <w:fldChar w:fldCharType="end"/>
        </w:r>
      </w:hyperlink>
    </w:p>
    <w:p w14:paraId="7AFAD1D1" w14:textId="743E593D" w:rsidR="00E37AFD" w:rsidRPr="0054541F" w:rsidRDefault="002065B6">
      <w:pPr>
        <w:pStyle w:val="Cuprins1"/>
        <w:rPr>
          <w:rFonts w:asciiTheme="minorHAnsi" w:eastAsiaTheme="minorEastAsia" w:hAnsiTheme="minorHAnsi" w:cstheme="minorBidi"/>
          <w:kern w:val="2"/>
          <w:sz w:val="22"/>
          <w:szCs w:val="22"/>
          <w:shd w:val="clear" w:color="auto" w:fill="auto"/>
          <w:lang w:val="en-US"/>
          <w14:ligatures w14:val="standardContextual"/>
        </w:rPr>
      </w:pPr>
      <w:hyperlink w:anchor="_Toc139523886" w:history="1">
        <w:r w:rsidR="00E37AFD" w:rsidRPr="0054541F">
          <w:rPr>
            <w:rStyle w:val="Hyperlink"/>
          </w:rPr>
          <w:t>13</w:t>
        </w:r>
        <w:r w:rsidR="00E37AFD" w:rsidRPr="0054541F">
          <w:rPr>
            <w:rFonts w:asciiTheme="minorHAnsi" w:eastAsiaTheme="minorEastAsia" w:hAnsiTheme="minorHAnsi" w:cstheme="minorBidi"/>
            <w:kern w:val="2"/>
            <w:sz w:val="22"/>
            <w:szCs w:val="22"/>
            <w:shd w:val="clear" w:color="auto" w:fill="auto"/>
            <w:lang w:val="en-US"/>
            <w14:ligatures w14:val="standardContextual"/>
          </w:rPr>
          <w:tab/>
        </w:r>
        <w:r w:rsidR="00E37AFD" w:rsidRPr="0054541F">
          <w:rPr>
            <w:rStyle w:val="Hyperlink"/>
          </w:rPr>
          <w:t>Modificarea ghidului solicitantului</w:t>
        </w:r>
        <w:r w:rsidR="00E37AFD" w:rsidRPr="0054541F">
          <w:rPr>
            <w:webHidden/>
          </w:rPr>
          <w:tab/>
        </w:r>
        <w:r w:rsidR="00E37AFD" w:rsidRPr="0054541F">
          <w:rPr>
            <w:webHidden/>
          </w:rPr>
          <w:fldChar w:fldCharType="begin"/>
        </w:r>
        <w:r w:rsidR="00E37AFD" w:rsidRPr="0054541F">
          <w:rPr>
            <w:webHidden/>
          </w:rPr>
          <w:instrText xml:space="preserve"> PAGEREF _Toc139523886 \h </w:instrText>
        </w:r>
        <w:r w:rsidR="00E37AFD" w:rsidRPr="0054541F">
          <w:rPr>
            <w:webHidden/>
          </w:rPr>
        </w:r>
        <w:r w:rsidR="00E37AFD" w:rsidRPr="0054541F">
          <w:rPr>
            <w:webHidden/>
          </w:rPr>
          <w:fldChar w:fldCharType="separate"/>
        </w:r>
        <w:r w:rsidR="00A1173D">
          <w:rPr>
            <w:webHidden/>
          </w:rPr>
          <w:t>57</w:t>
        </w:r>
        <w:r w:rsidR="00E37AFD" w:rsidRPr="0054541F">
          <w:rPr>
            <w:webHidden/>
          </w:rPr>
          <w:fldChar w:fldCharType="end"/>
        </w:r>
      </w:hyperlink>
    </w:p>
    <w:p w14:paraId="035042BB" w14:textId="6BD0FD04"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87" w:history="1">
        <w:r w:rsidR="00E37AFD" w:rsidRPr="0054541F">
          <w:rPr>
            <w:rStyle w:val="Hyperlink"/>
          </w:rPr>
          <w:t>13.1</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Aspectele care pot face obiectul modificărilor prevederilor ghidului solicitantului</w:t>
        </w:r>
        <w:r w:rsidR="00E37AFD" w:rsidRPr="0054541F">
          <w:rPr>
            <w:webHidden/>
          </w:rPr>
          <w:tab/>
        </w:r>
        <w:r w:rsidR="00E37AFD" w:rsidRPr="0054541F">
          <w:rPr>
            <w:webHidden/>
          </w:rPr>
          <w:fldChar w:fldCharType="begin"/>
        </w:r>
        <w:r w:rsidR="00E37AFD" w:rsidRPr="0054541F">
          <w:rPr>
            <w:webHidden/>
          </w:rPr>
          <w:instrText xml:space="preserve"> PAGEREF _Toc139523887 \h </w:instrText>
        </w:r>
        <w:r w:rsidR="00E37AFD" w:rsidRPr="0054541F">
          <w:rPr>
            <w:webHidden/>
          </w:rPr>
        </w:r>
        <w:r w:rsidR="00E37AFD" w:rsidRPr="0054541F">
          <w:rPr>
            <w:webHidden/>
          </w:rPr>
          <w:fldChar w:fldCharType="separate"/>
        </w:r>
        <w:r w:rsidR="00A1173D">
          <w:rPr>
            <w:webHidden/>
          </w:rPr>
          <w:t>57</w:t>
        </w:r>
        <w:r w:rsidR="00E37AFD" w:rsidRPr="0054541F">
          <w:rPr>
            <w:webHidden/>
          </w:rPr>
          <w:fldChar w:fldCharType="end"/>
        </w:r>
      </w:hyperlink>
    </w:p>
    <w:p w14:paraId="391CA087" w14:textId="24650A21" w:rsidR="00E37AFD" w:rsidRPr="0054541F" w:rsidRDefault="002065B6">
      <w:pPr>
        <w:pStyle w:val="Cuprins2"/>
        <w:rPr>
          <w:rFonts w:asciiTheme="minorHAnsi" w:eastAsiaTheme="minorEastAsia" w:hAnsiTheme="minorHAnsi" w:cstheme="minorBidi"/>
          <w:kern w:val="2"/>
          <w:sz w:val="22"/>
          <w:szCs w:val="22"/>
          <w:lang w:val="en-US"/>
          <w14:ligatures w14:val="standardContextual"/>
        </w:rPr>
      </w:pPr>
      <w:hyperlink w:anchor="_Toc139523888" w:history="1">
        <w:r w:rsidR="00E37AFD" w:rsidRPr="0054541F">
          <w:rPr>
            <w:rStyle w:val="Hyperlink"/>
          </w:rPr>
          <w:t>13.2</w:t>
        </w:r>
        <w:r w:rsidR="00E37AFD" w:rsidRPr="0054541F">
          <w:rPr>
            <w:rFonts w:asciiTheme="minorHAnsi" w:eastAsiaTheme="minorEastAsia" w:hAnsiTheme="minorHAnsi" w:cstheme="minorBidi"/>
            <w:kern w:val="2"/>
            <w:sz w:val="22"/>
            <w:szCs w:val="22"/>
            <w:lang w:val="en-US"/>
            <w14:ligatures w14:val="standardContextual"/>
          </w:rPr>
          <w:tab/>
        </w:r>
        <w:r w:rsidR="00E37AFD" w:rsidRPr="0054541F">
          <w:rPr>
            <w:rStyle w:val="Hyperlink"/>
          </w:rPr>
          <w:t>Condiții privind aplicarea modificărilor pentru cererile de finanțare aflate în procesul de selecție (condiții tranzitorii)</w:t>
        </w:r>
        <w:r w:rsidR="00E37AFD" w:rsidRPr="0054541F">
          <w:rPr>
            <w:webHidden/>
          </w:rPr>
          <w:tab/>
        </w:r>
        <w:r w:rsidR="00E37AFD" w:rsidRPr="0054541F">
          <w:rPr>
            <w:webHidden/>
          </w:rPr>
          <w:fldChar w:fldCharType="begin"/>
        </w:r>
        <w:r w:rsidR="00E37AFD" w:rsidRPr="0054541F">
          <w:rPr>
            <w:webHidden/>
          </w:rPr>
          <w:instrText xml:space="preserve"> PAGEREF _Toc139523888 \h </w:instrText>
        </w:r>
        <w:r w:rsidR="00E37AFD" w:rsidRPr="0054541F">
          <w:rPr>
            <w:webHidden/>
          </w:rPr>
        </w:r>
        <w:r w:rsidR="00E37AFD" w:rsidRPr="0054541F">
          <w:rPr>
            <w:webHidden/>
          </w:rPr>
          <w:fldChar w:fldCharType="separate"/>
        </w:r>
        <w:r w:rsidR="00A1173D">
          <w:rPr>
            <w:webHidden/>
          </w:rPr>
          <w:t>58</w:t>
        </w:r>
        <w:r w:rsidR="00E37AFD" w:rsidRPr="0054541F">
          <w:rPr>
            <w:webHidden/>
          </w:rPr>
          <w:fldChar w:fldCharType="end"/>
        </w:r>
      </w:hyperlink>
    </w:p>
    <w:p w14:paraId="1A473569" w14:textId="32577F69" w:rsidR="00E37AFD" w:rsidRPr="0054541F" w:rsidRDefault="002065B6">
      <w:pPr>
        <w:pStyle w:val="Cuprins1"/>
        <w:rPr>
          <w:rFonts w:asciiTheme="minorHAnsi" w:eastAsiaTheme="minorEastAsia" w:hAnsiTheme="minorHAnsi" w:cstheme="minorBidi"/>
          <w:kern w:val="2"/>
          <w:sz w:val="22"/>
          <w:szCs w:val="22"/>
          <w:shd w:val="clear" w:color="auto" w:fill="auto"/>
          <w:lang w:val="en-US"/>
          <w14:ligatures w14:val="standardContextual"/>
        </w:rPr>
      </w:pPr>
      <w:hyperlink w:anchor="_Toc139523889" w:history="1">
        <w:r w:rsidR="00E37AFD" w:rsidRPr="0054541F">
          <w:rPr>
            <w:rStyle w:val="Hyperlink"/>
          </w:rPr>
          <w:t>14</w:t>
        </w:r>
        <w:r w:rsidR="00E37AFD" w:rsidRPr="0054541F">
          <w:rPr>
            <w:rFonts w:asciiTheme="minorHAnsi" w:eastAsiaTheme="minorEastAsia" w:hAnsiTheme="minorHAnsi" w:cstheme="minorBidi"/>
            <w:kern w:val="2"/>
            <w:sz w:val="22"/>
            <w:szCs w:val="22"/>
            <w:shd w:val="clear" w:color="auto" w:fill="auto"/>
            <w:lang w:val="en-US"/>
            <w14:ligatures w14:val="standardContextual"/>
          </w:rPr>
          <w:tab/>
        </w:r>
        <w:r w:rsidR="00E37AFD" w:rsidRPr="0054541F">
          <w:rPr>
            <w:rStyle w:val="Hyperlink"/>
          </w:rPr>
          <w:t>Anexe</w:t>
        </w:r>
        <w:r w:rsidR="00E37AFD" w:rsidRPr="0054541F">
          <w:rPr>
            <w:webHidden/>
          </w:rPr>
          <w:tab/>
        </w:r>
        <w:r w:rsidR="00E37AFD" w:rsidRPr="0054541F">
          <w:rPr>
            <w:webHidden/>
          </w:rPr>
          <w:fldChar w:fldCharType="begin"/>
        </w:r>
        <w:r w:rsidR="00E37AFD" w:rsidRPr="0054541F">
          <w:rPr>
            <w:webHidden/>
          </w:rPr>
          <w:instrText xml:space="preserve"> PAGEREF _Toc139523889 \h </w:instrText>
        </w:r>
        <w:r w:rsidR="00E37AFD" w:rsidRPr="0054541F">
          <w:rPr>
            <w:webHidden/>
          </w:rPr>
        </w:r>
        <w:r w:rsidR="00E37AFD" w:rsidRPr="0054541F">
          <w:rPr>
            <w:webHidden/>
          </w:rPr>
          <w:fldChar w:fldCharType="separate"/>
        </w:r>
        <w:r w:rsidR="00A1173D">
          <w:rPr>
            <w:webHidden/>
          </w:rPr>
          <w:t>58</w:t>
        </w:r>
        <w:r w:rsidR="00E37AFD" w:rsidRPr="0054541F">
          <w:rPr>
            <w:webHidden/>
          </w:rPr>
          <w:fldChar w:fldCharType="end"/>
        </w:r>
      </w:hyperlink>
    </w:p>
    <w:p w14:paraId="6181F3B3" w14:textId="38D8C9DF" w:rsidR="003203AB" w:rsidRPr="00114E50" w:rsidRDefault="000142DE" w:rsidP="003203AB">
      <w:pPr>
        <w:pStyle w:val="Cuprins1"/>
        <w:tabs>
          <w:tab w:val="right" w:leader="dot" w:pos="10466"/>
        </w:tabs>
      </w:pPr>
      <w:r w:rsidRPr="0054541F">
        <w:fldChar w:fldCharType="end"/>
      </w:r>
      <w:bookmarkStart w:id="1" w:name="_Toc425941480"/>
      <w:bookmarkStart w:id="2" w:name="_Toc103942215"/>
      <w:bookmarkStart w:id="3" w:name="_Toc105597856"/>
    </w:p>
    <w:p w14:paraId="179E7EA6" w14:textId="77777777" w:rsidR="003203AB" w:rsidRPr="00114E50" w:rsidRDefault="003203AB">
      <w:pPr>
        <w:rPr>
          <w:rFonts w:eastAsiaTheme="majorEastAsia" w:cs="Times New Roman"/>
          <w:noProof/>
          <w:sz w:val="20"/>
          <w:shd w:val="clear" w:color="auto" w:fill="C6D9F1"/>
        </w:rPr>
      </w:pPr>
      <w:r w:rsidRPr="00114E50">
        <w:br w:type="page"/>
      </w:r>
    </w:p>
    <w:p w14:paraId="538026A6" w14:textId="77777777" w:rsidR="006E3CC9" w:rsidRPr="00114E50" w:rsidRDefault="006E3CC9" w:rsidP="003203AB">
      <w:pPr>
        <w:pStyle w:val="Cuprins1"/>
        <w:tabs>
          <w:tab w:val="right" w:leader="dot" w:pos="10466"/>
        </w:tabs>
      </w:pPr>
    </w:p>
    <w:p w14:paraId="4E8ABD56" w14:textId="03B01470" w:rsidR="006E3CC9" w:rsidRPr="00F5071C" w:rsidRDefault="001D2A7B" w:rsidP="00EA2CD2">
      <w:pPr>
        <w:pStyle w:val="Titlu1"/>
        <w:rPr>
          <w:b/>
          <w:bCs/>
          <w:color w:val="auto"/>
        </w:rPr>
      </w:pPr>
      <w:bookmarkStart w:id="4" w:name="_Toc139523812"/>
      <w:bookmarkStart w:id="5" w:name="_Hlk123806731"/>
      <w:r w:rsidRPr="00F5071C">
        <w:rPr>
          <w:rFonts w:cs="Arial-BoldMT"/>
          <w:b/>
          <w:bCs/>
          <w:color w:val="auto"/>
        </w:rPr>
        <w:t xml:space="preserve">Preambul, abrevieri </w:t>
      </w:r>
      <w:r w:rsidR="0062219F" w:rsidRPr="00F5071C">
        <w:rPr>
          <w:rFonts w:cs="Arial-BoldMT"/>
          <w:b/>
          <w:bCs/>
          <w:color w:val="auto"/>
        </w:rPr>
        <w:t>și</w:t>
      </w:r>
      <w:r w:rsidRPr="00F5071C">
        <w:rPr>
          <w:rFonts w:cs="Arial-BoldMT"/>
          <w:b/>
          <w:bCs/>
          <w:color w:val="auto"/>
        </w:rPr>
        <w:t xml:space="preserve"> glosar</w:t>
      </w:r>
      <w:bookmarkEnd w:id="4"/>
    </w:p>
    <w:p w14:paraId="3B8E7405" w14:textId="77777777" w:rsidR="006E3CC9" w:rsidRPr="00114E50" w:rsidRDefault="006E3CC9" w:rsidP="006E3CC9">
      <w:pPr>
        <w:tabs>
          <w:tab w:val="left" w:pos="180"/>
          <w:tab w:val="left" w:pos="720"/>
        </w:tabs>
        <w:jc w:val="both"/>
        <w:rPr>
          <w:rFonts w:cs="Arial"/>
          <w:szCs w:val="22"/>
          <w:u w:val="single"/>
        </w:rPr>
      </w:pPr>
    </w:p>
    <w:p w14:paraId="540852B0" w14:textId="65254BFF" w:rsidR="00184CC8" w:rsidRPr="00F5071C" w:rsidRDefault="00184CC8" w:rsidP="00EA2CD2">
      <w:pPr>
        <w:pStyle w:val="Titlu2"/>
        <w:rPr>
          <w:b/>
          <w:bCs/>
          <w:color w:val="auto"/>
        </w:rPr>
      </w:pPr>
      <w:bookmarkStart w:id="6" w:name="_Toc139523813"/>
      <w:r w:rsidRPr="00F5071C">
        <w:rPr>
          <w:b/>
          <w:bCs/>
          <w:color w:val="auto"/>
        </w:rPr>
        <w:t>Preambul</w:t>
      </w:r>
      <w:bookmarkEnd w:id="6"/>
    </w:p>
    <w:p w14:paraId="17848DC1" w14:textId="77777777" w:rsidR="00184CC8" w:rsidRPr="00114E50" w:rsidRDefault="00184CC8" w:rsidP="006E3CC9">
      <w:pPr>
        <w:tabs>
          <w:tab w:val="left" w:pos="180"/>
          <w:tab w:val="left" w:pos="720"/>
        </w:tabs>
        <w:jc w:val="both"/>
        <w:rPr>
          <w:rFonts w:cs="Arial"/>
          <w:szCs w:val="22"/>
        </w:rPr>
      </w:pPr>
    </w:p>
    <w:p w14:paraId="337A5C1F" w14:textId="12BB3383" w:rsidR="00C95B47" w:rsidRPr="00114E50" w:rsidRDefault="00C95B47" w:rsidP="00C95B47">
      <w:pPr>
        <w:jc w:val="both"/>
        <w:rPr>
          <w:i/>
          <w:iCs/>
          <w:szCs w:val="22"/>
        </w:rPr>
      </w:pPr>
      <w:r w:rsidRPr="00114E50">
        <w:rPr>
          <w:szCs w:val="22"/>
        </w:rPr>
        <w:t>Acest document se aplică apelului de proiecte cu numărul PR Nord-Est/2023/</w:t>
      </w:r>
      <w:r w:rsidR="00C02BF6" w:rsidRPr="00114E50">
        <w:rPr>
          <w:szCs w:val="22"/>
        </w:rPr>
        <w:t>6</w:t>
      </w:r>
      <w:r w:rsidRPr="00114E50">
        <w:rPr>
          <w:szCs w:val="22"/>
        </w:rPr>
        <w:t xml:space="preserve">/1/ </w:t>
      </w:r>
      <w:r w:rsidRPr="00114E50">
        <w:rPr>
          <w:b/>
          <w:bCs/>
          <w:szCs w:val="22"/>
        </w:rPr>
        <w:t xml:space="preserve">Prioritatea </w:t>
      </w:r>
      <w:r w:rsidR="00604BEB" w:rsidRPr="00114E50">
        <w:rPr>
          <w:b/>
          <w:bCs/>
          <w:szCs w:val="22"/>
        </w:rPr>
        <w:t>6</w:t>
      </w:r>
      <w:r w:rsidRPr="00114E50">
        <w:rPr>
          <w:b/>
          <w:bCs/>
          <w:szCs w:val="22"/>
        </w:rPr>
        <w:t xml:space="preserve"> Nord-Est – </w:t>
      </w:r>
      <w:r w:rsidR="00604BEB" w:rsidRPr="00114E50">
        <w:rPr>
          <w:b/>
          <w:bCs/>
          <w:szCs w:val="22"/>
        </w:rPr>
        <w:t>o regiune educată</w:t>
      </w:r>
      <w:r w:rsidRPr="00114E50">
        <w:rPr>
          <w:i/>
          <w:szCs w:val="22"/>
        </w:rPr>
        <w:t>,</w:t>
      </w:r>
      <w:r w:rsidRPr="00114E50">
        <w:rPr>
          <w:szCs w:val="22"/>
        </w:rPr>
        <w:t xml:space="preserve"> Obiectiv Specific</w:t>
      </w:r>
      <w:r w:rsidR="00604BEB" w:rsidRPr="00B86EDE">
        <w:rPr>
          <w:szCs w:val="22"/>
        </w:rPr>
        <w:t>:</w:t>
      </w:r>
      <w:r w:rsidRPr="00114E50">
        <w:rPr>
          <w:szCs w:val="22"/>
        </w:rPr>
        <w:t xml:space="preserve"> </w:t>
      </w:r>
      <w:r w:rsidR="00C113C6" w:rsidRPr="00C113C6">
        <w:rPr>
          <w:rFonts w:eastAsia="SimSun" w:cs="Arial"/>
          <w:i/>
          <w:iCs/>
          <w:szCs w:val="22"/>
        </w:rPr>
        <w:t>Î</w:t>
      </w:r>
      <w:r w:rsidR="00C113C6" w:rsidRPr="00C113C6">
        <w:rPr>
          <w:rFonts w:cs="Arial"/>
          <w:i/>
          <w:iCs/>
          <w:szCs w:val="22"/>
        </w:rPr>
        <w:t>mbunătățirea accesului egal la servicii de calitate și incluzive în educație, formare și învățarea pe tot parcursul vieții prin dezvoltarea infrastructurii accesibile, inclusiv prin promovarea rezilienței pentru educația și formarea la distanță și online</w:t>
      </w:r>
      <w:r w:rsidR="00C113C6">
        <w:rPr>
          <w:rFonts w:cs="Arial"/>
          <w:szCs w:val="22"/>
        </w:rPr>
        <w:t>,</w:t>
      </w:r>
      <w:r w:rsidRPr="00114E50">
        <w:rPr>
          <w:szCs w:val="22"/>
        </w:rPr>
        <w:t xml:space="preserve"> în cadrul </w:t>
      </w:r>
      <w:bookmarkStart w:id="7" w:name="_Hlk94013132"/>
      <w:bookmarkStart w:id="8" w:name="_Hlk94087854"/>
      <w:r w:rsidRPr="00114E50">
        <w:rPr>
          <w:szCs w:val="22"/>
        </w:rPr>
        <w:t>Programului Regional Nord-Est 2021-2027</w:t>
      </w:r>
      <w:bookmarkEnd w:id="7"/>
      <w:r w:rsidRPr="00114E50">
        <w:rPr>
          <w:szCs w:val="22"/>
        </w:rPr>
        <w:t>.</w:t>
      </w:r>
    </w:p>
    <w:bookmarkEnd w:id="8"/>
    <w:p w14:paraId="328F0332" w14:textId="77777777" w:rsidR="00C95B47" w:rsidRPr="00114E50" w:rsidRDefault="00C95B47" w:rsidP="006E3CC9">
      <w:pPr>
        <w:tabs>
          <w:tab w:val="left" w:pos="180"/>
          <w:tab w:val="left" w:pos="720"/>
        </w:tabs>
        <w:jc w:val="both"/>
        <w:rPr>
          <w:rFonts w:cs="Arial"/>
          <w:szCs w:val="22"/>
        </w:rPr>
      </w:pPr>
    </w:p>
    <w:p w14:paraId="259B4C3C" w14:textId="77777777" w:rsidR="006E3CC9" w:rsidRPr="00114E50" w:rsidRDefault="006E3CC9" w:rsidP="006E3CC9">
      <w:pPr>
        <w:tabs>
          <w:tab w:val="left" w:pos="180"/>
          <w:tab w:val="left" w:pos="720"/>
        </w:tabs>
        <w:jc w:val="both"/>
        <w:rPr>
          <w:rFonts w:cs="Arial"/>
          <w:szCs w:val="22"/>
        </w:rPr>
      </w:pPr>
      <w:r w:rsidRPr="00114E50">
        <w:rPr>
          <w:rFonts w:cs="Arial"/>
          <w:szCs w:val="22"/>
        </w:rPr>
        <w:t>Apelurile de proiecte se lansează prin aplicația electronică MySMIS.</w:t>
      </w:r>
    </w:p>
    <w:p w14:paraId="51C854C4" w14:textId="77777777" w:rsidR="006E3CC9" w:rsidRPr="00114E50" w:rsidRDefault="006E3CC9" w:rsidP="006E3CC9">
      <w:pPr>
        <w:pStyle w:val="marked"/>
        <w:pBdr>
          <w:left w:val="none" w:sz="0" w:space="0" w:color="auto"/>
        </w:pBdr>
        <w:tabs>
          <w:tab w:val="left" w:pos="180"/>
          <w:tab w:val="left" w:pos="720"/>
        </w:tabs>
        <w:spacing w:before="0" w:after="0"/>
        <w:ind w:left="0"/>
        <w:rPr>
          <w:rFonts w:ascii="Montserrat" w:hAnsi="Montserrat" w:cs="Arial"/>
          <w:sz w:val="22"/>
          <w:szCs w:val="22"/>
        </w:rPr>
      </w:pPr>
    </w:p>
    <w:p w14:paraId="0D68BB2C" w14:textId="638C6F3B" w:rsidR="006E3CC9" w:rsidRPr="00114E50" w:rsidRDefault="006E3CC9" w:rsidP="006E3CC9">
      <w:pPr>
        <w:pStyle w:val="marked"/>
        <w:pBdr>
          <w:left w:val="none" w:sz="0" w:space="0" w:color="auto"/>
        </w:pBdr>
        <w:spacing w:before="0" w:after="0"/>
        <w:ind w:left="0"/>
        <w:rPr>
          <w:rFonts w:ascii="Montserrat" w:hAnsi="Montserrat" w:cs="Arial"/>
          <w:sz w:val="22"/>
          <w:szCs w:val="22"/>
        </w:rPr>
      </w:pPr>
      <w:r w:rsidRPr="00114E50">
        <w:rPr>
          <w:rFonts w:ascii="Montserrat" w:hAnsi="Montserrat" w:cs="Arial"/>
          <w:sz w:val="22"/>
          <w:szCs w:val="22"/>
        </w:rPr>
        <w:t xml:space="preserve">Interpretarea informațiilor incluse în documentația de finanțare se realizează sistematic, în conformitate cu prevederile prezentului document, respectiv a </w:t>
      </w:r>
      <w:r w:rsidRPr="00114E50">
        <w:rPr>
          <w:rFonts w:ascii="Montserrat" w:hAnsi="Montserrat" w:cs="Arial"/>
          <w:i/>
          <w:iCs/>
          <w:sz w:val="22"/>
          <w:szCs w:val="22"/>
        </w:rPr>
        <w:t xml:space="preserve">Ghidului Solicitantului – Condiții specifice de accesare a fondurilor în cadrul apelului de </w:t>
      </w:r>
      <w:r w:rsidRPr="00F5071C">
        <w:rPr>
          <w:rFonts w:ascii="Montserrat" w:hAnsi="Montserrat" w:cs="Arial"/>
          <w:i/>
          <w:iCs/>
          <w:sz w:val="22"/>
          <w:szCs w:val="22"/>
        </w:rPr>
        <w:t xml:space="preserve">proiecte cu </w:t>
      </w:r>
      <w:r w:rsidR="004A5797" w:rsidRPr="00F5071C">
        <w:rPr>
          <w:rFonts w:ascii="Montserrat" w:eastAsia="Calibri" w:hAnsi="Montserrat" w:cs="Arial"/>
          <w:sz w:val="22"/>
          <w:szCs w:val="22"/>
        </w:rPr>
        <w:t>PR Nord-Est</w:t>
      </w:r>
      <w:r w:rsidRPr="00F5071C">
        <w:rPr>
          <w:rFonts w:ascii="Montserrat" w:eastAsia="Calibri" w:hAnsi="Montserrat" w:cs="Arial"/>
          <w:sz w:val="22"/>
          <w:szCs w:val="22"/>
        </w:rPr>
        <w:t xml:space="preserve">/2023/6/1 </w:t>
      </w:r>
      <w:r w:rsidRPr="00F5071C">
        <w:rPr>
          <w:rFonts w:ascii="Montserrat" w:hAnsi="Montserrat" w:cs="Arial"/>
          <w:i/>
          <w:iCs/>
          <w:sz w:val="22"/>
          <w:szCs w:val="22"/>
        </w:rPr>
        <w:t xml:space="preserve">cu modificările </w:t>
      </w:r>
      <w:r w:rsidR="0062219F" w:rsidRPr="00F5071C">
        <w:rPr>
          <w:rFonts w:ascii="Montserrat" w:hAnsi="Montserrat" w:cs="Arial"/>
          <w:i/>
          <w:iCs/>
          <w:sz w:val="22"/>
          <w:szCs w:val="22"/>
        </w:rPr>
        <w:t>și</w:t>
      </w:r>
      <w:r w:rsidRPr="00F5071C">
        <w:rPr>
          <w:rFonts w:ascii="Montserrat" w:hAnsi="Montserrat" w:cs="Arial"/>
          <w:i/>
          <w:iCs/>
          <w:sz w:val="22"/>
          <w:szCs w:val="22"/>
        </w:rPr>
        <w:t xml:space="preserve"> completările ulterioare,</w:t>
      </w:r>
      <w:r w:rsidRPr="00F5071C">
        <w:rPr>
          <w:rFonts w:ascii="Montserrat" w:hAnsi="Montserrat" w:cs="Arial"/>
          <w:sz w:val="22"/>
          <w:szCs w:val="22"/>
        </w:rPr>
        <w:t xml:space="preserve"> aprobat și publi</w:t>
      </w:r>
      <w:r w:rsidRPr="00114E50">
        <w:rPr>
          <w:rFonts w:ascii="Montserrat" w:hAnsi="Montserrat" w:cs="Arial"/>
          <w:sz w:val="22"/>
          <w:szCs w:val="22"/>
        </w:rPr>
        <w:t xml:space="preserve">cat pe site-ul </w:t>
      </w:r>
      <w:hyperlink r:id="rId11" w:history="1">
        <w:r w:rsidRPr="00114E50">
          <w:rPr>
            <w:rStyle w:val="Hyperlink"/>
            <w:rFonts w:ascii="Montserrat" w:hAnsi="Montserrat" w:cs="Arial"/>
            <w:color w:val="auto"/>
            <w:sz w:val="22"/>
            <w:szCs w:val="22"/>
          </w:rPr>
          <w:t>www.regionordest.ro.</w:t>
        </w:r>
      </w:hyperlink>
    </w:p>
    <w:p w14:paraId="05E143E8" w14:textId="77777777" w:rsidR="006E3CC9" w:rsidRPr="00114E50" w:rsidRDefault="006E3CC9" w:rsidP="006E3CC9">
      <w:pPr>
        <w:pStyle w:val="marked"/>
        <w:pBdr>
          <w:left w:val="none" w:sz="0" w:space="0" w:color="auto"/>
        </w:pBdr>
        <w:tabs>
          <w:tab w:val="left" w:pos="180"/>
          <w:tab w:val="left" w:pos="720"/>
        </w:tabs>
        <w:spacing w:before="0" w:after="0"/>
        <w:ind w:left="0"/>
        <w:rPr>
          <w:rFonts w:ascii="Montserrat" w:hAnsi="Montserrat" w:cs="Arial"/>
          <w:sz w:val="22"/>
          <w:szCs w:val="22"/>
        </w:rPr>
      </w:pPr>
    </w:p>
    <w:p w14:paraId="65B8AB59" w14:textId="5ACDB955" w:rsidR="007D5A26" w:rsidRPr="00114E50" w:rsidRDefault="007D5A26" w:rsidP="006E3CC9">
      <w:pPr>
        <w:jc w:val="both"/>
        <w:rPr>
          <w:rFonts w:cs="Arial"/>
          <w:szCs w:val="22"/>
        </w:rPr>
      </w:pPr>
      <w:r w:rsidRPr="00114E50">
        <w:rPr>
          <w:rFonts w:cs="Arial"/>
          <w:szCs w:val="22"/>
        </w:rPr>
        <w:t xml:space="preserve">Prezentul document se adresează tuturor potențialilor solicitanți pentru apelul de proiecte mai sus menționat, cu precizarea că la acesta se adaugă și prevederile Documentului-Cadru de Implementare a Dezvoltării Urbane, cu modificările </w:t>
      </w:r>
      <w:r w:rsidR="00944C2C" w:rsidRPr="00114E50">
        <w:rPr>
          <w:rFonts w:cs="Arial"/>
          <w:szCs w:val="22"/>
        </w:rPr>
        <w:t>și</w:t>
      </w:r>
      <w:r w:rsidRPr="00114E50">
        <w:rPr>
          <w:rFonts w:cs="Arial"/>
          <w:szCs w:val="22"/>
        </w:rPr>
        <w:t xml:space="preserve"> completările ulterioare, doar în secțiunile în care se specifică acest lucru.</w:t>
      </w:r>
    </w:p>
    <w:p w14:paraId="259CDB7A" w14:textId="77777777" w:rsidR="007D5A26" w:rsidRPr="00114E50" w:rsidRDefault="007D5A26" w:rsidP="006E3CC9">
      <w:pPr>
        <w:jc w:val="both"/>
        <w:rPr>
          <w:rFonts w:cs="Arial"/>
          <w:szCs w:val="22"/>
        </w:rPr>
      </w:pPr>
    </w:p>
    <w:p w14:paraId="2DF6C23F" w14:textId="789274EF" w:rsidR="006E3CC9" w:rsidRPr="00114E50" w:rsidRDefault="006E3CC9" w:rsidP="006E3CC9">
      <w:pPr>
        <w:jc w:val="both"/>
        <w:rPr>
          <w:szCs w:val="22"/>
        </w:rPr>
      </w:pPr>
      <w:r w:rsidRPr="00114E50">
        <w:rPr>
          <w:rFonts w:cs="Arial"/>
          <w:szCs w:val="22"/>
        </w:rPr>
        <w:t>Aspectele cuprinse în acest document ce derivă din Programul Regional Nord-Est 2021-2027 și modul său de implementare, vor fi interpretate de către Autoritatea de Management pentru Programul Regional Nord-Est cu</w:t>
      </w:r>
      <w:r w:rsidRPr="00114E50">
        <w:rPr>
          <w:rFonts w:cs="Arial"/>
          <w:b/>
          <w:bCs/>
          <w:szCs w:val="22"/>
        </w:rPr>
        <w:t xml:space="preserve"> </w:t>
      </w:r>
      <w:r w:rsidRPr="00114E50">
        <w:rPr>
          <w:rFonts w:cs="Arial"/>
          <w:szCs w:val="22"/>
        </w:rPr>
        <w:t>respectarea legislației în vigoare și folosind metoda de interpretare sistematică</w:t>
      </w:r>
      <w:r w:rsidR="00DC05FA" w:rsidRPr="00114E50">
        <w:rPr>
          <w:rFonts w:cs="Arial"/>
          <w:szCs w:val="22"/>
        </w:rPr>
        <w:t>.</w:t>
      </w:r>
    </w:p>
    <w:p w14:paraId="6E86AFBE" w14:textId="77777777" w:rsidR="006E3CC9" w:rsidRPr="00114E50" w:rsidRDefault="006E3CC9" w:rsidP="006E3CC9">
      <w:pPr>
        <w:tabs>
          <w:tab w:val="left" w:pos="180"/>
          <w:tab w:val="left" w:pos="720"/>
        </w:tabs>
        <w:jc w:val="both"/>
        <w:rPr>
          <w:rFonts w:cs="Arial"/>
          <w:szCs w:val="22"/>
        </w:rPr>
      </w:pPr>
    </w:p>
    <w:p w14:paraId="405A1458" w14:textId="5ACB5274" w:rsidR="002F7482" w:rsidRPr="00114E50" w:rsidRDefault="002F7482" w:rsidP="006E3CC9">
      <w:pPr>
        <w:pStyle w:val="marked"/>
        <w:pBdr>
          <w:left w:val="none" w:sz="0" w:space="0" w:color="auto"/>
        </w:pBdr>
        <w:spacing w:before="0" w:after="0"/>
        <w:ind w:left="0"/>
        <w:rPr>
          <w:rFonts w:ascii="Montserrat" w:hAnsi="Montserrat"/>
          <w:sz w:val="22"/>
          <w:szCs w:val="22"/>
        </w:rPr>
      </w:pPr>
      <w:r w:rsidRPr="00114E50">
        <w:rPr>
          <w:rFonts w:ascii="Montserrat" w:hAnsi="Montserrat"/>
          <w:sz w:val="22"/>
          <w:szCs w:val="22"/>
        </w:rPr>
        <w:t>Acest document prevalează asupra extraselor din ghid incluse în MySMIS.</w:t>
      </w:r>
    </w:p>
    <w:p w14:paraId="2662112C" w14:textId="77777777" w:rsidR="002F7482" w:rsidRPr="00114E50" w:rsidRDefault="002F7482" w:rsidP="006E3CC9">
      <w:pPr>
        <w:pStyle w:val="marked"/>
        <w:pBdr>
          <w:left w:val="none" w:sz="0" w:space="0" w:color="auto"/>
        </w:pBdr>
        <w:spacing w:before="0" w:after="0"/>
        <w:ind w:left="0"/>
        <w:rPr>
          <w:rFonts w:ascii="Montserrat" w:hAnsi="Montserrat" w:cs="Arial"/>
          <w:sz w:val="22"/>
          <w:szCs w:val="22"/>
        </w:rPr>
      </w:pPr>
    </w:p>
    <w:p w14:paraId="0A5C6A34" w14:textId="76A55927" w:rsidR="006E3CC9" w:rsidRPr="00114E50" w:rsidRDefault="006E3CC9" w:rsidP="006E3CC9">
      <w:pPr>
        <w:pStyle w:val="marked"/>
        <w:pBdr>
          <w:left w:val="none" w:sz="0" w:space="0" w:color="auto"/>
        </w:pBdr>
        <w:spacing w:before="0" w:after="0"/>
        <w:ind w:left="0"/>
        <w:rPr>
          <w:rFonts w:ascii="Montserrat" w:hAnsi="Montserrat" w:cs="Arial"/>
          <w:sz w:val="22"/>
          <w:szCs w:val="22"/>
        </w:rPr>
      </w:pPr>
      <w:r w:rsidRPr="00114E50">
        <w:rPr>
          <w:rFonts w:ascii="Montserrat" w:hAnsi="Montserrat" w:cs="Arial"/>
          <w:sz w:val="22"/>
          <w:szCs w:val="22"/>
        </w:rPr>
        <w:t>Vă recomandăm ca:</w:t>
      </w:r>
    </w:p>
    <w:p w14:paraId="6FC41FCD" w14:textId="43DB9883" w:rsidR="006E3CC9" w:rsidRPr="00114E50" w:rsidRDefault="006E3CC9" w:rsidP="00EA2CD2">
      <w:pPr>
        <w:pStyle w:val="marked"/>
        <w:numPr>
          <w:ilvl w:val="0"/>
          <w:numId w:val="25"/>
        </w:numPr>
        <w:pBdr>
          <w:left w:val="none" w:sz="0" w:space="0" w:color="auto"/>
        </w:pBdr>
        <w:spacing w:before="0" w:after="0"/>
        <w:rPr>
          <w:rFonts w:ascii="Montserrat" w:hAnsi="Montserrat" w:cs="Arial"/>
          <w:sz w:val="22"/>
          <w:szCs w:val="22"/>
        </w:rPr>
      </w:pPr>
      <w:r w:rsidRPr="00114E50">
        <w:rPr>
          <w:rFonts w:ascii="Montserrat" w:hAnsi="Montserrat" w:cs="Arial"/>
          <w:sz w:val="22"/>
          <w:szCs w:val="22"/>
        </w:rPr>
        <w:t xml:space="preserve">înainte de a începe completarea cererii de finanțare să vă asigurați că ați parcurs toate informațiile prezentate în acest document, și prevederile legislației naționale și comunitare specifice </w:t>
      </w:r>
      <w:r w:rsidR="0062219F" w:rsidRPr="00114E50">
        <w:rPr>
          <w:rFonts w:ascii="Montserrat" w:hAnsi="Montserrat" w:cs="Arial"/>
          <w:sz w:val="22"/>
          <w:szCs w:val="22"/>
        </w:rPr>
        <w:t>și</w:t>
      </w:r>
      <w:r w:rsidRPr="00114E50">
        <w:rPr>
          <w:rFonts w:ascii="Montserrat" w:hAnsi="Montserrat" w:cs="Arial"/>
          <w:sz w:val="22"/>
          <w:szCs w:val="22"/>
        </w:rPr>
        <w:t xml:space="preserve"> să vă asigurați că ați înțeles toate aspectele legate de specificul intervențiilor finanțate</w:t>
      </w:r>
      <w:r w:rsidRPr="00114E50">
        <w:rPr>
          <w:rFonts w:ascii="Montserrat" w:hAnsi="Montserrat" w:cs="Arial"/>
          <w:i/>
          <w:iCs/>
          <w:sz w:val="22"/>
          <w:szCs w:val="22"/>
        </w:rPr>
        <w:t>.</w:t>
      </w:r>
      <w:r w:rsidRPr="00114E50">
        <w:rPr>
          <w:rFonts w:ascii="Montserrat" w:hAnsi="Montserrat" w:cs="Arial"/>
          <w:sz w:val="22"/>
          <w:szCs w:val="22"/>
        </w:rPr>
        <w:t xml:space="preserve"> Acest document prevalează asupra extraselor din ghid incluse în MySMIS.</w:t>
      </w:r>
    </w:p>
    <w:p w14:paraId="5204E1E6" w14:textId="429BFA89" w:rsidR="006E3CC9" w:rsidRPr="00114E50" w:rsidRDefault="006E3CC9" w:rsidP="00EA2CD2">
      <w:pPr>
        <w:pStyle w:val="marked"/>
        <w:numPr>
          <w:ilvl w:val="0"/>
          <w:numId w:val="25"/>
        </w:numPr>
        <w:pBdr>
          <w:left w:val="none" w:sz="0" w:space="0" w:color="auto"/>
        </w:pBdr>
        <w:spacing w:before="0" w:after="0"/>
        <w:rPr>
          <w:rFonts w:ascii="Montserrat" w:hAnsi="Montserrat" w:cs="Arial"/>
          <w:i/>
          <w:iCs/>
          <w:strike/>
          <w:sz w:val="22"/>
          <w:szCs w:val="22"/>
        </w:rPr>
      </w:pPr>
      <w:r w:rsidRPr="00114E50">
        <w:rPr>
          <w:rFonts w:ascii="Montserrat" w:hAnsi="Montserrat" w:cs="Arial"/>
          <w:sz w:val="22"/>
          <w:szCs w:val="22"/>
        </w:rPr>
        <w:t>până la data limită de depunere cererilor de finanțare în cadrul prezentului apel de proiecte, să consultați periodic pagina de internet</w:t>
      </w:r>
      <w:r w:rsidR="002F7482" w:rsidRPr="00114E50">
        <w:rPr>
          <w:rFonts w:ascii="Montserrat" w:hAnsi="Montserrat" w:cs="Arial"/>
          <w:sz w:val="22"/>
          <w:szCs w:val="22"/>
        </w:rPr>
        <w:t xml:space="preserve"> </w:t>
      </w:r>
      <w:hyperlink r:id="rId12" w:history="1">
        <w:r w:rsidR="002F7482" w:rsidRPr="00114E50">
          <w:rPr>
            <w:rStyle w:val="Hyperlink"/>
            <w:rFonts w:ascii="Montserrat" w:hAnsi="Montserrat" w:cs="Arial"/>
            <w:color w:val="auto"/>
            <w:sz w:val="22"/>
            <w:szCs w:val="22"/>
          </w:rPr>
          <w:t>adrnordest.ro/regio-nord-est-2021-2027/</w:t>
        </w:r>
      </w:hyperlink>
      <w:r w:rsidR="002F7482" w:rsidRPr="00114E50">
        <w:rPr>
          <w:rFonts w:ascii="Montserrat" w:hAnsi="Montserrat" w:cs="Arial"/>
          <w:sz w:val="22"/>
          <w:szCs w:val="22"/>
        </w:rPr>
        <w:t xml:space="preserve"> </w:t>
      </w:r>
      <w:r w:rsidRPr="00114E50">
        <w:rPr>
          <w:rFonts w:ascii="Montserrat" w:hAnsi="Montserrat" w:cs="Arial"/>
          <w:sz w:val="22"/>
          <w:szCs w:val="22"/>
        </w:rPr>
        <w:t xml:space="preserve">pentru a urmări eventualele modificări ale condițiilor generale </w:t>
      </w:r>
      <w:r w:rsidR="0062219F" w:rsidRPr="00114E50">
        <w:rPr>
          <w:rFonts w:ascii="Montserrat" w:hAnsi="Montserrat" w:cs="Arial"/>
          <w:sz w:val="22"/>
          <w:szCs w:val="22"/>
        </w:rPr>
        <w:t>și</w:t>
      </w:r>
      <w:r w:rsidRPr="00114E50">
        <w:rPr>
          <w:rFonts w:ascii="Montserrat" w:hAnsi="Montserrat" w:cs="Arial"/>
          <w:sz w:val="22"/>
          <w:szCs w:val="22"/>
        </w:rPr>
        <w:t xml:space="preserve">/sau specifice, precum </w:t>
      </w:r>
      <w:r w:rsidR="0062219F" w:rsidRPr="00114E50">
        <w:rPr>
          <w:rFonts w:ascii="Montserrat" w:hAnsi="Montserrat" w:cs="Arial"/>
          <w:sz w:val="22"/>
          <w:szCs w:val="22"/>
        </w:rPr>
        <w:t>și</w:t>
      </w:r>
      <w:r w:rsidRPr="00114E50">
        <w:rPr>
          <w:rFonts w:ascii="Montserrat" w:hAnsi="Montserrat" w:cs="Arial"/>
          <w:sz w:val="22"/>
          <w:szCs w:val="22"/>
        </w:rPr>
        <w:t xml:space="preserve"> alte comunicări/clarificări pentru accesarea fondurilor în cadrul Programului Regional Nord-Est 2021-2027.</w:t>
      </w:r>
    </w:p>
    <w:p w14:paraId="205B1A16" w14:textId="77777777" w:rsidR="006E3CC9" w:rsidRPr="00114E50" w:rsidRDefault="006E3CC9" w:rsidP="006E3CC9">
      <w:pPr>
        <w:tabs>
          <w:tab w:val="left" w:pos="180"/>
          <w:tab w:val="left" w:pos="720"/>
        </w:tabs>
        <w:jc w:val="both"/>
        <w:rPr>
          <w:rFonts w:cs="Arial"/>
          <w:szCs w:val="22"/>
        </w:rPr>
      </w:pPr>
    </w:p>
    <w:p w14:paraId="36D5B270" w14:textId="77777777" w:rsidR="005A0064" w:rsidRPr="00114E50" w:rsidRDefault="005A0064" w:rsidP="005A0064">
      <w:pPr>
        <w:jc w:val="both"/>
        <w:rPr>
          <w:szCs w:val="22"/>
        </w:rPr>
      </w:pPr>
      <w:r w:rsidRPr="00114E50">
        <w:rPr>
          <w:szCs w:val="22"/>
        </w:rPr>
        <w:t>Pentru a facilita procesul de completare și transmitere a cererilor de finanțare, la sediul Agenției pentru Dezvoltare Regională Nord-Est (ADR Nord-Est) funcționează un Birou Regional de Informare, unde solicitanții pot fi asistați, în mod gratuit, în clarificarea unor aspecte legate de completarea și pregătirea acestora. Solicitanții de finanțare pot formula solicitări de clarificări în ceea ce privește datele/informațiile cuprinse în prezentul ghid, inclusiv anexele acestuia, pe întreaga durată a apelului de proiecte, începând cu data deschiderii apelului până la data închiderii acestuia, astfel:</w:t>
      </w:r>
    </w:p>
    <w:p w14:paraId="3F2B530C" w14:textId="53D844C5" w:rsidR="005A0064" w:rsidRPr="00114E50" w:rsidRDefault="005A0064" w:rsidP="005A0064">
      <w:pPr>
        <w:jc w:val="both"/>
        <w:rPr>
          <w:szCs w:val="22"/>
        </w:rPr>
      </w:pPr>
      <w:r w:rsidRPr="00114E50">
        <w:rPr>
          <w:szCs w:val="22"/>
        </w:rPr>
        <w:lastRenderedPageBreak/>
        <w:t>-</w:t>
      </w:r>
      <w:r w:rsidR="00B27CB5" w:rsidRPr="00114E50">
        <w:rPr>
          <w:szCs w:val="22"/>
        </w:rPr>
        <w:t xml:space="preserve"> </w:t>
      </w:r>
      <w:r w:rsidRPr="00114E50">
        <w:rPr>
          <w:szCs w:val="22"/>
        </w:rPr>
        <w:t xml:space="preserve">La sediul Biroului Regional de Informare din Piatra </w:t>
      </w:r>
      <w:r w:rsidR="00227506" w:rsidRPr="00114E50">
        <w:rPr>
          <w:szCs w:val="22"/>
        </w:rPr>
        <w:t>Neamț</w:t>
      </w:r>
      <w:r w:rsidRPr="00114E50">
        <w:rPr>
          <w:szCs w:val="22"/>
        </w:rPr>
        <w:t xml:space="preserve">, </w:t>
      </w:r>
      <w:r w:rsidR="00247EC2" w:rsidRPr="00114E50">
        <w:rPr>
          <w:szCs w:val="22"/>
        </w:rPr>
        <w:t>s</w:t>
      </w:r>
      <w:r w:rsidRPr="00114E50">
        <w:rPr>
          <w:szCs w:val="22"/>
        </w:rPr>
        <w:t>tr. Lt. Dr</w:t>
      </w:r>
      <w:r w:rsidR="001222BC" w:rsidRPr="00114E50">
        <w:rPr>
          <w:szCs w:val="22"/>
        </w:rPr>
        <w:t>ă</w:t>
      </w:r>
      <w:r w:rsidRPr="00114E50">
        <w:rPr>
          <w:szCs w:val="22"/>
        </w:rPr>
        <w:t>ghescu, nr. 9</w:t>
      </w:r>
    </w:p>
    <w:p w14:paraId="7C1DBD76" w14:textId="608629C0" w:rsidR="005A0064" w:rsidRPr="00114E50" w:rsidRDefault="005A0064" w:rsidP="005A0064">
      <w:pPr>
        <w:jc w:val="both"/>
        <w:rPr>
          <w:szCs w:val="22"/>
        </w:rPr>
      </w:pPr>
      <w:r w:rsidRPr="00114E50">
        <w:rPr>
          <w:szCs w:val="22"/>
        </w:rPr>
        <w:t>-</w:t>
      </w:r>
      <w:r w:rsidR="00B27CB5" w:rsidRPr="00114E50">
        <w:rPr>
          <w:szCs w:val="22"/>
        </w:rPr>
        <w:t xml:space="preserve"> </w:t>
      </w:r>
      <w:r w:rsidRPr="00114E50">
        <w:rPr>
          <w:szCs w:val="22"/>
        </w:rPr>
        <w:t xml:space="preserve">Prin telefon, </w:t>
      </w:r>
      <w:r w:rsidR="00B27CB5" w:rsidRPr="00114E50">
        <w:rPr>
          <w:szCs w:val="22"/>
        </w:rPr>
        <w:t>apelând</w:t>
      </w:r>
      <w:r w:rsidRPr="00114E50">
        <w:rPr>
          <w:szCs w:val="22"/>
        </w:rPr>
        <w:t xml:space="preserve"> </w:t>
      </w:r>
      <w:r w:rsidR="00B27CB5" w:rsidRPr="00114E50">
        <w:rPr>
          <w:szCs w:val="22"/>
        </w:rPr>
        <w:t>numărul</w:t>
      </w:r>
      <w:r w:rsidRPr="00114E50">
        <w:rPr>
          <w:szCs w:val="22"/>
        </w:rPr>
        <w:t xml:space="preserve"> 0233224167</w:t>
      </w:r>
    </w:p>
    <w:p w14:paraId="1BFA4A5C" w14:textId="093E82E8" w:rsidR="005A0064" w:rsidRPr="00114E50" w:rsidRDefault="005A0064" w:rsidP="005A0064">
      <w:pPr>
        <w:jc w:val="both"/>
        <w:rPr>
          <w:szCs w:val="22"/>
        </w:rPr>
      </w:pPr>
      <w:r w:rsidRPr="00114E50">
        <w:rPr>
          <w:szCs w:val="22"/>
        </w:rPr>
        <w:t>-</w:t>
      </w:r>
      <w:r w:rsidR="00B27CB5" w:rsidRPr="00114E50">
        <w:rPr>
          <w:szCs w:val="22"/>
        </w:rPr>
        <w:t xml:space="preserve"> </w:t>
      </w:r>
      <w:r w:rsidRPr="00114E50">
        <w:rPr>
          <w:szCs w:val="22"/>
        </w:rPr>
        <w:t xml:space="preserve">Prin email, la  adresa </w:t>
      </w:r>
      <w:hyperlink r:id="rId13" w:history="1">
        <w:r w:rsidRPr="00114E50">
          <w:rPr>
            <w:rStyle w:val="Hyperlink"/>
            <w:color w:val="auto"/>
            <w:szCs w:val="22"/>
          </w:rPr>
          <w:t>info@adrnordest.ro</w:t>
        </w:r>
      </w:hyperlink>
      <w:r w:rsidR="00B27CB5" w:rsidRPr="00114E50">
        <w:rPr>
          <w:szCs w:val="22"/>
        </w:rPr>
        <w:t>.</w:t>
      </w:r>
      <w:r w:rsidRPr="00114E50">
        <w:rPr>
          <w:szCs w:val="22"/>
        </w:rPr>
        <w:t> Termenul de răspuns la solicitările electronice este de 10 zile lucrătoare de la data transmiterii solicitării.</w:t>
      </w:r>
    </w:p>
    <w:p w14:paraId="6C0373E0" w14:textId="77777777" w:rsidR="005A0064" w:rsidRPr="00114E50" w:rsidRDefault="005A0064" w:rsidP="005A0064">
      <w:pPr>
        <w:jc w:val="both"/>
        <w:rPr>
          <w:szCs w:val="22"/>
        </w:rPr>
      </w:pPr>
    </w:p>
    <w:p w14:paraId="5B814B04" w14:textId="77777777" w:rsidR="005A0064" w:rsidRPr="00114E50" w:rsidRDefault="005A0064" w:rsidP="005A0064">
      <w:pPr>
        <w:jc w:val="both"/>
        <w:rPr>
          <w:szCs w:val="22"/>
        </w:rPr>
      </w:pPr>
      <w:r w:rsidRPr="00114E50">
        <w:rPr>
          <w:szCs w:val="22"/>
        </w:rPr>
        <w:t xml:space="preserve">Întrebările frecvente și răspunsurile la acestea vor fi publicate periodic pe pagina web a programului </w:t>
      </w:r>
      <w:hyperlink r:id="rId14" w:history="1">
        <w:r w:rsidRPr="00114E50">
          <w:rPr>
            <w:rStyle w:val="Hyperlink"/>
            <w:color w:val="auto"/>
            <w:szCs w:val="22"/>
          </w:rPr>
          <w:t>https://www.adrnordest.ro/regio-nord-est-2021-2027/</w:t>
        </w:r>
      </w:hyperlink>
      <w:r w:rsidRPr="00114E50">
        <w:rPr>
          <w:szCs w:val="22"/>
        </w:rPr>
        <w:t xml:space="preserve">  </w:t>
      </w:r>
    </w:p>
    <w:p w14:paraId="535F6A53" w14:textId="77777777" w:rsidR="005A0064" w:rsidRPr="00114E50" w:rsidRDefault="005A0064" w:rsidP="006E3CC9">
      <w:pPr>
        <w:tabs>
          <w:tab w:val="left" w:pos="180"/>
          <w:tab w:val="left" w:pos="720"/>
        </w:tabs>
        <w:jc w:val="both"/>
        <w:rPr>
          <w:rFonts w:cs="Arial"/>
          <w:szCs w:val="22"/>
        </w:rPr>
      </w:pPr>
    </w:p>
    <w:p w14:paraId="36983F14" w14:textId="28CD56E3" w:rsidR="00F612B9" w:rsidRPr="00AF765B" w:rsidRDefault="00F612B9" w:rsidP="00EA2CD2">
      <w:pPr>
        <w:pStyle w:val="Titlu2"/>
        <w:rPr>
          <w:b/>
          <w:bCs/>
          <w:color w:val="auto"/>
        </w:rPr>
      </w:pPr>
      <w:bookmarkStart w:id="9" w:name="_Toc139523814"/>
      <w:r w:rsidRPr="00AF765B">
        <w:rPr>
          <w:b/>
          <w:bCs/>
          <w:color w:val="auto"/>
        </w:rPr>
        <w:t>Abrevieri</w:t>
      </w:r>
      <w:bookmarkEnd w:id="9"/>
    </w:p>
    <w:p w14:paraId="2EDA2E6E" w14:textId="77777777" w:rsidR="004744CB" w:rsidRPr="00114E50" w:rsidRDefault="004744CB" w:rsidP="004744CB">
      <w:pPr>
        <w:rPr>
          <w:rFonts w:cs="Arial"/>
          <w:szCs w:val="22"/>
        </w:rPr>
      </w:pPr>
    </w:p>
    <w:tbl>
      <w:tblPr>
        <w:tblStyle w:val="Tabelgril"/>
        <w:tblW w:w="9639" w:type="dxa"/>
        <w:tblInd w:w="137" w:type="dxa"/>
        <w:tblLook w:val="04A0" w:firstRow="1" w:lastRow="0" w:firstColumn="1" w:lastColumn="0" w:noHBand="0" w:noVBand="1"/>
      </w:tblPr>
      <w:tblGrid>
        <w:gridCol w:w="567"/>
        <w:gridCol w:w="2410"/>
        <w:gridCol w:w="6662"/>
      </w:tblGrid>
      <w:tr w:rsidR="00114E50" w:rsidRPr="00114E50" w14:paraId="12FAB30C" w14:textId="77777777" w:rsidTr="00462EE8">
        <w:tc>
          <w:tcPr>
            <w:tcW w:w="567" w:type="dxa"/>
            <w:vAlign w:val="center"/>
          </w:tcPr>
          <w:p w14:paraId="27A859B7" w14:textId="21E78F6F" w:rsidR="00071127" w:rsidRPr="00114E50" w:rsidRDefault="00071127" w:rsidP="00E32138">
            <w:pPr>
              <w:pStyle w:val="Listparagraf"/>
              <w:spacing w:before="0" w:after="0"/>
              <w:ind w:left="0"/>
              <w:rPr>
                <w:rFonts w:ascii="Montserrat" w:hAnsi="Montserrat"/>
                <w:iCs/>
                <w:sz w:val="22"/>
                <w:lang w:val="ro-RO"/>
              </w:rPr>
            </w:pPr>
            <w:r w:rsidRPr="00114E50">
              <w:rPr>
                <w:rFonts w:ascii="Montserrat" w:hAnsi="Montserrat"/>
                <w:iCs/>
                <w:sz w:val="22"/>
                <w:lang w:val="ro-RO"/>
              </w:rPr>
              <w:t>Nr.</w:t>
            </w:r>
            <w:r w:rsidR="00462EE8" w:rsidRPr="00114E50">
              <w:rPr>
                <w:rFonts w:ascii="Montserrat" w:hAnsi="Montserrat"/>
                <w:iCs/>
                <w:sz w:val="22"/>
                <w:lang w:val="ro-RO"/>
              </w:rPr>
              <w:t xml:space="preserve"> </w:t>
            </w:r>
            <w:r w:rsidRPr="00114E50">
              <w:rPr>
                <w:rFonts w:ascii="Montserrat" w:hAnsi="Montserrat"/>
                <w:iCs/>
                <w:sz w:val="22"/>
                <w:lang w:val="ro-RO"/>
              </w:rPr>
              <w:t>crt.</w:t>
            </w:r>
          </w:p>
        </w:tc>
        <w:tc>
          <w:tcPr>
            <w:tcW w:w="2410" w:type="dxa"/>
            <w:vAlign w:val="center"/>
          </w:tcPr>
          <w:p w14:paraId="008688F7" w14:textId="77777777" w:rsidR="00071127" w:rsidRPr="00114E50" w:rsidRDefault="00071127" w:rsidP="00E32138">
            <w:pPr>
              <w:pStyle w:val="Listparagraf"/>
              <w:spacing w:before="0" w:after="0"/>
              <w:ind w:left="0"/>
              <w:rPr>
                <w:rFonts w:ascii="Montserrat" w:hAnsi="Montserrat"/>
                <w:iCs/>
                <w:sz w:val="22"/>
                <w:lang w:val="ro-RO"/>
              </w:rPr>
            </w:pPr>
            <w:r w:rsidRPr="00114E50">
              <w:rPr>
                <w:rFonts w:ascii="Montserrat" w:hAnsi="Montserrat"/>
                <w:iCs/>
                <w:sz w:val="22"/>
                <w:lang w:val="ro-RO"/>
              </w:rPr>
              <w:t>Abreviere</w:t>
            </w:r>
          </w:p>
        </w:tc>
        <w:tc>
          <w:tcPr>
            <w:tcW w:w="6662" w:type="dxa"/>
            <w:vAlign w:val="center"/>
          </w:tcPr>
          <w:p w14:paraId="44412A25" w14:textId="1496375C" w:rsidR="00E32138" w:rsidRPr="00114E50" w:rsidRDefault="00366CDA" w:rsidP="00E32138">
            <w:pPr>
              <w:pStyle w:val="Listparagraf"/>
              <w:spacing w:before="0" w:after="0"/>
              <w:ind w:left="0"/>
              <w:rPr>
                <w:rFonts w:ascii="Montserrat" w:hAnsi="Montserrat"/>
                <w:iCs/>
                <w:sz w:val="22"/>
                <w:lang w:val="ro-RO"/>
              </w:rPr>
            </w:pPr>
            <w:r w:rsidRPr="00114E50">
              <w:rPr>
                <w:rFonts w:ascii="Montserrat" w:hAnsi="Montserrat"/>
                <w:iCs/>
                <w:sz w:val="22"/>
                <w:lang w:val="ro-RO"/>
              </w:rPr>
              <w:t>Explicație</w:t>
            </w:r>
          </w:p>
        </w:tc>
      </w:tr>
      <w:tr w:rsidR="00114E50" w:rsidRPr="00114E50" w14:paraId="4E84DC6F" w14:textId="77777777" w:rsidTr="00462EE8">
        <w:tc>
          <w:tcPr>
            <w:tcW w:w="567" w:type="dxa"/>
          </w:tcPr>
          <w:p w14:paraId="36B39DFD" w14:textId="77777777" w:rsidR="00071127" w:rsidRPr="00114E50" w:rsidRDefault="00071127" w:rsidP="002F03C3">
            <w:pPr>
              <w:pStyle w:val="Listparagraf"/>
              <w:spacing w:line="259" w:lineRule="auto"/>
              <w:ind w:left="0"/>
              <w:rPr>
                <w:rFonts w:ascii="Montserrat" w:hAnsi="Montserrat"/>
                <w:iCs/>
                <w:sz w:val="22"/>
                <w:lang w:val="ro-RO"/>
              </w:rPr>
            </w:pPr>
            <w:r w:rsidRPr="00114E50">
              <w:rPr>
                <w:rFonts w:ascii="Montserrat" w:hAnsi="Montserrat"/>
                <w:iCs/>
                <w:sz w:val="22"/>
                <w:lang w:val="ro-RO"/>
              </w:rPr>
              <w:t>1.</w:t>
            </w:r>
          </w:p>
        </w:tc>
        <w:tc>
          <w:tcPr>
            <w:tcW w:w="2410" w:type="dxa"/>
          </w:tcPr>
          <w:p w14:paraId="23C0C974" w14:textId="77777777" w:rsidR="00071127" w:rsidRPr="00114E50" w:rsidRDefault="00071127" w:rsidP="002F03C3">
            <w:pPr>
              <w:pStyle w:val="Listparagraf"/>
              <w:spacing w:line="259" w:lineRule="auto"/>
              <w:ind w:left="0"/>
              <w:rPr>
                <w:i/>
                <w:sz w:val="24"/>
                <w:lang w:val="ro-RO"/>
              </w:rPr>
            </w:pPr>
            <w:r w:rsidRPr="00114E50">
              <w:rPr>
                <w:rFonts w:ascii="Montserrat" w:hAnsi="Montserrat"/>
                <w:sz w:val="22"/>
                <w:lang w:val="ro-RO"/>
              </w:rPr>
              <w:t>ADR Nord-Est</w:t>
            </w:r>
          </w:p>
        </w:tc>
        <w:tc>
          <w:tcPr>
            <w:tcW w:w="6662" w:type="dxa"/>
          </w:tcPr>
          <w:p w14:paraId="35FD391D" w14:textId="2D7C1621" w:rsidR="00071127" w:rsidRPr="00114E50" w:rsidRDefault="00071127" w:rsidP="002F03C3">
            <w:pPr>
              <w:pStyle w:val="Listparagraf"/>
              <w:spacing w:line="259" w:lineRule="auto"/>
              <w:ind w:left="0"/>
              <w:jc w:val="both"/>
              <w:rPr>
                <w:i/>
                <w:sz w:val="24"/>
                <w:lang w:val="ro-RO"/>
              </w:rPr>
            </w:pPr>
            <w:r w:rsidRPr="00114E50">
              <w:rPr>
                <w:rFonts w:ascii="Montserrat" w:hAnsi="Montserrat"/>
                <w:sz w:val="22"/>
                <w:lang w:val="ro-RO"/>
              </w:rPr>
              <w:t>Agenți</w:t>
            </w:r>
            <w:r w:rsidR="00004F2E">
              <w:rPr>
                <w:rFonts w:ascii="Montserrat" w:hAnsi="Montserrat"/>
                <w:sz w:val="22"/>
                <w:lang w:val="ro-RO"/>
              </w:rPr>
              <w:t>a</w:t>
            </w:r>
            <w:r w:rsidRPr="00114E50">
              <w:rPr>
                <w:rFonts w:ascii="Montserrat" w:hAnsi="Montserrat"/>
                <w:sz w:val="22"/>
                <w:lang w:val="ro-RO"/>
              </w:rPr>
              <w:t xml:space="preserve"> pentru Dezvoltare Regională Nord-Est</w:t>
            </w:r>
          </w:p>
        </w:tc>
      </w:tr>
      <w:tr w:rsidR="00114E50" w:rsidRPr="00114E50" w14:paraId="08320034" w14:textId="77777777" w:rsidTr="00462EE8">
        <w:tc>
          <w:tcPr>
            <w:tcW w:w="567" w:type="dxa"/>
          </w:tcPr>
          <w:p w14:paraId="5A09726D" w14:textId="77777777" w:rsidR="00071127" w:rsidRPr="00114E50" w:rsidRDefault="00071127" w:rsidP="002F03C3">
            <w:pPr>
              <w:pStyle w:val="Listparagraf"/>
              <w:spacing w:line="259" w:lineRule="auto"/>
              <w:ind w:left="0"/>
              <w:rPr>
                <w:rFonts w:ascii="Montserrat" w:hAnsi="Montserrat"/>
                <w:iCs/>
                <w:sz w:val="22"/>
                <w:lang w:val="ro-RO"/>
              </w:rPr>
            </w:pPr>
            <w:r w:rsidRPr="00114E50">
              <w:rPr>
                <w:rFonts w:ascii="Montserrat" w:hAnsi="Montserrat"/>
                <w:iCs/>
                <w:sz w:val="22"/>
                <w:lang w:val="ro-RO"/>
              </w:rPr>
              <w:t>2.</w:t>
            </w:r>
          </w:p>
        </w:tc>
        <w:tc>
          <w:tcPr>
            <w:tcW w:w="2410" w:type="dxa"/>
          </w:tcPr>
          <w:p w14:paraId="3777B336" w14:textId="77777777" w:rsidR="00071127" w:rsidRPr="00114E50" w:rsidRDefault="00071127" w:rsidP="002F03C3">
            <w:pPr>
              <w:pStyle w:val="Listparagraf"/>
              <w:spacing w:line="259" w:lineRule="auto"/>
              <w:ind w:left="0"/>
              <w:rPr>
                <w:i/>
                <w:sz w:val="24"/>
                <w:lang w:val="ro-RO"/>
              </w:rPr>
            </w:pPr>
            <w:r w:rsidRPr="00114E50">
              <w:rPr>
                <w:rFonts w:ascii="Montserrat" w:eastAsia="SimSun" w:hAnsi="Montserrat"/>
                <w:bCs/>
                <w:sz w:val="22"/>
                <w:lang w:val="ro-RO"/>
              </w:rPr>
              <w:t>AM PR Nord-Est</w:t>
            </w:r>
          </w:p>
        </w:tc>
        <w:tc>
          <w:tcPr>
            <w:tcW w:w="6662" w:type="dxa"/>
          </w:tcPr>
          <w:p w14:paraId="062302E0" w14:textId="77777777" w:rsidR="00071127" w:rsidRPr="00114E50" w:rsidRDefault="00071127" w:rsidP="002F03C3">
            <w:pPr>
              <w:pStyle w:val="Listparagraf"/>
              <w:spacing w:line="259" w:lineRule="auto"/>
              <w:ind w:left="0"/>
              <w:jc w:val="both"/>
              <w:rPr>
                <w:i/>
                <w:sz w:val="24"/>
                <w:lang w:val="ro-RO"/>
              </w:rPr>
            </w:pPr>
            <w:r w:rsidRPr="00114E50">
              <w:rPr>
                <w:rFonts w:ascii="Montserrat" w:hAnsi="Montserrat"/>
                <w:sz w:val="22"/>
                <w:lang w:val="ro-RO"/>
              </w:rPr>
              <w:t>Autoritatea de Management pentru Programul Regional Nord-Est</w:t>
            </w:r>
          </w:p>
        </w:tc>
      </w:tr>
      <w:tr w:rsidR="00114E50" w:rsidRPr="00114E50" w14:paraId="1E3E44C8" w14:textId="77777777" w:rsidTr="00462EE8">
        <w:tc>
          <w:tcPr>
            <w:tcW w:w="567" w:type="dxa"/>
          </w:tcPr>
          <w:p w14:paraId="013E808B" w14:textId="77777777" w:rsidR="00071127" w:rsidRPr="00114E50" w:rsidRDefault="00071127" w:rsidP="002F03C3">
            <w:pPr>
              <w:pStyle w:val="Listparagraf"/>
              <w:spacing w:line="259" w:lineRule="auto"/>
              <w:ind w:left="0"/>
              <w:jc w:val="both"/>
              <w:rPr>
                <w:rFonts w:ascii="Montserrat" w:hAnsi="Montserrat"/>
                <w:sz w:val="22"/>
                <w:lang w:val="ro-RO"/>
              </w:rPr>
            </w:pPr>
            <w:r w:rsidRPr="00114E50">
              <w:rPr>
                <w:rFonts w:ascii="Montserrat" w:hAnsi="Montserrat"/>
                <w:sz w:val="22"/>
                <w:lang w:val="ro-RO"/>
              </w:rPr>
              <w:t>3.</w:t>
            </w:r>
          </w:p>
        </w:tc>
        <w:tc>
          <w:tcPr>
            <w:tcW w:w="2410" w:type="dxa"/>
          </w:tcPr>
          <w:p w14:paraId="55D60A12" w14:textId="77777777" w:rsidR="00071127" w:rsidRPr="00114E50" w:rsidRDefault="00071127" w:rsidP="002F03C3">
            <w:pPr>
              <w:pStyle w:val="Listparagraf"/>
              <w:spacing w:line="259" w:lineRule="auto"/>
              <w:ind w:left="0"/>
              <w:jc w:val="both"/>
              <w:rPr>
                <w:rFonts w:ascii="Montserrat" w:hAnsi="Montserrat"/>
                <w:sz w:val="22"/>
                <w:lang w:val="ro-RO"/>
              </w:rPr>
            </w:pPr>
            <w:r w:rsidRPr="00114E50">
              <w:rPr>
                <w:rFonts w:ascii="Montserrat" w:hAnsi="Montserrat"/>
                <w:sz w:val="22"/>
                <w:lang w:val="ro-RO"/>
              </w:rPr>
              <w:t>DNSH</w:t>
            </w:r>
          </w:p>
        </w:tc>
        <w:tc>
          <w:tcPr>
            <w:tcW w:w="6662" w:type="dxa"/>
          </w:tcPr>
          <w:p w14:paraId="0F4D2983" w14:textId="77777777" w:rsidR="00071127" w:rsidRPr="00114E50" w:rsidRDefault="00071127" w:rsidP="002F03C3">
            <w:pPr>
              <w:pStyle w:val="Listparagraf"/>
              <w:spacing w:line="259" w:lineRule="auto"/>
              <w:ind w:left="0"/>
              <w:jc w:val="both"/>
              <w:rPr>
                <w:rFonts w:ascii="Montserrat" w:hAnsi="Montserrat"/>
                <w:sz w:val="22"/>
                <w:lang w:val="ro-RO"/>
              </w:rPr>
            </w:pPr>
            <w:r w:rsidRPr="00114E50">
              <w:rPr>
                <w:rFonts w:ascii="Montserrat" w:hAnsi="Montserrat"/>
                <w:sz w:val="22"/>
                <w:lang w:val="ro-RO"/>
              </w:rPr>
              <w:t>Principiul „a nu prejudicia în mod semnificativ” (</w:t>
            </w:r>
            <w:r w:rsidRPr="00B86EDE">
              <w:rPr>
                <w:rFonts w:ascii="Montserrat" w:hAnsi="Montserrat"/>
                <w:sz w:val="22"/>
                <w:lang w:val="pt-BR"/>
              </w:rPr>
              <w:t>Do No Significant Harm)</w:t>
            </w:r>
          </w:p>
        </w:tc>
      </w:tr>
      <w:tr w:rsidR="00114E50" w:rsidRPr="00114E50" w14:paraId="70F6DB57" w14:textId="77777777" w:rsidTr="00462EE8">
        <w:tc>
          <w:tcPr>
            <w:tcW w:w="567" w:type="dxa"/>
          </w:tcPr>
          <w:p w14:paraId="55E17D5A" w14:textId="77777777" w:rsidR="00071127" w:rsidRPr="00114E50" w:rsidRDefault="00071127" w:rsidP="002F03C3">
            <w:pPr>
              <w:pStyle w:val="Listparagraf"/>
              <w:spacing w:line="259" w:lineRule="auto"/>
              <w:ind w:left="0"/>
              <w:jc w:val="both"/>
              <w:rPr>
                <w:rFonts w:ascii="Montserrat" w:hAnsi="Montserrat"/>
                <w:sz w:val="22"/>
                <w:lang w:val="ro-RO"/>
              </w:rPr>
            </w:pPr>
            <w:r w:rsidRPr="00114E50">
              <w:rPr>
                <w:rFonts w:ascii="Montserrat" w:hAnsi="Montserrat"/>
                <w:sz w:val="22"/>
                <w:lang w:val="ro-RO"/>
              </w:rPr>
              <w:t>4.</w:t>
            </w:r>
          </w:p>
        </w:tc>
        <w:tc>
          <w:tcPr>
            <w:tcW w:w="2410" w:type="dxa"/>
          </w:tcPr>
          <w:p w14:paraId="4692D796" w14:textId="77777777" w:rsidR="00071127" w:rsidRPr="00114E50" w:rsidRDefault="00071127" w:rsidP="002F03C3">
            <w:pPr>
              <w:pStyle w:val="Listparagraf"/>
              <w:spacing w:line="259" w:lineRule="auto"/>
              <w:ind w:left="0"/>
              <w:jc w:val="both"/>
              <w:rPr>
                <w:rFonts w:ascii="Montserrat" w:hAnsi="Montserrat"/>
                <w:sz w:val="22"/>
                <w:lang w:val="ro-RO"/>
              </w:rPr>
            </w:pPr>
            <w:r w:rsidRPr="00114E50">
              <w:rPr>
                <w:rFonts w:ascii="Montserrat" w:hAnsi="Montserrat"/>
                <w:sz w:val="22"/>
                <w:lang w:val="ro-RO"/>
              </w:rPr>
              <w:t>FEDR</w:t>
            </w:r>
          </w:p>
        </w:tc>
        <w:tc>
          <w:tcPr>
            <w:tcW w:w="6662" w:type="dxa"/>
          </w:tcPr>
          <w:p w14:paraId="0A6572EE" w14:textId="77777777" w:rsidR="00071127" w:rsidRPr="00114E50" w:rsidRDefault="00071127" w:rsidP="002F03C3">
            <w:pPr>
              <w:pStyle w:val="Listparagraf"/>
              <w:spacing w:line="259" w:lineRule="auto"/>
              <w:ind w:left="0"/>
              <w:jc w:val="both"/>
              <w:rPr>
                <w:rFonts w:ascii="Montserrat" w:hAnsi="Montserrat"/>
                <w:sz w:val="22"/>
                <w:lang w:val="ro-RO"/>
              </w:rPr>
            </w:pPr>
            <w:r w:rsidRPr="00114E50">
              <w:rPr>
                <w:rFonts w:ascii="Montserrat" w:hAnsi="Montserrat"/>
                <w:sz w:val="22"/>
                <w:lang w:val="ro-RO"/>
              </w:rPr>
              <w:t>Fondul European pentru Dezvoltare Regională</w:t>
            </w:r>
          </w:p>
        </w:tc>
      </w:tr>
      <w:tr w:rsidR="00114E50" w:rsidRPr="00114E50" w14:paraId="3D3F6819" w14:textId="77777777" w:rsidTr="00462EE8">
        <w:tc>
          <w:tcPr>
            <w:tcW w:w="567" w:type="dxa"/>
          </w:tcPr>
          <w:p w14:paraId="4949925D" w14:textId="77777777" w:rsidR="00071127" w:rsidRPr="00114E50" w:rsidRDefault="00071127" w:rsidP="002F03C3">
            <w:pPr>
              <w:pStyle w:val="Listparagraf"/>
              <w:spacing w:line="259" w:lineRule="auto"/>
              <w:ind w:left="0"/>
              <w:jc w:val="both"/>
              <w:rPr>
                <w:rFonts w:ascii="Montserrat" w:hAnsi="Montserrat"/>
                <w:sz w:val="22"/>
                <w:lang w:val="ro-RO"/>
              </w:rPr>
            </w:pPr>
            <w:r w:rsidRPr="00114E50">
              <w:rPr>
                <w:rFonts w:ascii="Montserrat" w:hAnsi="Montserrat"/>
                <w:sz w:val="22"/>
                <w:lang w:val="ro-RO"/>
              </w:rPr>
              <w:t>5.</w:t>
            </w:r>
          </w:p>
        </w:tc>
        <w:tc>
          <w:tcPr>
            <w:tcW w:w="2410" w:type="dxa"/>
          </w:tcPr>
          <w:p w14:paraId="2680DA12" w14:textId="77777777" w:rsidR="00071127" w:rsidRPr="00114E50" w:rsidRDefault="00071127" w:rsidP="002F03C3">
            <w:pPr>
              <w:pStyle w:val="Listparagraf"/>
              <w:spacing w:line="259" w:lineRule="auto"/>
              <w:ind w:left="0"/>
              <w:jc w:val="both"/>
              <w:rPr>
                <w:rFonts w:ascii="Montserrat" w:hAnsi="Montserrat"/>
                <w:sz w:val="22"/>
                <w:lang w:val="ro-RO"/>
              </w:rPr>
            </w:pPr>
            <w:r w:rsidRPr="00114E50">
              <w:rPr>
                <w:rFonts w:ascii="Montserrat" w:hAnsi="Montserrat"/>
                <w:sz w:val="22"/>
                <w:lang w:val="ro-RO"/>
              </w:rPr>
              <w:t>JOUE</w:t>
            </w:r>
          </w:p>
        </w:tc>
        <w:tc>
          <w:tcPr>
            <w:tcW w:w="6662" w:type="dxa"/>
          </w:tcPr>
          <w:p w14:paraId="383AA7AD" w14:textId="77777777" w:rsidR="00071127" w:rsidRPr="00114E50" w:rsidRDefault="00071127" w:rsidP="002F03C3">
            <w:pPr>
              <w:pStyle w:val="Listparagraf"/>
              <w:spacing w:line="259" w:lineRule="auto"/>
              <w:ind w:left="0"/>
              <w:jc w:val="both"/>
              <w:rPr>
                <w:rFonts w:ascii="Montserrat" w:hAnsi="Montserrat"/>
                <w:sz w:val="22"/>
                <w:lang w:val="ro-RO"/>
              </w:rPr>
            </w:pPr>
            <w:r w:rsidRPr="00114E50">
              <w:rPr>
                <w:rFonts w:ascii="Montserrat" w:hAnsi="Montserrat"/>
                <w:sz w:val="22"/>
                <w:lang w:val="ro-RO"/>
              </w:rPr>
              <w:t>Jurnalul Oficial al Uniunii Europene</w:t>
            </w:r>
          </w:p>
        </w:tc>
      </w:tr>
      <w:tr w:rsidR="00071127" w:rsidRPr="00114E50" w14:paraId="65724027" w14:textId="77777777" w:rsidTr="00462EE8">
        <w:tc>
          <w:tcPr>
            <w:tcW w:w="567" w:type="dxa"/>
          </w:tcPr>
          <w:p w14:paraId="44894F2A" w14:textId="77777777" w:rsidR="00071127" w:rsidRPr="00114E50" w:rsidRDefault="00071127" w:rsidP="002F03C3">
            <w:pPr>
              <w:pStyle w:val="Listparagraf"/>
              <w:spacing w:line="259" w:lineRule="auto"/>
              <w:ind w:left="0"/>
              <w:jc w:val="both"/>
              <w:rPr>
                <w:rFonts w:ascii="Montserrat" w:hAnsi="Montserrat"/>
                <w:sz w:val="22"/>
                <w:lang w:val="ro-RO"/>
              </w:rPr>
            </w:pPr>
            <w:r w:rsidRPr="00114E50">
              <w:rPr>
                <w:rFonts w:ascii="Montserrat" w:hAnsi="Montserrat"/>
                <w:sz w:val="22"/>
                <w:lang w:val="ro-RO"/>
              </w:rPr>
              <w:t>6.</w:t>
            </w:r>
          </w:p>
        </w:tc>
        <w:tc>
          <w:tcPr>
            <w:tcW w:w="2410" w:type="dxa"/>
          </w:tcPr>
          <w:p w14:paraId="62AECE0E" w14:textId="77777777" w:rsidR="00071127" w:rsidRPr="00114E50" w:rsidRDefault="00071127" w:rsidP="002F03C3">
            <w:pPr>
              <w:pStyle w:val="Listparagraf"/>
              <w:spacing w:line="259" w:lineRule="auto"/>
              <w:ind w:left="0"/>
              <w:jc w:val="both"/>
              <w:rPr>
                <w:rFonts w:ascii="Montserrat" w:hAnsi="Montserrat"/>
                <w:sz w:val="22"/>
                <w:lang w:val="ro-RO"/>
              </w:rPr>
            </w:pPr>
            <w:r w:rsidRPr="00114E50">
              <w:rPr>
                <w:rFonts w:ascii="Montserrat" w:hAnsi="Montserrat"/>
                <w:sz w:val="22"/>
                <w:lang w:val="ro-RO"/>
              </w:rPr>
              <w:t>PT</w:t>
            </w:r>
          </w:p>
        </w:tc>
        <w:tc>
          <w:tcPr>
            <w:tcW w:w="6662" w:type="dxa"/>
          </w:tcPr>
          <w:p w14:paraId="6723DA15" w14:textId="77777777" w:rsidR="00071127" w:rsidRPr="00114E50" w:rsidRDefault="00071127" w:rsidP="002F03C3">
            <w:pPr>
              <w:pStyle w:val="Listparagraf"/>
              <w:spacing w:line="259" w:lineRule="auto"/>
              <w:ind w:left="0"/>
              <w:jc w:val="both"/>
              <w:rPr>
                <w:rFonts w:ascii="Montserrat" w:hAnsi="Montserrat"/>
                <w:sz w:val="22"/>
                <w:lang w:val="ro-RO"/>
              </w:rPr>
            </w:pPr>
            <w:r w:rsidRPr="00114E50">
              <w:rPr>
                <w:rFonts w:ascii="Montserrat" w:hAnsi="Montserrat"/>
                <w:sz w:val="22"/>
                <w:lang w:val="ro-RO"/>
              </w:rPr>
              <w:t>Proiect tehnic de execuție</w:t>
            </w:r>
          </w:p>
        </w:tc>
      </w:tr>
    </w:tbl>
    <w:p w14:paraId="09FCFED1" w14:textId="77777777" w:rsidR="00071127" w:rsidRPr="00114E50" w:rsidRDefault="00071127" w:rsidP="004744CB">
      <w:pPr>
        <w:rPr>
          <w:rFonts w:cs="Arial"/>
          <w:szCs w:val="22"/>
        </w:rPr>
      </w:pPr>
    </w:p>
    <w:p w14:paraId="7D59B8CA" w14:textId="10929CBB" w:rsidR="004744CB" w:rsidRPr="00821D71" w:rsidRDefault="004744CB" w:rsidP="00EA2CD2">
      <w:pPr>
        <w:pStyle w:val="Titlu2"/>
        <w:rPr>
          <w:b/>
          <w:bCs/>
          <w:color w:val="auto"/>
        </w:rPr>
      </w:pPr>
      <w:bookmarkStart w:id="10" w:name="_Toc139523815"/>
      <w:r w:rsidRPr="00821D71">
        <w:rPr>
          <w:b/>
          <w:bCs/>
          <w:color w:val="auto"/>
        </w:rPr>
        <w:t>Glosar</w:t>
      </w:r>
      <w:bookmarkEnd w:id="10"/>
    </w:p>
    <w:p w14:paraId="50DEA95D" w14:textId="77777777" w:rsidR="004744CB" w:rsidRPr="00114E50" w:rsidRDefault="004744CB" w:rsidP="004744CB">
      <w:pPr>
        <w:rPr>
          <w:rFonts w:cs="Arial"/>
          <w:szCs w:val="22"/>
        </w:rPr>
      </w:pPr>
    </w:p>
    <w:tbl>
      <w:tblPr>
        <w:tblStyle w:val="Tabelgril"/>
        <w:tblW w:w="9776" w:type="dxa"/>
        <w:tblLayout w:type="fixed"/>
        <w:tblLook w:val="04A0" w:firstRow="1" w:lastRow="0" w:firstColumn="1" w:lastColumn="0" w:noHBand="0" w:noVBand="1"/>
      </w:tblPr>
      <w:tblGrid>
        <w:gridCol w:w="704"/>
        <w:gridCol w:w="2835"/>
        <w:gridCol w:w="6237"/>
      </w:tblGrid>
      <w:tr w:rsidR="00114E50" w:rsidRPr="00114E50" w14:paraId="1630276C" w14:textId="77777777" w:rsidTr="00462EE8">
        <w:tc>
          <w:tcPr>
            <w:tcW w:w="704" w:type="dxa"/>
            <w:vAlign w:val="center"/>
          </w:tcPr>
          <w:p w14:paraId="0C923FD5" w14:textId="77777777" w:rsidR="00462EE8" w:rsidRPr="00114E50" w:rsidRDefault="00C30195" w:rsidP="00C30195">
            <w:pPr>
              <w:rPr>
                <w:iCs/>
                <w:lang w:val="ro-RO"/>
              </w:rPr>
            </w:pPr>
            <w:r w:rsidRPr="00114E50">
              <w:rPr>
                <w:iCs/>
                <w:lang w:val="ro-RO"/>
              </w:rPr>
              <w:t>Nr.</w:t>
            </w:r>
          </w:p>
          <w:p w14:paraId="1903D198" w14:textId="47E3E342" w:rsidR="00C30195" w:rsidRPr="00114E50" w:rsidRDefault="00C30195" w:rsidP="00C30195">
            <w:pPr>
              <w:rPr>
                <w:rFonts w:cs="Arial"/>
              </w:rPr>
            </w:pPr>
            <w:r w:rsidRPr="00114E50">
              <w:rPr>
                <w:iCs/>
                <w:lang w:val="ro-RO"/>
              </w:rPr>
              <w:t>crt.</w:t>
            </w:r>
          </w:p>
        </w:tc>
        <w:tc>
          <w:tcPr>
            <w:tcW w:w="2835" w:type="dxa"/>
            <w:vAlign w:val="center"/>
          </w:tcPr>
          <w:p w14:paraId="428C716F" w14:textId="2046D4F1" w:rsidR="00C30195" w:rsidRPr="00114E50" w:rsidRDefault="00C30195" w:rsidP="00C30195">
            <w:pPr>
              <w:rPr>
                <w:rFonts w:cs="Arial"/>
              </w:rPr>
            </w:pPr>
            <w:r w:rsidRPr="00114E50">
              <w:rPr>
                <w:iCs/>
                <w:lang w:val="ro-RO"/>
              </w:rPr>
              <w:t>Termen</w:t>
            </w:r>
          </w:p>
        </w:tc>
        <w:tc>
          <w:tcPr>
            <w:tcW w:w="6237" w:type="dxa"/>
            <w:vAlign w:val="center"/>
          </w:tcPr>
          <w:p w14:paraId="20E89887" w14:textId="5863E429" w:rsidR="00C30195" w:rsidRPr="00114E50" w:rsidRDefault="00C30195" w:rsidP="00C30195">
            <w:pPr>
              <w:rPr>
                <w:rFonts w:cs="Arial"/>
              </w:rPr>
            </w:pPr>
            <w:r w:rsidRPr="00114E50">
              <w:rPr>
                <w:iCs/>
                <w:lang w:val="ro-RO"/>
              </w:rPr>
              <w:t>Definiție</w:t>
            </w:r>
          </w:p>
        </w:tc>
      </w:tr>
      <w:tr w:rsidR="00114E50" w:rsidRPr="00114E50" w14:paraId="77CD5CB4" w14:textId="77777777" w:rsidTr="00462EE8">
        <w:tc>
          <w:tcPr>
            <w:tcW w:w="704" w:type="dxa"/>
          </w:tcPr>
          <w:p w14:paraId="50650C70" w14:textId="6EF317F0" w:rsidR="00C30195" w:rsidRPr="00114E50" w:rsidRDefault="00C30195" w:rsidP="00C30195">
            <w:pPr>
              <w:rPr>
                <w:rFonts w:cs="Arial"/>
              </w:rPr>
            </w:pPr>
            <w:r w:rsidRPr="00114E50">
              <w:rPr>
                <w:rFonts w:cs="Montserrat-Regular"/>
                <w:lang w:val="ro-RO"/>
              </w:rPr>
              <w:t>1.</w:t>
            </w:r>
          </w:p>
        </w:tc>
        <w:tc>
          <w:tcPr>
            <w:tcW w:w="2835" w:type="dxa"/>
          </w:tcPr>
          <w:p w14:paraId="4F9AF2FD" w14:textId="7EEA3F48" w:rsidR="00C30195" w:rsidRPr="00114E50" w:rsidRDefault="00C30195" w:rsidP="00C30195">
            <w:pPr>
              <w:rPr>
                <w:rFonts w:cs="Arial"/>
              </w:rPr>
            </w:pPr>
            <w:r w:rsidRPr="00114E50">
              <w:rPr>
                <w:rFonts w:cs="Montserrat-Regular"/>
                <w:lang w:val="ro-RO"/>
              </w:rPr>
              <w:t>Achiziții publice verzi</w:t>
            </w:r>
          </w:p>
        </w:tc>
        <w:tc>
          <w:tcPr>
            <w:tcW w:w="6237" w:type="dxa"/>
          </w:tcPr>
          <w:p w14:paraId="0668A6A3" w14:textId="7645C752" w:rsidR="00C30195" w:rsidRPr="00B86EDE" w:rsidRDefault="00C30195" w:rsidP="00462EE8">
            <w:pPr>
              <w:jc w:val="both"/>
              <w:rPr>
                <w:rFonts w:cs="Arial"/>
                <w:lang w:val="pt-BR"/>
              </w:rPr>
            </w:pPr>
            <w:r w:rsidRPr="00114E50">
              <w:rPr>
                <w:lang w:val="ro-RO"/>
              </w:rPr>
              <w:t xml:space="preserve">Achiziționarea de bunuri, servicii </w:t>
            </w:r>
            <w:r w:rsidR="00944C2C" w:rsidRPr="00114E50">
              <w:rPr>
                <w:lang w:val="ro-RO"/>
              </w:rPr>
              <w:t>și</w:t>
            </w:r>
            <w:r w:rsidRPr="00114E50">
              <w:rPr>
                <w:lang w:val="ro-RO"/>
              </w:rPr>
              <w:t xml:space="preserve"> lucrări cu un impact de mediu redus de-a lungul întregului ciclu de viață al acestora, față de alte bunuri, servicii și lucrări cu aceeași funcție principală.</w:t>
            </w:r>
          </w:p>
        </w:tc>
      </w:tr>
      <w:tr w:rsidR="00114E50" w:rsidRPr="00114E50" w14:paraId="02F7CF6E" w14:textId="77777777" w:rsidTr="00462EE8">
        <w:tc>
          <w:tcPr>
            <w:tcW w:w="704" w:type="dxa"/>
          </w:tcPr>
          <w:p w14:paraId="1C6A6D03" w14:textId="0C82AF6E" w:rsidR="00C30195" w:rsidRPr="00114E50" w:rsidRDefault="00C30195" w:rsidP="00C30195">
            <w:pPr>
              <w:rPr>
                <w:rFonts w:cs="Arial"/>
              </w:rPr>
            </w:pPr>
            <w:r w:rsidRPr="00114E50">
              <w:rPr>
                <w:iCs/>
                <w:lang w:val="ro-RO"/>
              </w:rPr>
              <w:t>2.</w:t>
            </w:r>
          </w:p>
        </w:tc>
        <w:tc>
          <w:tcPr>
            <w:tcW w:w="2835" w:type="dxa"/>
          </w:tcPr>
          <w:p w14:paraId="39E4DD3D" w14:textId="0C90C12B" w:rsidR="00C30195" w:rsidRPr="00B86EDE" w:rsidRDefault="00C30195" w:rsidP="00C30195">
            <w:pPr>
              <w:rPr>
                <w:rFonts w:cs="Arial"/>
                <w:lang w:val="pt-BR"/>
              </w:rPr>
            </w:pPr>
            <w:r w:rsidRPr="00114E50">
              <w:rPr>
                <w:lang w:val="ro-RO"/>
              </w:rPr>
              <w:t>Activitate de bază în cadrul unui proiect</w:t>
            </w:r>
          </w:p>
        </w:tc>
        <w:tc>
          <w:tcPr>
            <w:tcW w:w="6237" w:type="dxa"/>
          </w:tcPr>
          <w:p w14:paraId="284F368F" w14:textId="77777777" w:rsidR="00C30195" w:rsidRPr="00114E50" w:rsidRDefault="00C30195" w:rsidP="00462EE8">
            <w:pPr>
              <w:pStyle w:val="Listparagraf"/>
              <w:spacing w:before="0" w:after="0"/>
              <w:ind w:left="0"/>
              <w:jc w:val="both"/>
              <w:rPr>
                <w:rFonts w:ascii="Montserrat" w:hAnsi="Montserrat"/>
                <w:sz w:val="22"/>
                <w:lang w:val="ro-RO"/>
              </w:rPr>
            </w:pPr>
            <w:r w:rsidRPr="00114E50">
              <w:rPr>
                <w:rFonts w:ascii="Montserrat" w:hAnsi="Montserrat"/>
                <w:sz w:val="22"/>
                <w:lang w:val="ro-RO"/>
              </w:rPr>
              <w:t>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01ECDEAD" w14:textId="77777777" w:rsidR="00C30195" w:rsidRPr="00114E50" w:rsidRDefault="00C30195" w:rsidP="00462EE8">
            <w:pPr>
              <w:pStyle w:val="Listparagraf"/>
              <w:spacing w:before="0" w:after="0"/>
              <w:ind w:left="0"/>
              <w:jc w:val="both"/>
              <w:rPr>
                <w:rFonts w:ascii="Montserrat" w:hAnsi="Montserrat"/>
                <w:sz w:val="22"/>
                <w:lang w:val="ro-RO"/>
              </w:rPr>
            </w:pPr>
            <w:r w:rsidRPr="00114E50">
              <w:rPr>
                <w:rFonts w:ascii="Montserrat" w:hAnsi="Montserrat"/>
                <w:sz w:val="22"/>
                <w:lang w:val="ro-RO"/>
              </w:rPr>
              <w:t>(i) are legătură directă cu obiectul proiectului pentru care se acordă finanțarea și contribuie în mod direct și semnificativ la realizarea obiectivelor și la obținerea rezultatelor acestuia;</w:t>
            </w:r>
          </w:p>
          <w:p w14:paraId="77273456" w14:textId="77777777" w:rsidR="00C30195" w:rsidRPr="00114E50" w:rsidRDefault="00C30195" w:rsidP="00462EE8">
            <w:pPr>
              <w:pStyle w:val="Listparagraf"/>
              <w:spacing w:before="0" w:after="0"/>
              <w:ind w:left="0"/>
              <w:jc w:val="both"/>
              <w:rPr>
                <w:rFonts w:ascii="Montserrat" w:hAnsi="Montserrat"/>
                <w:sz w:val="22"/>
                <w:lang w:val="ro-RO"/>
              </w:rPr>
            </w:pPr>
            <w:r w:rsidRPr="00114E50">
              <w:rPr>
                <w:rFonts w:ascii="Montserrat" w:hAnsi="Montserrat"/>
                <w:sz w:val="22"/>
                <w:lang w:val="ro-RO"/>
              </w:rPr>
              <w:t>(ii) se regăsește în cererea de finanțare sub forma activităților eligibile obligatorii specificate în Ghidul Solicitantului;</w:t>
            </w:r>
          </w:p>
          <w:p w14:paraId="360FCEDE" w14:textId="77777777" w:rsidR="00C30195" w:rsidRPr="00114E50" w:rsidRDefault="00C30195" w:rsidP="00462EE8">
            <w:pPr>
              <w:pStyle w:val="Listparagraf"/>
              <w:spacing w:before="0" w:after="0"/>
              <w:ind w:left="0"/>
              <w:jc w:val="both"/>
              <w:rPr>
                <w:rFonts w:ascii="Montserrat" w:hAnsi="Montserrat"/>
                <w:sz w:val="22"/>
                <w:lang w:val="ro-RO"/>
              </w:rPr>
            </w:pPr>
            <w:r w:rsidRPr="00114E50">
              <w:rPr>
                <w:rFonts w:ascii="Montserrat" w:hAnsi="Montserrat"/>
                <w:sz w:val="22"/>
                <w:lang w:val="ro-RO"/>
              </w:rPr>
              <w:t>(iii nu face parte din activitățile conexe, așa cum sunt acestea definite în Ghidul Solicitantului;</w:t>
            </w:r>
          </w:p>
          <w:p w14:paraId="1C083C23" w14:textId="177FDC5D" w:rsidR="00C30195" w:rsidRPr="002065B6" w:rsidRDefault="00C30195" w:rsidP="00462EE8">
            <w:pPr>
              <w:jc w:val="both"/>
              <w:rPr>
                <w:rFonts w:cs="Arial"/>
                <w:lang w:val="ro-RO"/>
              </w:rPr>
            </w:pPr>
            <w:r w:rsidRPr="00114E50">
              <w:rPr>
                <w:lang w:val="ro-RO"/>
              </w:rPr>
              <w:lastRenderedPageBreak/>
              <w:t>(iv) bugetul estimat alocat activității sau pachetului de activități reprezintă minimum 50% din bugetul eligibil al proiectului.</w:t>
            </w:r>
          </w:p>
        </w:tc>
      </w:tr>
      <w:tr w:rsidR="00114E50" w:rsidRPr="00114E50" w14:paraId="28B042DF" w14:textId="77777777" w:rsidTr="00462EE8">
        <w:tc>
          <w:tcPr>
            <w:tcW w:w="704" w:type="dxa"/>
          </w:tcPr>
          <w:p w14:paraId="77DD51B9" w14:textId="1F359ABA" w:rsidR="00C30195" w:rsidRPr="00114E50" w:rsidRDefault="00C30195" w:rsidP="00C30195">
            <w:pPr>
              <w:rPr>
                <w:rFonts w:cs="Arial"/>
              </w:rPr>
            </w:pPr>
            <w:r w:rsidRPr="00114E50">
              <w:rPr>
                <w:iCs/>
                <w:lang w:val="ro-RO"/>
              </w:rPr>
              <w:lastRenderedPageBreak/>
              <w:t>3.</w:t>
            </w:r>
          </w:p>
        </w:tc>
        <w:tc>
          <w:tcPr>
            <w:tcW w:w="2835" w:type="dxa"/>
          </w:tcPr>
          <w:p w14:paraId="00953135" w14:textId="667D9B39" w:rsidR="00C30195" w:rsidRPr="00114E50" w:rsidRDefault="00C30195" w:rsidP="00C30195">
            <w:pPr>
              <w:rPr>
                <w:rFonts w:cs="Arial"/>
              </w:rPr>
            </w:pPr>
            <w:r w:rsidRPr="00114E50">
              <w:rPr>
                <w:lang w:val="ro-RO"/>
              </w:rPr>
              <w:t>Apel de proiecte</w:t>
            </w:r>
          </w:p>
        </w:tc>
        <w:tc>
          <w:tcPr>
            <w:tcW w:w="6237" w:type="dxa"/>
          </w:tcPr>
          <w:p w14:paraId="768D6032" w14:textId="7BB8C8BF" w:rsidR="00C30195" w:rsidRPr="00B86EDE" w:rsidRDefault="00C30195" w:rsidP="00462EE8">
            <w:pPr>
              <w:jc w:val="both"/>
              <w:rPr>
                <w:rFonts w:cs="Arial"/>
                <w:lang w:val="pt-BR"/>
              </w:rPr>
            </w:pPr>
            <w:r w:rsidRPr="00114E50">
              <w:rPr>
                <w:lang w:val="ro-RO"/>
              </w:rPr>
              <w:t>Invitație publică adresată de către autoritatea de management categoriilor de solicitanți eligibili stabiliți prin Ghidul Solicitantului, în vederea transmiterii cererilor de finanțare, în cadrul uneia sau mai multor priorități din cadrul programului.</w:t>
            </w:r>
          </w:p>
        </w:tc>
      </w:tr>
      <w:tr w:rsidR="00114E50" w:rsidRPr="00114E50" w14:paraId="145CAA3F" w14:textId="77777777" w:rsidTr="00462EE8">
        <w:tc>
          <w:tcPr>
            <w:tcW w:w="704" w:type="dxa"/>
          </w:tcPr>
          <w:p w14:paraId="0D0228D3" w14:textId="7AFA4EEE" w:rsidR="00C30195" w:rsidRPr="00114E50" w:rsidRDefault="00C30195" w:rsidP="00C30195">
            <w:pPr>
              <w:rPr>
                <w:rFonts w:cs="Arial"/>
              </w:rPr>
            </w:pPr>
            <w:r w:rsidRPr="00114E50">
              <w:rPr>
                <w:lang w:val="ro-RO"/>
              </w:rPr>
              <w:t>4.</w:t>
            </w:r>
          </w:p>
        </w:tc>
        <w:tc>
          <w:tcPr>
            <w:tcW w:w="2835" w:type="dxa"/>
          </w:tcPr>
          <w:p w14:paraId="26E4E8E4" w14:textId="6FB2F0ED" w:rsidR="00C30195" w:rsidRPr="00114E50" w:rsidRDefault="00C30195" w:rsidP="00C30195">
            <w:pPr>
              <w:rPr>
                <w:rFonts w:cs="Arial"/>
              </w:rPr>
            </w:pPr>
            <w:r w:rsidRPr="00114E50">
              <w:rPr>
                <w:lang w:val="ro-RO"/>
              </w:rPr>
              <w:t>Cerere de finanțare</w:t>
            </w:r>
          </w:p>
        </w:tc>
        <w:tc>
          <w:tcPr>
            <w:tcW w:w="6237" w:type="dxa"/>
          </w:tcPr>
          <w:p w14:paraId="36C73C2F" w14:textId="3ED1A6AA" w:rsidR="00C30195" w:rsidRPr="00B86EDE" w:rsidRDefault="00C30195" w:rsidP="00462EE8">
            <w:pPr>
              <w:jc w:val="both"/>
              <w:rPr>
                <w:rFonts w:cs="Arial"/>
                <w:lang w:val="pt-BR"/>
              </w:rPr>
            </w:pPr>
            <w:r w:rsidRPr="00114E50">
              <w:rPr>
                <w:lang w:val="ro-RO"/>
              </w:rPr>
              <w:t>Document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perioada de programare 2021-2027, în condițiile aplicabile apelului de proiecte în care se solicită finanțare, pentru acoperirea totală sau parțială a costurilor de realizare ale unui proiect și este însoțit de anexe și documentele specificate în Ghidul Solicitantului aplicabil fiecărui apel de proiecte;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 .</w:t>
            </w:r>
          </w:p>
        </w:tc>
      </w:tr>
      <w:tr w:rsidR="00114E50" w:rsidRPr="00114E50" w14:paraId="3F8403F9" w14:textId="77777777" w:rsidTr="00462EE8">
        <w:tc>
          <w:tcPr>
            <w:tcW w:w="704" w:type="dxa"/>
          </w:tcPr>
          <w:p w14:paraId="41FBFE31" w14:textId="73F13A28" w:rsidR="00C30195" w:rsidRPr="00114E50" w:rsidRDefault="00C30195" w:rsidP="00C30195">
            <w:pPr>
              <w:rPr>
                <w:rFonts w:cs="Arial"/>
              </w:rPr>
            </w:pPr>
            <w:r w:rsidRPr="00114E50">
              <w:rPr>
                <w:lang w:val="ro-RO"/>
              </w:rPr>
              <w:t>5.</w:t>
            </w:r>
          </w:p>
        </w:tc>
        <w:tc>
          <w:tcPr>
            <w:tcW w:w="2835" w:type="dxa"/>
          </w:tcPr>
          <w:p w14:paraId="7B536654" w14:textId="0850F5EA" w:rsidR="00C30195" w:rsidRPr="00B86EDE" w:rsidRDefault="00C30195" w:rsidP="00C30195">
            <w:pPr>
              <w:rPr>
                <w:rFonts w:cs="Arial"/>
                <w:lang w:val="pt-BR"/>
              </w:rPr>
            </w:pPr>
            <w:r w:rsidRPr="00114E50">
              <w:rPr>
                <w:lang w:val="ro-RO"/>
              </w:rPr>
              <w:t>Dată lansare apel de proiecte</w:t>
            </w:r>
          </w:p>
        </w:tc>
        <w:tc>
          <w:tcPr>
            <w:tcW w:w="6237" w:type="dxa"/>
          </w:tcPr>
          <w:p w14:paraId="49899E20" w14:textId="24F6BC58" w:rsidR="00C30195" w:rsidRPr="00B86EDE" w:rsidRDefault="00C30195" w:rsidP="00462EE8">
            <w:pPr>
              <w:jc w:val="both"/>
              <w:rPr>
                <w:rFonts w:cs="Arial"/>
                <w:lang w:val="pt-BR"/>
              </w:rPr>
            </w:pPr>
            <w:r w:rsidRPr="00114E50">
              <w:rPr>
                <w:lang w:val="ro-RO"/>
              </w:rPr>
              <w:t>Data de la care solicitanții pot depune cereri de finanțare în cadrul apelului de proiecte deschis în sistemul informatic MySMIS2021/SMIS2021+ de către autoritatea de management.</w:t>
            </w:r>
            <w:r w:rsidRPr="00114E50">
              <w:rPr>
                <w:rFonts w:cs="Trebuchet MS"/>
                <w:sz w:val="23"/>
                <w:szCs w:val="23"/>
                <w:lang w:val="ro-RO"/>
              </w:rPr>
              <w:t xml:space="preserve"> </w:t>
            </w:r>
          </w:p>
        </w:tc>
      </w:tr>
      <w:tr w:rsidR="00114E50" w:rsidRPr="00114E50" w14:paraId="574A6AF3" w14:textId="77777777" w:rsidTr="00462EE8">
        <w:tc>
          <w:tcPr>
            <w:tcW w:w="704" w:type="dxa"/>
          </w:tcPr>
          <w:p w14:paraId="469932D6" w14:textId="28A44780" w:rsidR="00C30195" w:rsidRPr="00114E50" w:rsidRDefault="00C30195" w:rsidP="00C30195">
            <w:pPr>
              <w:rPr>
                <w:rFonts w:cs="Arial"/>
              </w:rPr>
            </w:pPr>
            <w:r w:rsidRPr="00114E50">
              <w:rPr>
                <w:lang w:val="ro-RO"/>
              </w:rPr>
              <w:t>6.</w:t>
            </w:r>
          </w:p>
        </w:tc>
        <w:tc>
          <w:tcPr>
            <w:tcW w:w="2835" w:type="dxa"/>
          </w:tcPr>
          <w:p w14:paraId="7E400B3D" w14:textId="4C76EA5F" w:rsidR="00C30195" w:rsidRPr="00B86EDE" w:rsidRDefault="00C30195" w:rsidP="00C30195">
            <w:pPr>
              <w:rPr>
                <w:rFonts w:cs="Arial"/>
                <w:lang w:val="pt-BR"/>
              </w:rPr>
            </w:pPr>
            <w:r w:rsidRPr="00114E50">
              <w:rPr>
                <w:lang w:val="ro-RO"/>
              </w:rPr>
              <w:t>Declarație unică a solicitantului/</w:t>
            </w:r>
            <w:r w:rsidR="00375411" w:rsidRPr="00114E50">
              <w:rPr>
                <w:lang w:val="ro-RO"/>
              </w:rPr>
              <w:t xml:space="preserve"> </w:t>
            </w:r>
            <w:r w:rsidRPr="00114E50">
              <w:rPr>
                <w:lang w:val="ro-RO"/>
              </w:rPr>
              <w:t>partenerului/liderului de parteneriat</w:t>
            </w:r>
          </w:p>
        </w:tc>
        <w:tc>
          <w:tcPr>
            <w:tcW w:w="6237" w:type="dxa"/>
          </w:tcPr>
          <w:p w14:paraId="79FC18A5" w14:textId="5C1DBE48" w:rsidR="00C30195" w:rsidRPr="00B86EDE" w:rsidRDefault="00C30195" w:rsidP="00462EE8">
            <w:pPr>
              <w:jc w:val="both"/>
              <w:rPr>
                <w:rFonts w:cs="Arial"/>
                <w:lang w:val="pt-BR"/>
              </w:rPr>
            </w:pPr>
            <w:r w:rsidRPr="00114E50">
              <w:rPr>
                <w:lang w:val="ro-RO"/>
              </w:rPr>
              <w:t>Declarație pe propria răspundere a solicitantului, sub incidența prevederilor legale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este admis la contractare să prezinte toate documentele justificative pentru a face dovada îndeplinirii condițiilor de eligibilitate, sub sancțiunea respingerii finanțării</w:t>
            </w:r>
          </w:p>
        </w:tc>
      </w:tr>
      <w:tr w:rsidR="00114E50" w:rsidRPr="00114E50" w14:paraId="2E23EEAF" w14:textId="77777777" w:rsidTr="00462EE8">
        <w:tc>
          <w:tcPr>
            <w:tcW w:w="704" w:type="dxa"/>
          </w:tcPr>
          <w:p w14:paraId="5CF5D39A" w14:textId="7C19C9E9" w:rsidR="00C30195" w:rsidRPr="00114E50" w:rsidRDefault="00C30195" w:rsidP="00C30195">
            <w:pPr>
              <w:rPr>
                <w:rFonts w:cs="Arial"/>
              </w:rPr>
            </w:pPr>
            <w:r w:rsidRPr="00114E50">
              <w:rPr>
                <w:lang w:val="ro-RO"/>
              </w:rPr>
              <w:t>7.</w:t>
            </w:r>
          </w:p>
        </w:tc>
        <w:tc>
          <w:tcPr>
            <w:tcW w:w="2835" w:type="dxa"/>
          </w:tcPr>
          <w:p w14:paraId="5DC3A74A" w14:textId="0463F638" w:rsidR="00C30195" w:rsidRPr="00114E50" w:rsidRDefault="00C30195" w:rsidP="00C30195">
            <w:pPr>
              <w:rPr>
                <w:rFonts w:cs="Arial"/>
              </w:rPr>
            </w:pPr>
            <w:r w:rsidRPr="00114E50">
              <w:rPr>
                <w:lang w:val="ro-RO"/>
              </w:rPr>
              <w:t>Indicatori de etapă</w:t>
            </w:r>
          </w:p>
        </w:tc>
        <w:tc>
          <w:tcPr>
            <w:tcW w:w="6237" w:type="dxa"/>
          </w:tcPr>
          <w:p w14:paraId="35F5B4C0" w14:textId="09E97E84" w:rsidR="00C30195" w:rsidRPr="00B86EDE" w:rsidRDefault="00C30195" w:rsidP="00462EE8">
            <w:pPr>
              <w:jc w:val="both"/>
              <w:rPr>
                <w:rFonts w:cs="Arial"/>
                <w:lang w:val="pt-BR"/>
              </w:rPr>
            </w:pPr>
            <w:r w:rsidRPr="00114E50">
              <w:rPr>
                <w:lang w:val="ro-RO"/>
              </w:rPr>
              <w:t>Repere cantitative, valorice, sau calitative față de care este monitorizat și evaluat, într-o manieră obiectivă și transparentă, progresul implementării unui proiect; în funcție de natura proiectelor, indicatorii de etapă pot reprezenta: realizarea unor activități sau sub-activități din proiect, atingerea unor stadii de implementare sau de execuție tehnică sau financiară pre-stabilite, precum și stadii sau valori intermediare ale indicatorilor de realizare.</w:t>
            </w:r>
          </w:p>
        </w:tc>
      </w:tr>
      <w:tr w:rsidR="00114E50" w:rsidRPr="00114E50" w14:paraId="76424606" w14:textId="77777777" w:rsidTr="00462EE8">
        <w:tc>
          <w:tcPr>
            <w:tcW w:w="704" w:type="dxa"/>
          </w:tcPr>
          <w:p w14:paraId="33888D9C" w14:textId="5DA73BF5" w:rsidR="00C30195" w:rsidRPr="00114E50" w:rsidRDefault="00C30195" w:rsidP="00C30195">
            <w:pPr>
              <w:rPr>
                <w:rFonts w:cs="Arial"/>
              </w:rPr>
            </w:pPr>
            <w:r w:rsidRPr="00114E50">
              <w:rPr>
                <w:lang w:val="ro-RO"/>
              </w:rPr>
              <w:lastRenderedPageBreak/>
              <w:t>8.</w:t>
            </w:r>
          </w:p>
        </w:tc>
        <w:tc>
          <w:tcPr>
            <w:tcW w:w="2835" w:type="dxa"/>
          </w:tcPr>
          <w:p w14:paraId="18AD71F1" w14:textId="73B41412" w:rsidR="00C30195" w:rsidRPr="00B86EDE" w:rsidRDefault="00C30195" w:rsidP="00C30195">
            <w:pPr>
              <w:rPr>
                <w:rFonts w:cs="Arial"/>
                <w:lang w:val="pt-BR"/>
              </w:rPr>
            </w:pPr>
            <w:r w:rsidRPr="00114E50">
              <w:rPr>
                <w:lang w:val="ro-RO"/>
              </w:rPr>
              <w:t>Plan de monitorizare a proiectului</w:t>
            </w:r>
          </w:p>
        </w:tc>
        <w:tc>
          <w:tcPr>
            <w:tcW w:w="6237" w:type="dxa"/>
          </w:tcPr>
          <w:p w14:paraId="50F8DCFA" w14:textId="5E72F039" w:rsidR="00C30195" w:rsidRPr="00B86EDE" w:rsidRDefault="00C30195" w:rsidP="00462EE8">
            <w:pPr>
              <w:jc w:val="both"/>
              <w:rPr>
                <w:rFonts w:cs="Arial"/>
                <w:lang w:val="pt-BR"/>
              </w:rPr>
            </w:pPr>
            <w:r w:rsidRPr="00114E50">
              <w:rPr>
                <w:lang w:val="ro-RO"/>
              </w:rPr>
              <w:t>Plan inclus în contractul de finanțare, după caz, prin care se stabilesc indicatorii de etapă care se vor monitoriza de către autoritatea de management pe parcursul implementării proiectului, modul de verificare al acestora, precum țintele finale asumate pentru indicatorii de realizare și de rezultat care vor fi atinse în urma implementării proiectului.</w:t>
            </w:r>
          </w:p>
        </w:tc>
      </w:tr>
      <w:tr w:rsidR="00114E50" w:rsidRPr="00114E50" w14:paraId="3F3F66D6" w14:textId="77777777" w:rsidTr="00462EE8">
        <w:tc>
          <w:tcPr>
            <w:tcW w:w="704" w:type="dxa"/>
          </w:tcPr>
          <w:p w14:paraId="678540E6" w14:textId="7A7693F2" w:rsidR="00C30195" w:rsidRPr="00114E50" w:rsidRDefault="00C30195" w:rsidP="00C30195">
            <w:pPr>
              <w:rPr>
                <w:rFonts w:cs="Arial"/>
              </w:rPr>
            </w:pPr>
            <w:r w:rsidRPr="00114E50">
              <w:rPr>
                <w:lang w:val="ro-RO"/>
              </w:rPr>
              <w:t xml:space="preserve">9. </w:t>
            </w:r>
          </w:p>
        </w:tc>
        <w:tc>
          <w:tcPr>
            <w:tcW w:w="2835" w:type="dxa"/>
          </w:tcPr>
          <w:p w14:paraId="7E17A6F8" w14:textId="32169191" w:rsidR="00C30195" w:rsidRPr="00114E50" w:rsidRDefault="00C30195" w:rsidP="00C30195">
            <w:pPr>
              <w:rPr>
                <w:rFonts w:cs="Arial"/>
              </w:rPr>
            </w:pPr>
            <w:r w:rsidRPr="00114E50">
              <w:rPr>
                <w:lang w:val="ro-RO"/>
              </w:rPr>
              <w:t>Prag de calitate</w:t>
            </w:r>
          </w:p>
        </w:tc>
        <w:tc>
          <w:tcPr>
            <w:tcW w:w="6237" w:type="dxa"/>
          </w:tcPr>
          <w:p w14:paraId="6C6D7C1D" w14:textId="26DB3BD2" w:rsidR="00C30195" w:rsidRPr="00B86EDE" w:rsidRDefault="00C30195" w:rsidP="00462EE8">
            <w:pPr>
              <w:jc w:val="both"/>
              <w:rPr>
                <w:rFonts w:cs="Arial"/>
                <w:lang w:val="pt-BR"/>
              </w:rPr>
            </w:pPr>
            <w:r w:rsidRPr="00114E50">
              <w:rPr>
                <w:lang w:val="ro-RO"/>
              </w:rPr>
              <w:t>Prag minim de la care se consideră că un proiect îndeplinește condițiile minime necesare pentru a fi finanțat din fonduri externe nerambursabile.</w:t>
            </w:r>
          </w:p>
        </w:tc>
      </w:tr>
      <w:tr w:rsidR="00114E50" w:rsidRPr="00114E50" w14:paraId="4886007F" w14:textId="77777777" w:rsidTr="00462EE8">
        <w:tc>
          <w:tcPr>
            <w:tcW w:w="704" w:type="dxa"/>
          </w:tcPr>
          <w:p w14:paraId="044CB926" w14:textId="4392C074" w:rsidR="00C30195" w:rsidRPr="00114E50" w:rsidRDefault="00C30195" w:rsidP="00C30195">
            <w:pPr>
              <w:rPr>
                <w:rFonts w:cs="Arial"/>
              </w:rPr>
            </w:pPr>
            <w:r w:rsidRPr="00114E50">
              <w:rPr>
                <w:lang w:val="ro-RO"/>
              </w:rPr>
              <w:t>10.</w:t>
            </w:r>
          </w:p>
        </w:tc>
        <w:tc>
          <w:tcPr>
            <w:tcW w:w="2835" w:type="dxa"/>
          </w:tcPr>
          <w:p w14:paraId="0E67A35A" w14:textId="6FEE01D2" w:rsidR="00C30195" w:rsidRPr="00114E50" w:rsidRDefault="00C30195" w:rsidP="00C30195">
            <w:pPr>
              <w:rPr>
                <w:rFonts w:cs="Arial"/>
              </w:rPr>
            </w:pPr>
            <w:r w:rsidRPr="00114E50">
              <w:rPr>
                <w:rFonts w:cs="Arial"/>
                <w:lang w:val="ro-RO"/>
              </w:rPr>
              <w:t>Grup vulnerabil</w:t>
            </w:r>
          </w:p>
        </w:tc>
        <w:tc>
          <w:tcPr>
            <w:tcW w:w="6237" w:type="dxa"/>
          </w:tcPr>
          <w:p w14:paraId="38F2752D" w14:textId="13E52EB2" w:rsidR="00C30195" w:rsidRPr="00114E50" w:rsidRDefault="00C30195" w:rsidP="00462EE8">
            <w:pPr>
              <w:jc w:val="both"/>
              <w:rPr>
                <w:lang w:val="ro-RO"/>
              </w:rPr>
            </w:pPr>
            <w:r w:rsidRPr="00114E50">
              <w:rPr>
                <w:rFonts w:cs="Arial"/>
                <w:lang w:val="ro-RO"/>
              </w:rPr>
              <w:t>Grupul vulnerabil desemnează persoane sau familii care sunt în risc de a-și pierde capacitatea de satisfacere a nevoilor zilnice de trai din cauza unor situații de boală, dizabilitate, sărăcie, dependență de droguri sau de alcool ori a altor situații care conduc la vulnerabilitate economică și socială.</w:t>
            </w:r>
          </w:p>
        </w:tc>
      </w:tr>
      <w:tr w:rsidR="00093126" w:rsidRPr="00114E50" w14:paraId="01DD4908" w14:textId="77777777" w:rsidTr="00B25FB5">
        <w:trPr>
          <w:trHeight w:val="1483"/>
        </w:trPr>
        <w:tc>
          <w:tcPr>
            <w:tcW w:w="704" w:type="dxa"/>
          </w:tcPr>
          <w:p w14:paraId="168B25D1" w14:textId="1F595078" w:rsidR="00093126" w:rsidRPr="00114E50" w:rsidRDefault="00B25FB5" w:rsidP="00C30195">
            <w:pPr>
              <w:rPr>
                <w:lang w:val="ro-RO"/>
              </w:rPr>
            </w:pPr>
            <w:r w:rsidRPr="00114E50">
              <w:rPr>
                <w:lang w:val="ro-RO"/>
              </w:rPr>
              <w:t>11.</w:t>
            </w:r>
          </w:p>
        </w:tc>
        <w:tc>
          <w:tcPr>
            <w:tcW w:w="2835" w:type="dxa"/>
          </w:tcPr>
          <w:p w14:paraId="73368562" w14:textId="5D2FF70F" w:rsidR="00093126" w:rsidRPr="00114E50" w:rsidRDefault="00B25FB5" w:rsidP="00C30195">
            <w:pPr>
              <w:rPr>
                <w:rFonts w:cs="Arial"/>
                <w:lang w:val="ro-RO"/>
              </w:rPr>
            </w:pPr>
            <w:r w:rsidRPr="00114E50">
              <w:rPr>
                <w:rFonts w:cs="Arial"/>
                <w:lang w:val="ro-RO"/>
              </w:rPr>
              <w:t>Școala incluzivă</w:t>
            </w:r>
          </w:p>
        </w:tc>
        <w:tc>
          <w:tcPr>
            <w:tcW w:w="6237" w:type="dxa"/>
            <w:shd w:val="clear" w:color="auto" w:fill="auto"/>
          </w:tcPr>
          <w:p w14:paraId="0DA8053A" w14:textId="78C38306" w:rsidR="00093126" w:rsidRPr="00114E50" w:rsidRDefault="00B25FB5" w:rsidP="00582B82">
            <w:pPr>
              <w:jc w:val="both"/>
              <w:rPr>
                <w:rFonts w:cs="Arial"/>
                <w:lang w:val="ro-RO"/>
              </w:rPr>
            </w:pPr>
            <w:r w:rsidRPr="00114E50">
              <w:rPr>
                <w:rFonts w:cs="Arial"/>
                <w:lang w:val="ro-RO"/>
              </w:rPr>
              <w:t>O</w:t>
            </w:r>
            <w:r w:rsidR="00093126" w:rsidRPr="00114E50">
              <w:rPr>
                <w:rFonts w:cs="Arial"/>
                <w:lang w:val="ro-RO"/>
              </w:rPr>
              <w:t xml:space="preserve"> școală prietenoasă și democratică, ce valorifică diversitatea culturală, o școală în care toți copiii sunt respectați și integrați fără discriminare și fără excludere generată de originea etnică, deficiențele fizice sau mentale, originea culturală sau socio-economică, limba maternă.</w:t>
            </w:r>
          </w:p>
        </w:tc>
      </w:tr>
    </w:tbl>
    <w:p w14:paraId="32AFE965" w14:textId="77777777" w:rsidR="00D04FD5" w:rsidRPr="00114E50" w:rsidRDefault="00D04FD5" w:rsidP="004744CB">
      <w:pPr>
        <w:rPr>
          <w:rFonts w:cs="Arial"/>
          <w:szCs w:val="22"/>
        </w:rPr>
      </w:pPr>
    </w:p>
    <w:p w14:paraId="104A43C8" w14:textId="2FAC8F61" w:rsidR="000142DE" w:rsidRPr="00821D71" w:rsidRDefault="001D2A7B" w:rsidP="00EA2CD2">
      <w:pPr>
        <w:pStyle w:val="Titlu1"/>
        <w:rPr>
          <w:b/>
          <w:bCs/>
          <w:color w:val="auto"/>
        </w:rPr>
      </w:pPr>
      <w:bookmarkStart w:id="11" w:name="_Toc139523816"/>
      <w:bookmarkEnd w:id="5"/>
      <w:r w:rsidRPr="00821D71">
        <w:rPr>
          <w:b/>
          <w:bCs/>
          <w:color w:val="auto"/>
        </w:rPr>
        <w:t>Elemente de context</w:t>
      </w:r>
      <w:bookmarkEnd w:id="1"/>
      <w:bookmarkEnd w:id="2"/>
      <w:bookmarkEnd w:id="3"/>
      <w:bookmarkEnd w:id="11"/>
    </w:p>
    <w:p w14:paraId="0C170562" w14:textId="77777777" w:rsidR="000142DE" w:rsidRPr="00114E50" w:rsidRDefault="000142DE" w:rsidP="000142DE">
      <w:pPr>
        <w:jc w:val="both"/>
        <w:rPr>
          <w:rFonts w:eastAsia="SimSun" w:cs="Arial"/>
          <w:szCs w:val="22"/>
        </w:rPr>
      </w:pPr>
      <w:bookmarkStart w:id="12" w:name="_Hlk123807072"/>
    </w:p>
    <w:p w14:paraId="68981861" w14:textId="1CE89E67" w:rsidR="002F3CE9" w:rsidRPr="00821D71" w:rsidRDefault="002F3CE9" w:rsidP="00EA2CD2">
      <w:pPr>
        <w:pStyle w:val="Titlu2"/>
        <w:rPr>
          <w:b/>
          <w:bCs/>
          <w:color w:val="auto"/>
        </w:rPr>
      </w:pPr>
      <w:bookmarkStart w:id="13" w:name="_Toc139523817"/>
      <w:r w:rsidRPr="00821D71">
        <w:rPr>
          <w:b/>
          <w:bCs/>
          <w:color w:val="auto"/>
        </w:rPr>
        <w:t xml:space="preserve">Informații generale </w:t>
      </w:r>
      <w:r w:rsidR="001D2A7B" w:rsidRPr="00821D71">
        <w:rPr>
          <w:b/>
          <w:bCs/>
          <w:color w:val="auto"/>
        </w:rPr>
        <w:t>despre p</w:t>
      </w:r>
      <w:r w:rsidRPr="00821D71">
        <w:rPr>
          <w:b/>
          <w:bCs/>
          <w:color w:val="auto"/>
        </w:rPr>
        <w:t>rogram</w:t>
      </w:r>
      <w:bookmarkEnd w:id="13"/>
    </w:p>
    <w:p w14:paraId="563C3B69" w14:textId="77777777" w:rsidR="002F3CE9" w:rsidRPr="00114E50" w:rsidRDefault="002F3CE9" w:rsidP="000142DE">
      <w:pPr>
        <w:jc w:val="both"/>
        <w:rPr>
          <w:rFonts w:eastAsia="SimSun" w:cs="Arial"/>
          <w:szCs w:val="22"/>
        </w:rPr>
      </w:pPr>
    </w:p>
    <w:p w14:paraId="6CA8E4D8" w14:textId="5D969F19" w:rsidR="002238AB" w:rsidRPr="00114E50" w:rsidRDefault="00C50016" w:rsidP="002F3CE9">
      <w:pPr>
        <w:jc w:val="both"/>
        <w:rPr>
          <w:rFonts w:eastAsia="SimSun" w:cs="Arial"/>
          <w:szCs w:val="22"/>
        </w:rPr>
      </w:pPr>
      <w:r w:rsidRPr="00114E50">
        <w:rPr>
          <w:rFonts w:eastAsia="SimSun" w:cs="Arial"/>
          <w:szCs w:val="22"/>
        </w:rPr>
        <w:t xml:space="preserve">Programul Regional pentru Regiunea Nord-Est 2021-2027 este un document strategic de programare care </w:t>
      </w:r>
      <w:r w:rsidR="00375411" w:rsidRPr="00114E50">
        <w:rPr>
          <w:rFonts w:eastAsia="SimSun" w:cs="Arial"/>
          <w:szCs w:val="22"/>
        </w:rPr>
        <w:t>acoperă</w:t>
      </w:r>
      <w:r w:rsidRPr="00114E50">
        <w:rPr>
          <w:rFonts w:eastAsia="SimSun" w:cs="Arial"/>
          <w:szCs w:val="22"/>
        </w:rPr>
        <w:t xml:space="preserve"> domeniile: specializare inteligenta si inovare, IMM-uri, digitalizare, eficienta energetica, dezvoltare urbana, mobilitate si conectivitate, </w:t>
      </w:r>
      <w:r w:rsidR="00375411" w:rsidRPr="00114E50">
        <w:rPr>
          <w:rFonts w:eastAsia="SimSun" w:cs="Arial"/>
          <w:szCs w:val="22"/>
        </w:rPr>
        <w:t>protecția</w:t>
      </w:r>
      <w:r w:rsidRPr="00114E50">
        <w:rPr>
          <w:rFonts w:eastAsia="SimSun" w:cs="Arial"/>
          <w:szCs w:val="22"/>
        </w:rPr>
        <w:t xml:space="preserve"> naturii si a </w:t>
      </w:r>
      <w:r w:rsidR="00375411" w:rsidRPr="00114E50">
        <w:rPr>
          <w:rFonts w:eastAsia="SimSun" w:cs="Arial"/>
          <w:szCs w:val="22"/>
        </w:rPr>
        <w:t>biodiversității</w:t>
      </w:r>
      <w:r w:rsidRPr="00114E50">
        <w:rPr>
          <w:rFonts w:eastAsia="SimSun" w:cs="Arial"/>
          <w:szCs w:val="22"/>
        </w:rPr>
        <w:t xml:space="preserve">,  </w:t>
      </w:r>
      <w:r w:rsidRPr="00114E50">
        <w:rPr>
          <w:rFonts w:eastAsia="SimSun" w:cs="Arial"/>
          <w:b/>
          <w:bCs/>
          <w:szCs w:val="22"/>
        </w:rPr>
        <w:t xml:space="preserve">infrastructura </w:t>
      </w:r>
      <w:r w:rsidR="00375411" w:rsidRPr="00114E50">
        <w:rPr>
          <w:rFonts w:eastAsia="SimSun" w:cs="Arial"/>
          <w:b/>
          <w:bCs/>
          <w:szCs w:val="22"/>
        </w:rPr>
        <w:t>educațională</w:t>
      </w:r>
      <w:r w:rsidRPr="00114E50">
        <w:rPr>
          <w:rFonts w:eastAsia="SimSun" w:cs="Arial"/>
          <w:szCs w:val="22"/>
        </w:rPr>
        <w:t>, turism si cultura/patrimoniu cultural.</w:t>
      </w:r>
    </w:p>
    <w:p w14:paraId="55ECD231" w14:textId="77777777" w:rsidR="00C50016" w:rsidRPr="00114E50" w:rsidRDefault="00C50016" w:rsidP="002F3CE9">
      <w:pPr>
        <w:jc w:val="both"/>
        <w:rPr>
          <w:rFonts w:eastAsia="SimSun" w:cs="Arial"/>
          <w:szCs w:val="22"/>
        </w:rPr>
      </w:pPr>
    </w:p>
    <w:p w14:paraId="0BCBC26A" w14:textId="53CF7733" w:rsidR="002238AB" w:rsidRPr="00114E50" w:rsidRDefault="002238AB" w:rsidP="002238AB">
      <w:pPr>
        <w:jc w:val="both"/>
        <w:rPr>
          <w:rFonts w:eastAsia="SimSun" w:cs="Arial"/>
          <w:szCs w:val="22"/>
        </w:rPr>
      </w:pPr>
      <w:r w:rsidRPr="00114E50">
        <w:rPr>
          <w:rFonts w:eastAsia="SimSun" w:cs="Arial"/>
          <w:szCs w:val="22"/>
        </w:rPr>
        <w:t>Programul regional Nord-Est este unul dintre programele aferente Acordului de parteneriat nr. 2021RO16RFPR002, prin care se pot accesa fondurile europene structurale de investiții provenite din Fondul European pentru Dezvoltare Regională (FEDR). Programul a fost aprobat prin decizia Comisiei Europene nr. C(2022) 7637 din 21.10.2022.</w:t>
      </w:r>
    </w:p>
    <w:p w14:paraId="6E386ED6" w14:textId="77777777" w:rsidR="00656D7A" w:rsidRPr="00114E50" w:rsidRDefault="00656D7A" w:rsidP="000142DE">
      <w:pPr>
        <w:jc w:val="both"/>
        <w:rPr>
          <w:rFonts w:eastAsia="SimSun" w:cs="Arial"/>
          <w:szCs w:val="22"/>
        </w:rPr>
      </w:pPr>
    </w:p>
    <w:p w14:paraId="3C89D6EC" w14:textId="5FBCA391" w:rsidR="002F3CE9" w:rsidRPr="00821D71" w:rsidRDefault="00656D7A" w:rsidP="00EA2CD2">
      <w:pPr>
        <w:pStyle w:val="Titlu2"/>
        <w:rPr>
          <w:b/>
          <w:bCs/>
          <w:color w:val="auto"/>
        </w:rPr>
      </w:pPr>
      <w:bookmarkStart w:id="14" w:name="_Toc139523818"/>
      <w:r w:rsidRPr="00821D71">
        <w:rPr>
          <w:b/>
          <w:bCs/>
          <w:color w:val="auto"/>
        </w:rPr>
        <w:t>Prioritatea/Fond/Obiectiv de politică/Obiectiv specific</w:t>
      </w:r>
      <w:bookmarkEnd w:id="14"/>
    </w:p>
    <w:p w14:paraId="15E472E0" w14:textId="77777777" w:rsidR="002F3CE9" w:rsidRPr="00114E50" w:rsidRDefault="002F3CE9" w:rsidP="002F3CE9"/>
    <w:p w14:paraId="4FFBB987" w14:textId="535BCCA6" w:rsidR="00F90CEA" w:rsidRPr="00114E50" w:rsidRDefault="004A7D63" w:rsidP="00E2514E">
      <w:pPr>
        <w:jc w:val="both"/>
        <w:rPr>
          <w:rFonts w:eastAsia="SimSun" w:cs="Arial"/>
          <w:b/>
          <w:bCs/>
          <w:szCs w:val="22"/>
        </w:rPr>
      </w:pPr>
      <w:r w:rsidRPr="00114E50">
        <w:rPr>
          <w:rFonts w:eastAsia="SimSun" w:cs="Arial"/>
          <w:b/>
          <w:bCs/>
          <w:szCs w:val="22"/>
        </w:rPr>
        <w:t>Fondul european de dezvoltare regională</w:t>
      </w:r>
      <w:r w:rsidRPr="00114E50">
        <w:rPr>
          <w:rFonts w:eastAsia="SimSun" w:cs="Arial"/>
          <w:szCs w:val="22"/>
        </w:rPr>
        <w:t xml:space="preserve"> </w:t>
      </w:r>
      <w:r w:rsidR="00626AA6" w:rsidRPr="00114E50">
        <w:rPr>
          <w:rFonts w:eastAsia="SimSun" w:cs="Arial"/>
          <w:szCs w:val="22"/>
        </w:rPr>
        <w:t>–</w:t>
      </w:r>
      <w:r w:rsidR="006D570C" w:rsidRPr="00114E50">
        <w:rPr>
          <w:rFonts w:eastAsia="SimSun" w:cs="Arial"/>
          <w:szCs w:val="22"/>
        </w:rPr>
        <w:t xml:space="preserve"> </w:t>
      </w:r>
      <w:r w:rsidRPr="00114E50">
        <w:rPr>
          <w:rFonts w:eastAsia="SimSun" w:cs="Arial"/>
          <w:szCs w:val="22"/>
        </w:rPr>
        <w:t>FEDR</w:t>
      </w:r>
      <w:r w:rsidR="00626AA6" w:rsidRPr="00114E50">
        <w:rPr>
          <w:rFonts w:eastAsia="SimSun" w:cs="Arial"/>
          <w:szCs w:val="22"/>
        </w:rPr>
        <w:t>;</w:t>
      </w:r>
    </w:p>
    <w:p w14:paraId="55DDD62D" w14:textId="77777777" w:rsidR="00F90CEA" w:rsidRPr="00114E50" w:rsidRDefault="00F90CEA" w:rsidP="00E2514E">
      <w:pPr>
        <w:jc w:val="both"/>
        <w:rPr>
          <w:rFonts w:eastAsia="SimSun" w:cs="Arial"/>
          <w:b/>
          <w:bCs/>
          <w:szCs w:val="22"/>
        </w:rPr>
      </w:pPr>
    </w:p>
    <w:p w14:paraId="5EF2E180" w14:textId="331F6120" w:rsidR="00E2514E" w:rsidRPr="00114E50" w:rsidRDefault="00E2514E" w:rsidP="00E2514E">
      <w:pPr>
        <w:jc w:val="both"/>
        <w:rPr>
          <w:rFonts w:eastAsia="SimSun" w:cs="Arial"/>
          <w:szCs w:val="22"/>
        </w:rPr>
      </w:pPr>
      <w:r w:rsidRPr="00114E50">
        <w:rPr>
          <w:rFonts w:eastAsia="SimSun" w:cs="Arial"/>
          <w:b/>
          <w:bCs/>
          <w:szCs w:val="22"/>
        </w:rPr>
        <w:t>Obiectivul de Politica 4</w:t>
      </w:r>
      <w:r w:rsidRPr="00114E50">
        <w:rPr>
          <w:rFonts w:eastAsia="SimSun" w:cs="Arial"/>
          <w:szCs w:val="22"/>
        </w:rPr>
        <w:t xml:space="preserve"> - O Europă mai socială și mai favorabilă incluziunii, prin implementarea Pilonului european al drepturilor sociale</w:t>
      </w:r>
      <w:r w:rsidRPr="00114E50">
        <w:rPr>
          <w:rStyle w:val="Referinnotdesubsol"/>
          <w:rFonts w:eastAsia="SimSun" w:cs="Arial"/>
          <w:szCs w:val="22"/>
        </w:rPr>
        <w:footnoteReference w:id="1"/>
      </w:r>
      <w:r w:rsidRPr="00114E50">
        <w:rPr>
          <w:rFonts w:eastAsia="SimSun" w:cs="Arial"/>
          <w:szCs w:val="22"/>
        </w:rPr>
        <w:t>;</w:t>
      </w:r>
    </w:p>
    <w:p w14:paraId="4D2C69BF" w14:textId="77777777" w:rsidR="00E2514E" w:rsidRPr="00114E50" w:rsidRDefault="00E2514E" w:rsidP="00E2514E">
      <w:pPr>
        <w:jc w:val="both"/>
        <w:rPr>
          <w:rFonts w:eastAsia="SimSun" w:cs="Arial"/>
          <w:szCs w:val="22"/>
        </w:rPr>
      </w:pPr>
    </w:p>
    <w:p w14:paraId="74C1D4FF" w14:textId="114EFB6C" w:rsidR="00E2514E" w:rsidRPr="002065B6" w:rsidRDefault="00E2514E" w:rsidP="00E2514E">
      <w:pPr>
        <w:jc w:val="both"/>
        <w:rPr>
          <w:rFonts w:cs="Arial"/>
          <w:szCs w:val="22"/>
        </w:rPr>
      </w:pPr>
      <w:r w:rsidRPr="00114E50">
        <w:rPr>
          <w:rFonts w:eastAsia="SimSun" w:cs="Arial"/>
          <w:b/>
          <w:bCs/>
          <w:szCs w:val="22"/>
        </w:rPr>
        <w:lastRenderedPageBreak/>
        <w:t>Obiectivul specific RSO4.2</w:t>
      </w:r>
      <w:r w:rsidRPr="00114E50">
        <w:rPr>
          <w:rFonts w:eastAsia="SimSun" w:cs="Arial"/>
          <w:szCs w:val="22"/>
        </w:rPr>
        <w:t xml:space="preserve"> </w:t>
      </w:r>
      <w:r w:rsidR="006D570C" w:rsidRPr="00114E50">
        <w:rPr>
          <w:rFonts w:eastAsia="SimSun" w:cs="Arial"/>
          <w:szCs w:val="22"/>
        </w:rPr>
        <w:t xml:space="preserve">- </w:t>
      </w:r>
      <w:r w:rsidR="00643B53">
        <w:rPr>
          <w:rFonts w:eastAsia="SimSun" w:cs="Arial"/>
          <w:szCs w:val="22"/>
        </w:rPr>
        <w:t>Î</w:t>
      </w:r>
      <w:r w:rsidR="00643B53" w:rsidRPr="00643B53">
        <w:rPr>
          <w:rFonts w:cs="Arial"/>
          <w:szCs w:val="22"/>
        </w:rPr>
        <w:t>mbunătățirea accesului egal la servicii de calitate și incluzive în educație, formare și învățarea pe tot parcursul vieții prin dezvoltarea infrastructurii accesibile, inclusiv prin promovarea rezilienței pentru educația și formarea la distanță și online</w:t>
      </w:r>
      <w:r w:rsidR="00643B53" w:rsidRPr="002065B6">
        <w:rPr>
          <w:rFonts w:cs="Arial"/>
          <w:szCs w:val="22"/>
        </w:rPr>
        <w:t>;</w:t>
      </w:r>
    </w:p>
    <w:p w14:paraId="413C801D" w14:textId="77777777" w:rsidR="002F3CE9" w:rsidRPr="00114E50" w:rsidRDefault="002F3CE9" w:rsidP="002F3CE9">
      <w:pPr>
        <w:rPr>
          <w:szCs w:val="22"/>
        </w:rPr>
      </w:pPr>
    </w:p>
    <w:p w14:paraId="796CE3D1" w14:textId="28D69A50" w:rsidR="00E2514E" w:rsidRPr="00114E50" w:rsidRDefault="00F90CEA" w:rsidP="00F90CEA">
      <w:pPr>
        <w:rPr>
          <w:szCs w:val="22"/>
        </w:rPr>
      </w:pPr>
      <w:r w:rsidRPr="00114E50">
        <w:rPr>
          <w:b/>
          <w:bCs/>
          <w:szCs w:val="22"/>
        </w:rPr>
        <w:t>Prioritatea P6</w:t>
      </w:r>
      <w:r w:rsidRPr="00114E50">
        <w:rPr>
          <w:szCs w:val="22"/>
        </w:rPr>
        <w:t xml:space="preserve"> </w:t>
      </w:r>
      <w:r w:rsidR="006D570C" w:rsidRPr="00114E50">
        <w:rPr>
          <w:szCs w:val="22"/>
        </w:rPr>
        <w:t xml:space="preserve">- </w:t>
      </w:r>
      <w:r w:rsidRPr="00114E50">
        <w:rPr>
          <w:szCs w:val="22"/>
        </w:rPr>
        <w:t>Nord-</w:t>
      </w:r>
      <w:r w:rsidR="00397B1C">
        <w:rPr>
          <w:szCs w:val="22"/>
        </w:rPr>
        <w:t>E</w:t>
      </w:r>
      <w:r w:rsidRPr="00114E50">
        <w:rPr>
          <w:szCs w:val="22"/>
        </w:rPr>
        <w:t xml:space="preserve">st – </w:t>
      </w:r>
      <w:r w:rsidR="002465AE">
        <w:rPr>
          <w:szCs w:val="22"/>
        </w:rPr>
        <w:t>O</w:t>
      </w:r>
      <w:r w:rsidRPr="00114E50">
        <w:rPr>
          <w:szCs w:val="22"/>
        </w:rPr>
        <w:t xml:space="preserve"> regiune educată</w:t>
      </w:r>
      <w:r w:rsidR="006C74B1" w:rsidRPr="00114E50">
        <w:rPr>
          <w:szCs w:val="22"/>
        </w:rPr>
        <w:t>;</w:t>
      </w:r>
    </w:p>
    <w:p w14:paraId="48A43786" w14:textId="77777777" w:rsidR="00E2514E" w:rsidRPr="00114E50" w:rsidRDefault="00E2514E" w:rsidP="002F3CE9">
      <w:pPr>
        <w:rPr>
          <w:szCs w:val="22"/>
        </w:rPr>
      </w:pPr>
    </w:p>
    <w:p w14:paraId="1B50BD55" w14:textId="6276D539" w:rsidR="002F3CE9" w:rsidRPr="00821D71" w:rsidRDefault="002F3CE9" w:rsidP="00EA2CD2">
      <w:pPr>
        <w:pStyle w:val="Titlu2"/>
        <w:rPr>
          <w:b/>
          <w:bCs/>
          <w:color w:val="auto"/>
        </w:rPr>
      </w:pPr>
      <w:bookmarkStart w:id="15" w:name="_Toc139523819"/>
      <w:r w:rsidRPr="00821D71">
        <w:rPr>
          <w:b/>
          <w:bCs/>
          <w:color w:val="auto"/>
        </w:rPr>
        <w:t>Reglementări europene și naționale, cadrul strategic, documente programatice aplicabile</w:t>
      </w:r>
      <w:bookmarkEnd w:id="15"/>
    </w:p>
    <w:p w14:paraId="4E74C0BC" w14:textId="77777777" w:rsidR="002F3CE9" w:rsidRPr="00114E50" w:rsidRDefault="002F3CE9" w:rsidP="000142DE">
      <w:pPr>
        <w:jc w:val="both"/>
        <w:rPr>
          <w:rFonts w:eastAsia="SimSun" w:cs="Arial"/>
          <w:szCs w:val="22"/>
        </w:rPr>
      </w:pPr>
    </w:p>
    <w:p w14:paraId="1AE922A8" w14:textId="77777777" w:rsidR="002F3CE9" w:rsidRPr="00114E50" w:rsidRDefault="002F3CE9" w:rsidP="000142DE">
      <w:pPr>
        <w:jc w:val="both"/>
        <w:rPr>
          <w:rFonts w:eastAsia="SimSun" w:cs="Arial"/>
          <w:szCs w:val="22"/>
        </w:rPr>
      </w:pPr>
    </w:p>
    <w:p w14:paraId="3FD2F5B9" w14:textId="10774534" w:rsidR="00685817" w:rsidRPr="00114E50" w:rsidRDefault="00685817" w:rsidP="00685817">
      <w:pPr>
        <w:jc w:val="both"/>
        <w:rPr>
          <w:rFonts w:eastAsia="SimSun" w:cs="Arial"/>
          <w:i/>
          <w:iCs/>
          <w:szCs w:val="22"/>
        </w:rPr>
      </w:pPr>
      <w:r w:rsidRPr="00114E50">
        <w:rPr>
          <w:rFonts w:eastAsia="SimSun" w:cs="Arial"/>
          <w:i/>
          <w:iCs/>
          <w:szCs w:val="22"/>
        </w:rPr>
        <w:t>Reglementări europene:</w:t>
      </w:r>
    </w:p>
    <w:p w14:paraId="1B297DA5" w14:textId="77777777" w:rsidR="00685817" w:rsidRPr="00114E50" w:rsidRDefault="00685817" w:rsidP="00685817">
      <w:pPr>
        <w:jc w:val="both"/>
        <w:rPr>
          <w:rFonts w:eastAsia="SimSun" w:cs="Arial"/>
          <w:szCs w:val="22"/>
        </w:rPr>
      </w:pPr>
    </w:p>
    <w:p w14:paraId="21C5E8B4" w14:textId="41303215" w:rsidR="00685817" w:rsidRPr="005C3E86" w:rsidRDefault="00685817" w:rsidP="0048353E">
      <w:pPr>
        <w:pStyle w:val="Listparagraf"/>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Regulamentul (UE) 1058/2021 al Parlamentului European și al Consiliului din 24 iunie 2021 privind Fondul european de dezvoltare regională și Fondul de coeziune</w:t>
      </w:r>
      <w:r w:rsidR="007942E4" w:rsidRPr="005C3E86">
        <w:rPr>
          <w:rFonts w:ascii="Montserrat" w:eastAsia="SimSun" w:hAnsi="Montserrat" w:cs="Arial"/>
          <w:sz w:val="22"/>
          <w:szCs w:val="22"/>
        </w:rPr>
        <w:t>;</w:t>
      </w:r>
    </w:p>
    <w:p w14:paraId="407CF8FD" w14:textId="6213AC0E" w:rsidR="00685817" w:rsidRPr="005C3E86" w:rsidRDefault="00685817" w:rsidP="0048353E">
      <w:pPr>
        <w:pStyle w:val="Listparagraf"/>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 xml:space="preserve">Regulamentul (UE) 1060/2021 al Parlamentului European și al Consiliului din 24 iunie 2021 de stabilire a dispozițiilor comune privind Fondul european de dezvoltare regională, Fondul social european Plus, Fondul de coeziune, Fondul pentru o tranziție justă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Fondul european pentru afaceri maritime, pescuit și acvacultură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de stabilire a normelor financiare aplicabile acestor fonduri, precum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Fondului pentru azil, migrație și integrare, Fondului pentru securitate internă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Instrumentului de sprijin financiar pentru managementul frontierelor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politica de vize;</w:t>
      </w:r>
    </w:p>
    <w:p w14:paraId="1568D336" w14:textId="07C6946C" w:rsidR="00685817" w:rsidRPr="005C3E86" w:rsidRDefault="00685817" w:rsidP="0048353E">
      <w:pPr>
        <w:pStyle w:val="Listparagraf"/>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Comunicare a Comisiei C(2021) 1054 final din 12 februarie 2021. Orientări tehnice privind aplicarea principiului de ”a nu prejudicial în mod semnificativ” în temeiul Regulamentului privind Mecanismul de redresare și reziliență;</w:t>
      </w:r>
    </w:p>
    <w:p w14:paraId="717B752A" w14:textId="6071A503" w:rsidR="00685817" w:rsidRPr="005C3E86" w:rsidRDefault="00685817" w:rsidP="0048353E">
      <w:pPr>
        <w:pStyle w:val="Listparagraf"/>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 xml:space="preserve">Decizia de punere în aplicare a Comisiei C(2015) 4272 final din 23 iunie 2015 de aprobare a anumitor elemente din programul "Regional" pentru sprijinul din partea Fondului european de dezvoltare regională în temeiul obiectivului referitor la investițiile pentru creștere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locuri de muncă în România, cu modificările ulterioare;</w:t>
      </w:r>
    </w:p>
    <w:p w14:paraId="284AAF17" w14:textId="25528E60" w:rsidR="00685817" w:rsidRPr="005C3E86" w:rsidRDefault="00685817" w:rsidP="0048353E">
      <w:pPr>
        <w:pStyle w:val="Listparagraf"/>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 xml:space="preserve">Carta drepturilor fundamentale a Uniunii Europene </w:t>
      </w:r>
      <w:r w:rsidR="00D24DFE" w:rsidRPr="005C3E86">
        <w:rPr>
          <w:rFonts w:ascii="Montserrat" w:hAnsi="Montserrat" w:cs="Arial"/>
          <w:sz w:val="22"/>
          <w:szCs w:val="22"/>
        </w:rPr>
        <w:t>(2016/C 202/02)</w:t>
      </w:r>
      <w:r w:rsidRPr="005C3E86">
        <w:rPr>
          <w:rFonts w:ascii="Montserrat" w:eastAsia="SimSun" w:hAnsi="Montserrat" w:cs="Arial"/>
          <w:sz w:val="22"/>
          <w:szCs w:val="22"/>
        </w:rPr>
        <w:t>;</w:t>
      </w:r>
    </w:p>
    <w:p w14:paraId="542BCF4F" w14:textId="2C559BF1" w:rsidR="00685817" w:rsidRPr="005C3E86" w:rsidRDefault="00685817" w:rsidP="0048353E">
      <w:pPr>
        <w:pStyle w:val="Listparagraf"/>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 xml:space="preserve">Directiva (UE) 54/2006 a Parlamentului European și a Consiliului din 5 iulie 2006 privind punerea în aplicare a principiului egalității de șanse și al egalității de tratament între bărbați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femei în materie de încadrare în muncă și de muncă;</w:t>
      </w:r>
    </w:p>
    <w:p w14:paraId="31004A4B" w14:textId="63D9EE2D" w:rsidR="00685817" w:rsidRPr="005C3E86" w:rsidRDefault="00685817" w:rsidP="0048353E">
      <w:pPr>
        <w:pStyle w:val="Listparagraf"/>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Convenția ONU privind Drepturile Persoanelor cu Dizabilități adoptată la 13 decembrie 2006 de către Adunarea Generală a ONU;</w:t>
      </w:r>
    </w:p>
    <w:p w14:paraId="3D6EB6E3" w14:textId="3A70EC9F" w:rsidR="00685817" w:rsidRPr="005C3E86" w:rsidRDefault="00685817" w:rsidP="0048353E">
      <w:pPr>
        <w:pStyle w:val="Listparagraf"/>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Comunicarea Comisiei C(2021) 373/1 16 septembrie 2021. Orientări tehnice referitoare la imunizarea infrastructurii la schimbările climatice în perioada 2021-2027;</w:t>
      </w:r>
    </w:p>
    <w:p w14:paraId="5B6AE599" w14:textId="3E3DC84A" w:rsidR="00685817" w:rsidRPr="005C3E86" w:rsidRDefault="00685817" w:rsidP="0048353E">
      <w:pPr>
        <w:pStyle w:val="Listparagraf"/>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 xml:space="preserve">Regulamentul (UE) 852/2020 al Parlamentului European și al Consiliului din 18 iunie 2020 privind instituirea unui cadru care să faciliteze investițiile durabile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de modificare a Regulamentului (UE) 2019/2088</w:t>
      </w:r>
      <w:r w:rsidR="007942E4" w:rsidRPr="005C3E86">
        <w:rPr>
          <w:rFonts w:ascii="Montserrat" w:eastAsia="SimSun" w:hAnsi="Montserrat" w:cs="Arial"/>
          <w:sz w:val="22"/>
          <w:szCs w:val="22"/>
        </w:rPr>
        <w:t>;</w:t>
      </w:r>
    </w:p>
    <w:p w14:paraId="2EF71532" w14:textId="33F53F42" w:rsidR="00685817" w:rsidRPr="005C3E86" w:rsidRDefault="00685817" w:rsidP="0048353E">
      <w:pPr>
        <w:pStyle w:val="Listparagraf"/>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 xml:space="preserve">Regulamentul (UE) 2016/679 al Parlamentului European și al Consiliului din 27 aprilie 2016 privind protecția persoanelor fizice în ceea ce privește prelucrarea datelor cu caracter personal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privind libera circulație a acestor date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de abrogare a Directivei 95/46/CE (Regulamentul general privind protecția datelor);</w:t>
      </w:r>
    </w:p>
    <w:p w14:paraId="7690C392" w14:textId="2E7184E4" w:rsidR="00685817" w:rsidRPr="005C3E86" w:rsidRDefault="00685817" w:rsidP="0048353E">
      <w:pPr>
        <w:pStyle w:val="Listparagraf"/>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Comunicarea Comisiei Orientări tehnice privind aplicarea principiului de „a nu prejudicia în mod semnificativ” în temeiul Regulamentului privind Mecanismul de redresare și reziliență (2021/C 58/01)</w:t>
      </w:r>
      <w:r w:rsidR="007942E4" w:rsidRPr="005C3E86">
        <w:rPr>
          <w:rFonts w:ascii="Montserrat" w:eastAsia="SimSun" w:hAnsi="Montserrat" w:cs="Arial"/>
          <w:sz w:val="22"/>
          <w:szCs w:val="22"/>
        </w:rPr>
        <w:t>;</w:t>
      </w:r>
    </w:p>
    <w:p w14:paraId="2B0825FA" w14:textId="5B577557" w:rsidR="00685817" w:rsidRPr="00114E50" w:rsidRDefault="00685817" w:rsidP="00685817">
      <w:pPr>
        <w:jc w:val="both"/>
        <w:rPr>
          <w:rFonts w:eastAsia="SimSun" w:cs="Arial"/>
          <w:i/>
          <w:iCs/>
          <w:szCs w:val="22"/>
        </w:rPr>
      </w:pPr>
      <w:r w:rsidRPr="00114E50">
        <w:rPr>
          <w:rFonts w:eastAsia="SimSun" w:cs="Arial"/>
          <w:i/>
          <w:iCs/>
          <w:szCs w:val="22"/>
        </w:rPr>
        <w:t>Reglementări naționale:</w:t>
      </w:r>
    </w:p>
    <w:p w14:paraId="72A5AEA0" w14:textId="77777777" w:rsidR="00685817" w:rsidRPr="00114E50" w:rsidRDefault="00685817" w:rsidP="00685817">
      <w:pPr>
        <w:jc w:val="both"/>
        <w:rPr>
          <w:rFonts w:eastAsia="SimSun" w:cs="Arial"/>
          <w:szCs w:val="22"/>
        </w:rPr>
      </w:pPr>
    </w:p>
    <w:p w14:paraId="1A2D4F57" w14:textId="7701B56D" w:rsidR="00685817" w:rsidRPr="0048353E" w:rsidRDefault="00685817" w:rsidP="0048353E">
      <w:pPr>
        <w:pStyle w:val="Listparagraf"/>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lastRenderedPageBreak/>
        <w:t>Ordonanță de Urgență 88/2022, pentru modificarea și completarea unor acte normative în vederea gestionării fondurilor europene nerambursabile destinate dezvoltării regionale;</w:t>
      </w:r>
    </w:p>
    <w:p w14:paraId="57497866" w14:textId="0BA91C66" w:rsidR="00685817" w:rsidRPr="0048353E" w:rsidRDefault="00685817" w:rsidP="0048353E">
      <w:pPr>
        <w:pStyle w:val="Listparagraf"/>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 xml:space="preserve">Ordonanță de Urgență nr. 66/2011 privind prevenirea, constatarea și sancționarea neregulilor apărute în obținerea și utilizarea fondurilor europene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/sau a fondurilor publice naționale aferente acestora cu modificările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completările ulterioare;</w:t>
      </w:r>
    </w:p>
    <w:p w14:paraId="389CB8F2" w14:textId="00BC5FDE" w:rsidR="00685817" w:rsidRPr="0048353E" w:rsidRDefault="00685817" w:rsidP="0048353E">
      <w:pPr>
        <w:pStyle w:val="Listparagraf"/>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 xml:space="preserve">Hotărârea Guvernului nr. 875/2011 pentru aprobarea Normelor metodologice de aplicare a prevederilor Ordonanței de urgență a Guvernului nr. 66/2011 privind prevenirea, constatarea și sancționarea neregulilor apărute în obținerea și utilizarea fondurilor europene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/sau a fondurilor publice naționale aferente acestora, cu modificările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completările ulterioare;• Ordonanța de Urgență nr. 77/2014 privind procedurile naționale în domeniul ajutorului de stat, precum și pentru modificarea și completarea Legii concurenței nr. 21/1996, cu modificările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completările ulterioare;</w:t>
      </w:r>
    </w:p>
    <w:p w14:paraId="6F6FF839" w14:textId="546A8EA0" w:rsidR="00685817" w:rsidRPr="0048353E" w:rsidRDefault="00685817" w:rsidP="0048353E">
      <w:pPr>
        <w:pStyle w:val="Listparagraf"/>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 xml:space="preserve">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 cu modificările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completările ulterioare;</w:t>
      </w:r>
    </w:p>
    <w:p w14:paraId="35929A85" w14:textId="54A8CBCA" w:rsidR="00685817" w:rsidRPr="0048353E" w:rsidRDefault="00685817" w:rsidP="0048353E">
      <w:pPr>
        <w:pStyle w:val="Listparagraf"/>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43EA4E0" w14:textId="6AE2AC56" w:rsidR="00685817" w:rsidRPr="0048353E" w:rsidRDefault="00685817" w:rsidP="0048353E">
      <w:pPr>
        <w:pStyle w:val="Listparagraf"/>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Hotărârea Guvernului nr. 873/06.07.2022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privind regulile de eligibilitate a cheltuielilor efectuate în cadrul operațiunilor finanțate prin Fondul european de dezvoltare regională, Fondul social european și Fondul de coeziune 2021-2027</w:t>
      </w:r>
      <w:r w:rsidR="007942E4" w:rsidRPr="0048353E">
        <w:rPr>
          <w:rFonts w:ascii="Montserrat" w:eastAsia="SimSun" w:hAnsi="Montserrat" w:cs="Arial"/>
          <w:sz w:val="22"/>
          <w:szCs w:val="22"/>
        </w:rPr>
        <w:t>;</w:t>
      </w:r>
    </w:p>
    <w:p w14:paraId="024806F0" w14:textId="5FEAFB19" w:rsidR="00685817" w:rsidRPr="0048353E" w:rsidRDefault="00685817" w:rsidP="0048353E">
      <w:pPr>
        <w:pStyle w:val="Listparagraf"/>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 xml:space="preserve">Legea nr. 202/2002 privind egalitatea de șanse între femei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bărbați, cu modificările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completările ulterioare;</w:t>
      </w:r>
    </w:p>
    <w:p w14:paraId="5E0FF55B" w14:textId="7A9D6BFA" w:rsidR="00A161CE" w:rsidRPr="0048353E" w:rsidRDefault="00A161CE" w:rsidP="0048353E">
      <w:pPr>
        <w:pStyle w:val="Listparagraf"/>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Legea cadastrului și a publicității imobiliare nr. 7 din 13 martie 1996 (republicată);</w:t>
      </w:r>
    </w:p>
    <w:p w14:paraId="232524CD" w14:textId="4954FC01" w:rsidR="00685817" w:rsidRPr="0048353E" w:rsidRDefault="00685817" w:rsidP="0048353E">
      <w:pPr>
        <w:pStyle w:val="Listparagraf"/>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 xml:space="preserve">Legea nr. 448/2006 privind protecția și promovarea drepturilor persoanelor cu handicap, cu modificările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completările ulterioare;</w:t>
      </w:r>
    </w:p>
    <w:p w14:paraId="63018B8F" w14:textId="30B92DE7" w:rsidR="00685817" w:rsidRPr="0048353E" w:rsidRDefault="00685817" w:rsidP="0048353E">
      <w:pPr>
        <w:pStyle w:val="Listparagraf"/>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Ordonanța nr. 137/2000 privind prevenirea și sancționarea tuturor formelor de discriminare</w:t>
      </w:r>
      <w:r w:rsidR="007942E4" w:rsidRPr="0048353E">
        <w:rPr>
          <w:rFonts w:ascii="Montserrat" w:eastAsia="SimSun" w:hAnsi="Montserrat" w:cs="Arial"/>
          <w:sz w:val="22"/>
          <w:szCs w:val="22"/>
        </w:rPr>
        <w:t>;</w:t>
      </w:r>
    </w:p>
    <w:p w14:paraId="4D53EAE7" w14:textId="1008E72A" w:rsidR="00685817" w:rsidRPr="0048353E" w:rsidRDefault="00685817" w:rsidP="0048353E">
      <w:pPr>
        <w:pStyle w:val="Listparagraf"/>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Ordinul Ministerului Educației nr. 6134/2016 privind interzicerea segregării școlare în unitățile de învățământ preuniversitar și Ordinul nr. 5633/2019 pentru aprobarea metodologiei de monitorizare a segregării școlare în învățământul preuniversitar</w:t>
      </w:r>
      <w:r w:rsidR="007942E4" w:rsidRPr="0048353E">
        <w:rPr>
          <w:rFonts w:ascii="Montserrat" w:eastAsia="SimSun" w:hAnsi="Montserrat" w:cs="Arial"/>
          <w:sz w:val="22"/>
          <w:szCs w:val="22"/>
        </w:rPr>
        <w:t>;</w:t>
      </w:r>
    </w:p>
    <w:p w14:paraId="276786B9" w14:textId="4406D195" w:rsidR="00685817" w:rsidRPr="00411CC0" w:rsidRDefault="00685817" w:rsidP="00D92132">
      <w:pPr>
        <w:pStyle w:val="Listparagraf"/>
        <w:numPr>
          <w:ilvl w:val="0"/>
          <w:numId w:val="57"/>
        </w:numPr>
        <w:ind w:left="0" w:firstLine="0"/>
        <w:jc w:val="both"/>
        <w:rPr>
          <w:rFonts w:ascii="Montserrat" w:eastAsia="SimSun" w:hAnsi="Montserrat" w:cs="Arial"/>
          <w:sz w:val="22"/>
          <w:szCs w:val="22"/>
        </w:rPr>
      </w:pPr>
      <w:r w:rsidRPr="00411CC0">
        <w:rPr>
          <w:rFonts w:ascii="Montserrat" w:eastAsia="SimSun" w:hAnsi="Montserrat" w:cs="Arial"/>
          <w:sz w:val="22"/>
          <w:szCs w:val="22"/>
        </w:rPr>
        <w:t>Legea nr. 1/2011</w:t>
      </w:r>
      <w:r w:rsidR="007942E4" w:rsidRPr="00411CC0">
        <w:rPr>
          <w:rFonts w:ascii="Montserrat" w:eastAsia="SimSun" w:hAnsi="Montserrat" w:cs="Arial"/>
          <w:sz w:val="22"/>
          <w:szCs w:val="22"/>
        </w:rPr>
        <w:t xml:space="preserve"> a</w:t>
      </w:r>
      <w:r w:rsidRPr="00411CC0">
        <w:rPr>
          <w:rFonts w:ascii="Montserrat" w:eastAsia="SimSun" w:hAnsi="Montserrat" w:cs="Arial"/>
          <w:sz w:val="22"/>
          <w:szCs w:val="22"/>
        </w:rPr>
        <w:t xml:space="preserve"> educației naționale, cu modificările </w:t>
      </w:r>
      <w:r w:rsidR="0062219F" w:rsidRPr="00411CC0">
        <w:rPr>
          <w:rFonts w:ascii="Montserrat" w:eastAsia="SimSun" w:hAnsi="Montserrat" w:cs="Arial"/>
          <w:sz w:val="22"/>
          <w:szCs w:val="22"/>
        </w:rPr>
        <w:t>și</w:t>
      </w:r>
      <w:r w:rsidRPr="00411CC0">
        <w:rPr>
          <w:rFonts w:ascii="Montserrat" w:eastAsia="SimSun" w:hAnsi="Montserrat" w:cs="Arial"/>
          <w:sz w:val="22"/>
          <w:szCs w:val="22"/>
        </w:rPr>
        <w:t xml:space="preserve"> completările ulterioare</w:t>
      </w:r>
      <w:r w:rsidR="007942E4" w:rsidRPr="00411CC0">
        <w:rPr>
          <w:rFonts w:ascii="Montserrat" w:eastAsia="SimSun" w:hAnsi="Montserrat" w:cs="Arial"/>
          <w:sz w:val="22"/>
          <w:szCs w:val="22"/>
        </w:rPr>
        <w:t>;</w:t>
      </w:r>
    </w:p>
    <w:p w14:paraId="45D5505B" w14:textId="55C2F869" w:rsidR="00411CC0" w:rsidRPr="00411CC0" w:rsidRDefault="00411CC0" w:rsidP="00D92132">
      <w:pPr>
        <w:pStyle w:val="Listparagraf"/>
        <w:numPr>
          <w:ilvl w:val="0"/>
          <w:numId w:val="57"/>
        </w:numPr>
        <w:ind w:left="0" w:firstLine="0"/>
        <w:jc w:val="both"/>
        <w:rPr>
          <w:rFonts w:ascii="Montserrat" w:eastAsia="SimSun" w:hAnsi="Montserrat" w:cs="Arial"/>
          <w:sz w:val="22"/>
          <w:szCs w:val="22"/>
        </w:rPr>
      </w:pPr>
      <w:r w:rsidRPr="00411CC0">
        <w:rPr>
          <w:rFonts w:ascii="Montserrat" w:eastAsia="SimSun" w:hAnsi="Montserrat" w:cs="Arial"/>
          <w:sz w:val="22"/>
          <w:szCs w:val="22"/>
        </w:rPr>
        <w:t>Legea nr. 198/2023 învățământului preuniversitar</w:t>
      </w:r>
      <w:r w:rsidRPr="00411CC0">
        <w:rPr>
          <w:rFonts w:ascii="Montserrat" w:eastAsia="SimSun" w:hAnsi="Montserrat" w:cs="Arial"/>
          <w:sz w:val="22"/>
          <w:szCs w:val="22"/>
          <w:lang w:val="en-US"/>
        </w:rPr>
        <w:t>;</w:t>
      </w:r>
    </w:p>
    <w:p w14:paraId="49A822C6" w14:textId="3956FD78" w:rsidR="00685817" w:rsidRPr="00D92132" w:rsidRDefault="00685817"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Ordin nr. 16/05.01.2023 pentru aprobarea reglementării tehnice „Metodologie de calcul al performanței energetice a clădirilor, indicativ Mc 001-2022”*) (</w:t>
      </w:r>
      <w:r w:rsidR="00AE7F2A">
        <w:rPr>
          <w:rFonts w:ascii="Montserrat" w:eastAsia="SimSun" w:hAnsi="Montserrat" w:cs="Arial"/>
          <w:sz w:val="22"/>
          <w:szCs w:val="22"/>
        </w:rPr>
        <w:t>n</w:t>
      </w:r>
      <w:r w:rsidRPr="00D92132">
        <w:rPr>
          <w:rFonts w:ascii="Montserrat" w:eastAsia="SimSun" w:hAnsi="Montserrat" w:cs="Arial"/>
          <w:sz w:val="22"/>
          <w:szCs w:val="22"/>
        </w:rPr>
        <w:t>ZEB</w:t>
      </w:r>
      <w:r w:rsidR="00C15935" w:rsidRPr="00944C2C">
        <w:rPr>
          <w:rFonts w:ascii="Montserrat" w:eastAsia="SimSun" w:hAnsi="Montserrat"/>
          <w:sz w:val="22"/>
          <w:vertAlign w:val="superscript"/>
        </w:rPr>
        <w:footnoteReference w:id="2"/>
      </w:r>
      <w:r w:rsidRPr="00D92132">
        <w:rPr>
          <w:rFonts w:ascii="Montserrat" w:eastAsia="SimSun" w:hAnsi="Montserrat" w:cs="Arial"/>
          <w:sz w:val="22"/>
          <w:szCs w:val="22"/>
        </w:rPr>
        <w:t>);</w:t>
      </w:r>
    </w:p>
    <w:p w14:paraId="524AEF47" w14:textId="1B36DFA0" w:rsidR="00685817" w:rsidRPr="00D92132" w:rsidRDefault="00685817"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Legea nr. 98 din 19 mai 2016 privind achizițiile publice;</w:t>
      </w:r>
    </w:p>
    <w:p w14:paraId="1FCA5F78" w14:textId="2EB10985" w:rsidR="00685817" w:rsidRPr="00D92132" w:rsidRDefault="00685817"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 xml:space="preserve">Hotărârea </w:t>
      </w:r>
      <w:r w:rsidR="00F13EE6" w:rsidRPr="00D92132">
        <w:rPr>
          <w:rFonts w:ascii="Montserrat" w:eastAsia="SimSun" w:hAnsi="Montserrat" w:cs="Arial"/>
          <w:sz w:val="22"/>
          <w:szCs w:val="22"/>
        </w:rPr>
        <w:t xml:space="preserve">Guvernului </w:t>
      </w:r>
      <w:r w:rsidRPr="00D92132">
        <w:rPr>
          <w:rFonts w:ascii="Montserrat" w:eastAsia="SimSun" w:hAnsi="Montserrat" w:cs="Arial"/>
          <w:sz w:val="22"/>
          <w:szCs w:val="22"/>
        </w:rPr>
        <w:t xml:space="preserve">nr. 1/2018 din 10 ianuarie 2018 pentru aprobarea condițiilor generale </w:t>
      </w:r>
      <w:r w:rsidR="0062219F" w:rsidRPr="00D92132">
        <w:rPr>
          <w:rFonts w:ascii="Montserrat" w:eastAsia="SimSun" w:hAnsi="Montserrat" w:cs="Arial"/>
          <w:sz w:val="22"/>
          <w:szCs w:val="22"/>
        </w:rPr>
        <w:t>și</w:t>
      </w:r>
      <w:r w:rsidRPr="00D92132">
        <w:rPr>
          <w:rFonts w:ascii="Montserrat" w:eastAsia="SimSun" w:hAnsi="Montserrat" w:cs="Arial"/>
          <w:sz w:val="22"/>
          <w:szCs w:val="22"/>
        </w:rPr>
        <w:t xml:space="preserve"> specifice pentru anumite categorii de contracte de achiziție aferente obiectivelor de investiții finanțate din fonduri publice;</w:t>
      </w:r>
    </w:p>
    <w:p w14:paraId="31BD4EEB" w14:textId="5F2E5340" w:rsidR="00685817" w:rsidRPr="00D92132" w:rsidRDefault="00685817"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Legea nr. 211 din 15 noiembrie 2011 privind regimul deșeurilor</w:t>
      </w:r>
    </w:p>
    <w:p w14:paraId="2A342C81" w14:textId="256C5BF5" w:rsidR="005957A8" w:rsidRPr="00D92132" w:rsidRDefault="00685817"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lastRenderedPageBreak/>
        <w:t xml:space="preserve">Ordonanță de urgență nr. 23/12.04.2023 privind instituirea unor măsuri de simplificare </w:t>
      </w:r>
      <w:r w:rsidR="0062219F" w:rsidRPr="00D92132">
        <w:rPr>
          <w:rFonts w:ascii="Montserrat" w:eastAsia="SimSun" w:hAnsi="Montserrat" w:cs="Arial"/>
          <w:sz w:val="22"/>
          <w:szCs w:val="22"/>
        </w:rPr>
        <w:t>și</w:t>
      </w:r>
      <w:r w:rsidRPr="00D92132">
        <w:rPr>
          <w:rFonts w:ascii="Montserrat" w:eastAsia="SimSun" w:hAnsi="Montserrat" w:cs="Arial"/>
          <w:sz w:val="22"/>
          <w:szCs w:val="22"/>
        </w:rPr>
        <w:t xml:space="preserve"> digitalizare pentru gestionarea fondurilor europene aferente Politicii de Coeziune 2021-2027</w:t>
      </w:r>
      <w:r w:rsidR="005E5BBA" w:rsidRPr="00D92132">
        <w:rPr>
          <w:rFonts w:ascii="Montserrat" w:eastAsia="SimSun" w:hAnsi="Montserrat" w:cs="Arial"/>
          <w:sz w:val="22"/>
          <w:szCs w:val="22"/>
        </w:rPr>
        <w:t>;</w:t>
      </w:r>
    </w:p>
    <w:p w14:paraId="378C78AB" w14:textId="12A04999" w:rsidR="005957A8" w:rsidRPr="00D92132" w:rsidRDefault="005957A8"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O.M.E. nr. 4143/29.06.2022 pentru aprobarea Standardelor privind materialele de predare-învățare în educația timpurie și a Normativului de dotare minimala pentru serviciile de educație timpurie a copiilor de la naștere la 6 ani</w:t>
      </w:r>
    </w:p>
    <w:p w14:paraId="22FE1436" w14:textId="77777777" w:rsidR="005957A8" w:rsidRPr="00D92132" w:rsidRDefault="005957A8"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O.M.E. nr. 4144/29.06.2022 privind aprobarea Normativului de dotare minimala pentru învățământul primar</w:t>
      </w:r>
    </w:p>
    <w:p w14:paraId="085A182A" w14:textId="77777777" w:rsidR="005957A8" w:rsidRPr="00D92132" w:rsidRDefault="005957A8"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O.M.E. nr. 4142/29.06.2022 privind aprobarea normativului de dotare minimala pentru clasele V-VII</w:t>
      </w:r>
    </w:p>
    <w:p w14:paraId="035DADBF" w14:textId="77777777" w:rsidR="005957A8" w:rsidRPr="00D92132" w:rsidRDefault="005957A8"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O.M.E. nr. 3497/30.03.2022 pentru aprobarea standardelor de echipare a unităților de învățământ preuniversitar  cu echipamente tehnologic</w:t>
      </w:r>
    </w:p>
    <w:p w14:paraId="3BDF2B7D" w14:textId="77777777" w:rsidR="005957A8" w:rsidRPr="00D92132" w:rsidRDefault="005957A8"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O.M.S nr. 1456/2020 pentru aprobarea Normelor de igienă din unitățile pentru ocrotirea, educarea, instruirea, odihna și recreerea copiilor și tinerilor</w:t>
      </w:r>
    </w:p>
    <w:p w14:paraId="7B942F9A" w14:textId="77777777" w:rsidR="005957A8" w:rsidRPr="00D92132" w:rsidRDefault="005957A8"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O.M.S nr. 119/2014 pentru aprobarea Normelor de igienă și sănătate publică privind mediul de viață al populației</w:t>
      </w:r>
    </w:p>
    <w:p w14:paraId="7EF314F0" w14:textId="77777777" w:rsidR="005957A8" w:rsidRPr="00D92132" w:rsidRDefault="005957A8"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H.G. nr. 907/2016, cu modificările și completările ulterioare</w:t>
      </w:r>
    </w:p>
    <w:p w14:paraId="4E772DE7" w14:textId="77777777" w:rsidR="005957A8" w:rsidRPr="00D92132" w:rsidRDefault="005957A8"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Normativ NP 022-2021 privind construcțiile pentru creșe aprobat prin Ordinul 749 din 02 iunie 2021</w:t>
      </w:r>
    </w:p>
    <w:p w14:paraId="4D28D45A" w14:textId="77777777" w:rsidR="005957A8" w:rsidRPr="00D92132" w:rsidRDefault="005957A8"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Normativ NP 011-1997 privind proiectarea, realizarea și exploatarea construcțiilor pentru grădinițe de copii aprobat prin OMLPAT nr. 5/N/22.01.1997</w:t>
      </w:r>
    </w:p>
    <w:p w14:paraId="32676DF1" w14:textId="77777777" w:rsidR="005957A8" w:rsidRPr="00D92132" w:rsidRDefault="005957A8"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Normativ privind proiectarea, realizarea și exploatarea construcțiilor pentru școli și licee - Indicativ NP 010-2022, anexă la OMDLPA nr. 1203/2022.</w:t>
      </w:r>
    </w:p>
    <w:p w14:paraId="44F189F2" w14:textId="77777777" w:rsidR="005957A8" w:rsidRPr="00D92132" w:rsidRDefault="005957A8"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Normativ privind adaptarea clădirilor civile și spațiului urban la nevoile individuale ale persoanelor cu handicap, indicativ NP 051-2012 - Revizuire NP 051/2000</w:t>
      </w:r>
    </w:p>
    <w:p w14:paraId="0145E920" w14:textId="77777777" w:rsidR="005957A8" w:rsidRPr="00D92132" w:rsidRDefault="005957A8"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Normativ privind proiectarea sălilor de sport (unitatea funcțională de baza) din punct de vedere al cerințelor Legii nr. 10/1995, indicativ NP-065-02</w:t>
      </w:r>
    </w:p>
    <w:p w14:paraId="564F26A6" w14:textId="3D52D116" w:rsidR="00685817" w:rsidRPr="00D92132" w:rsidRDefault="00685817"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 xml:space="preserve">Programul Regional al Regiunii de Dezvoltare Nord Est 2021-2027; </w:t>
      </w:r>
    </w:p>
    <w:p w14:paraId="358A8778" w14:textId="0C0407C6" w:rsidR="00685817" w:rsidRPr="00D92132" w:rsidRDefault="00685817"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Planul de Dezvoltare Regională Nord-Est 2021-2027;</w:t>
      </w:r>
    </w:p>
    <w:p w14:paraId="1E7BE648" w14:textId="65E3BE75" w:rsidR="00685817" w:rsidRPr="00D92132" w:rsidRDefault="00685817"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Planul Regional de Acțiune pentru Învățământ 2016-2025</w:t>
      </w:r>
    </w:p>
    <w:p w14:paraId="123E09E9" w14:textId="61B3B0DD" w:rsidR="00685817" w:rsidRPr="00D92132" w:rsidRDefault="00685817"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Strategia privind reducerea părăsirii timpurii a școlii;</w:t>
      </w:r>
    </w:p>
    <w:p w14:paraId="710EFA7F" w14:textId="01626E35" w:rsidR="00685817" w:rsidRPr="00D92132" w:rsidRDefault="00685817"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Strategia privind digitalizarea Educației din România;</w:t>
      </w:r>
    </w:p>
    <w:p w14:paraId="66ACC595" w14:textId="56CC3A9B" w:rsidR="00685817" w:rsidRPr="00D92132" w:rsidRDefault="00685817"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Strategia pentru Modernizarea Infrastructurii Educaționale 2018-2023;</w:t>
      </w:r>
    </w:p>
    <w:p w14:paraId="4AA4BBCD" w14:textId="04517CFE" w:rsidR="00685817" w:rsidRPr="00D92132" w:rsidRDefault="00685817" w:rsidP="00D92132">
      <w:pPr>
        <w:pStyle w:val="Listparagraf"/>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Strategia națională pentru dezvoltarea durabilă a României 2030;</w:t>
      </w:r>
    </w:p>
    <w:p w14:paraId="2EE7D848" w14:textId="77777777" w:rsidR="00685817" w:rsidRPr="00114E50" w:rsidRDefault="00685817" w:rsidP="000142DE">
      <w:pPr>
        <w:jc w:val="both"/>
        <w:rPr>
          <w:rFonts w:eastAsia="SimSun" w:cs="Arial"/>
          <w:szCs w:val="22"/>
        </w:rPr>
      </w:pPr>
    </w:p>
    <w:p w14:paraId="0F5BD8BD" w14:textId="361E6D4A" w:rsidR="002E6C10" w:rsidRPr="00821D71" w:rsidRDefault="006729E5" w:rsidP="00EA2CD2">
      <w:pPr>
        <w:pStyle w:val="Titlu1"/>
        <w:rPr>
          <w:b/>
          <w:bCs/>
          <w:color w:val="auto"/>
        </w:rPr>
      </w:pPr>
      <w:bookmarkStart w:id="16" w:name="_Toc139523820"/>
      <w:bookmarkEnd w:id="12"/>
      <w:r w:rsidRPr="00821D71">
        <w:rPr>
          <w:b/>
          <w:bCs/>
          <w:color w:val="auto"/>
        </w:rPr>
        <w:t>Aspecte specifice apelului de proiecte</w:t>
      </w:r>
      <w:bookmarkEnd w:id="16"/>
    </w:p>
    <w:p w14:paraId="5CD8166E" w14:textId="77777777" w:rsidR="002E6C10" w:rsidRPr="00114E50" w:rsidRDefault="002E6C10" w:rsidP="0024409C">
      <w:pPr>
        <w:jc w:val="both"/>
        <w:rPr>
          <w:rFonts w:cs="Arial"/>
          <w:szCs w:val="22"/>
        </w:rPr>
      </w:pPr>
    </w:p>
    <w:p w14:paraId="47C045EC" w14:textId="77777777" w:rsidR="002E6C10" w:rsidRPr="00114E50" w:rsidRDefault="002E6C10" w:rsidP="0024409C">
      <w:pPr>
        <w:jc w:val="both"/>
        <w:rPr>
          <w:rFonts w:cs="Arial"/>
          <w:szCs w:val="22"/>
        </w:rPr>
      </w:pPr>
    </w:p>
    <w:p w14:paraId="6913D16C" w14:textId="1D543475" w:rsidR="002E6C10" w:rsidRPr="00821D71" w:rsidRDefault="002E6C10" w:rsidP="00EA2CD2">
      <w:pPr>
        <w:pStyle w:val="Titlu2"/>
        <w:rPr>
          <w:b/>
          <w:bCs/>
          <w:color w:val="auto"/>
        </w:rPr>
      </w:pPr>
      <w:bookmarkStart w:id="17" w:name="_Toc139523821"/>
      <w:r w:rsidRPr="00821D71">
        <w:rPr>
          <w:b/>
          <w:bCs/>
          <w:color w:val="auto"/>
        </w:rPr>
        <w:t>Tipul de apel</w:t>
      </w:r>
      <w:bookmarkEnd w:id="17"/>
      <w:r w:rsidRPr="00821D71">
        <w:rPr>
          <w:b/>
          <w:bCs/>
          <w:color w:val="auto"/>
        </w:rPr>
        <w:t xml:space="preserve"> </w:t>
      </w:r>
      <w:r w:rsidRPr="00821D71">
        <w:rPr>
          <w:b/>
          <w:bCs/>
          <w:color w:val="auto"/>
        </w:rPr>
        <w:tab/>
      </w:r>
    </w:p>
    <w:p w14:paraId="168B7DBE" w14:textId="77777777" w:rsidR="002E6C10" w:rsidRPr="00114E50" w:rsidRDefault="002E6C10" w:rsidP="0024409C">
      <w:pPr>
        <w:jc w:val="both"/>
        <w:rPr>
          <w:rFonts w:cs="Arial"/>
          <w:szCs w:val="22"/>
        </w:rPr>
      </w:pPr>
    </w:p>
    <w:p w14:paraId="24F041CD" w14:textId="4DE0ED41" w:rsidR="002E6C10" w:rsidRPr="00114E50" w:rsidRDefault="002E6C10" w:rsidP="002E6C10">
      <w:pPr>
        <w:jc w:val="both"/>
        <w:rPr>
          <w:rFonts w:cs="Arial"/>
          <w:szCs w:val="22"/>
        </w:rPr>
      </w:pPr>
      <w:r w:rsidRPr="00114E50">
        <w:rPr>
          <w:rFonts w:cs="Arial"/>
          <w:szCs w:val="22"/>
        </w:rPr>
        <w:t xml:space="preserve">Prin prezentul Ghid se lansează apelul de proiecte </w:t>
      </w:r>
      <w:r w:rsidR="004A5797" w:rsidRPr="00114E50">
        <w:rPr>
          <w:rFonts w:cs="Arial"/>
          <w:szCs w:val="22"/>
        </w:rPr>
        <w:t>PR Nord-Est</w:t>
      </w:r>
      <w:r w:rsidRPr="00114E50">
        <w:rPr>
          <w:rFonts w:cs="Arial"/>
          <w:szCs w:val="22"/>
        </w:rPr>
        <w:t xml:space="preserve">/2023/6/1 de tip necompetitiv cu </w:t>
      </w:r>
      <w:r w:rsidR="00E1493E" w:rsidRPr="00114E50">
        <w:rPr>
          <w:rFonts w:cs="Arial"/>
          <w:szCs w:val="22"/>
        </w:rPr>
        <w:t>depunere continuă</w:t>
      </w:r>
      <w:r w:rsidR="00F862B6">
        <w:rPr>
          <w:rFonts w:cs="Arial"/>
          <w:szCs w:val="22"/>
        </w:rPr>
        <w:t xml:space="preserve"> a documentațiilor de finanțare</w:t>
      </w:r>
      <w:r w:rsidR="00F62CA1">
        <w:rPr>
          <w:rFonts w:cs="Arial"/>
          <w:szCs w:val="22"/>
        </w:rPr>
        <w:t>, cu termen de închidere a apelului.</w:t>
      </w:r>
    </w:p>
    <w:p w14:paraId="7483C742" w14:textId="77777777" w:rsidR="004A726D" w:rsidRPr="00114E50" w:rsidRDefault="004A726D" w:rsidP="0024409C">
      <w:pPr>
        <w:jc w:val="both"/>
        <w:rPr>
          <w:rFonts w:cs="Arial"/>
          <w:szCs w:val="22"/>
        </w:rPr>
      </w:pPr>
    </w:p>
    <w:p w14:paraId="7E12113C" w14:textId="77777777" w:rsidR="006E606C" w:rsidRPr="00114E50" w:rsidRDefault="006E606C" w:rsidP="006E606C">
      <w:pPr>
        <w:jc w:val="both"/>
        <w:rPr>
          <w:rFonts w:eastAsia="SimSun"/>
          <w:szCs w:val="22"/>
        </w:rPr>
      </w:pPr>
      <w:r w:rsidRPr="00114E50">
        <w:rPr>
          <w:rFonts w:eastAsia="SimSun"/>
          <w:szCs w:val="22"/>
        </w:rPr>
        <w:t>Acest apel se adresează municipiilor, municipiilor reședință de județ și zonelor urbane funcționale/metropolitane aferente acestora, din Regiunea de Dezvoltare Nord-Est, prezentate în Anexa la Legea nr. 315/2004 privind dezvoltarea regională în România, respectiv din județele Bacău, Botoșani, Iași, Neamț, Suceava și Vaslui.</w:t>
      </w:r>
    </w:p>
    <w:p w14:paraId="2AA184BE" w14:textId="77777777" w:rsidR="006E606C" w:rsidRPr="00114E50" w:rsidRDefault="006E606C" w:rsidP="0024409C">
      <w:pPr>
        <w:jc w:val="both"/>
        <w:rPr>
          <w:rFonts w:cs="Arial"/>
          <w:szCs w:val="22"/>
        </w:rPr>
      </w:pPr>
    </w:p>
    <w:p w14:paraId="15E6D1BD" w14:textId="22822415" w:rsidR="004A726D" w:rsidRPr="00821D71" w:rsidRDefault="004A726D" w:rsidP="00EA2CD2">
      <w:pPr>
        <w:pStyle w:val="Titlu2"/>
        <w:rPr>
          <w:b/>
          <w:bCs/>
          <w:color w:val="auto"/>
        </w:rPr>
      </w:pPr>
      <w:bookmarkStart w:id="18" w:name="_Toc139523822"/>
      <w:r w:rsidRPr="00821D71">
        <w:rPr>
          <w:b/>
          <w:bCs/>
          <w:color w:val="auto"/>
        </w:rPr>
        <w:lastRenderedPageBreak/>
        <w:t>Forma de sprijin (granturi; instrumentele financiare; premii)</w:t>
      </w:r>
      <w:bookmarkEnd w:id="18"/>
    </w:p>
    <w:p w14:paraId="124CD611" w14:textId="7C221E28" w:rsidR="001C145B" w:rsidRPr="00114E50" w:rsidRDefault="001A2B9E" w:rsidP="001C145B">
      <w:pPr>
        <w:pStyle w:val="Listparagraf"/>
        <w:spacing w:before="240"/>
        <w:ind w:left="0"/>
        <w:jc w:val="both"/>
        <w:rPr>
          <w:rFonts w:ascii="Montserrat" w:hAnsi="Montserrat" w:cs="Arial"/>
          <w:sz w:val="22"/>
          <w:szCs w:val="22"/>
        </w:rPr>
      </w:pPr>
      <w:bookmarkStart w:id="19" w:name="_Hlk119936379"/>
      <w:r w:rsidRPr="00114E50">
        <w:rPr>
          <w:rFonts w:ascii="Montserrat" w:eastAsia="SimSun" w:hAnsi="Montserrat"/>
          <w:sz w:val="22"/>
          <w:szCs w:val="22"/>
        </w:rPr>
        <w:t>Forma de sprijin acordat în cadrul apelului de proiecte aferent acestui apel o reprezintă grantul nerambursabil, în conformitate cu prevederile PR Nord-Est, a regulamentelor UE 1060/2021 și 1046/2018.</w:t>
      </w:r>
    </w:p>
    <w:p w14:paraId="55F6D95B" w14:textId="1ECC944F" w:rsidR="001C145B" w:rsidRPr="00206AC4" w:rsidRDefault="001C145B" w:rsidP="00EA2CD2">
      <w:pPr>
        <w:pStyle w:val="Titlu2"/>
        <w:rPr>
          <w:b/>
          <w:bCs/>
          <w:color w:val="auto"/>
        </w:rPr>
      </w:pPr>
      <w:bookmarkStart w:id="20" w:name="_Ref137456631"/>
      <w:bookmarkStart w:id="21" w:name="_Toc139523823"/>
      <w:r w:rsidRPr="00206AC4">
        <w:rPr>
          <w:b/>
          <w:bCs/>
          <w:color w:val="auto"/>
        </w:rPr>
        <w:t>Bugetul alocat apelului de proiecte</w:t>
      </w:r>
      <w:bookmarkEnd w:id="20"/>
      <w:bookmarkEnd w:id="21"/>
      <w:r w:rsidRPr="00206AC4">
        <w:rPr>
          <w:b/>
          <w:bCs/>
          <w:color w:val="auto"/>
        </w:rPr>
        <w:t xml:space="preserve"> </w:t>
      </w:r>
      <w:r w:rsidRPr="00206AC4">
        <w:rPr>
          <w:b/>
          <w:bCs/>
          <w:color w:val="auto"/>
        </w:rPr>
        <w:tab/>
      </w:r>
    </w:p>
    <w:bookmarkEnd w:id="19"/>
    <w:p w14:paraId="4C4DD826" w14:textId="77777777" w:rsidR="004A726D" w:rsidRPr="00114E50" w:rsidRDefault="004A726D" w:rsidP="0024409C">
      <w:pPr>
        <w:jc w:val="both"/>
        <w:rPr>
          <w:rFonts w:cs="Arial"/>
          <w:szCs w:val="22"/>
        </w:rPr>
      </w:pPr>
    </w:p>
    <w:p w14:paraId="221C69CE" w14:textId="501310E1" w:rsidR="001C145B" w:rsidRPr="00114E50" w:rsidRDefault="001C145B" w:rsidP="001C145B">
      <w:pPr>
        <w:jc w:val="both"/>
        <w:rPr>
          <w:rFonts w:eastAsia="Trebuchet MS" w:cs="Arial"/>
          <w:szCs w:val="22"/>
        </w:rPr>
      </w:pPr>
      <w:bookmarkStart w:id="22" w:name="_Hlk123821699"/>
      <w:r w:rsidRPr="00114E50">
        <w:rPr>
          <w:rFonts w:eastAsia="Trebuchet MS" w:cs="Arial"/>
          <w:szCs w:val="22"/>
        </w:rPr>
        <w:t xml:space="preserve">Alocarea financiară aferentă acestui apel de proiecte este </w:t>
      </w:r>
      <w:r w:rsidR="0018750E" w:rsidRPr="00114E50">
        <w:rPr>
          <w:rFonts w:eastAsia="SimSun" w:cs="Arial"/>
          <w:szCs w:val="22"/>
        </w:rPr>
        <w:t xml:space="preserve">83.860.026 </w:t>
      </w:r>
      <w:r w:rsidRPr="00114E50">
        <w:rPr>
          <w:rFonts w:eastAsia="Trebuchet MS" w:cs="Arial"/>
          <w:szCs w:val="22"/>
        </w:rPr>
        <w:t xml:space="preserve">euro (FEDR + BS), din care </w:t>
      </w:r>
      <w:r w:rsidR="0018750E" w:rsidRPr="00B86EDE">
        <w:rPr>
          <w:rFonts w:eastAsia="Times New Roman" w:cs="Calibri"/>
          <w:szCs w:val="22"/>
          <w:lang w:val="pt-BR"/>
        </w:rPr>
        <w:t xml:space="preserve">54.509.017 </w:t>
      </w:r>
      <w:r w:rsidRPr="00114E50">
        <w:rPr>
          <w:rFonts w:eastAsia="Trebuchet MS" w:cs="Arial"/>
          <w:szCs w:val="22"/>
        </w:rPr>
        <w:t xml:space="preserve">euro (65%) din FEDR  și </w:t>
      </w:r>
      <w:r w:rsidR="0018750E" w:rsidRPr="00114E50">
        <w:rPr>
          <w:rFonts w:eastAsia="SimSun" w:cs="Arial"/>
          <w:szCs w:val="22"/>
        </w:rPr>
        <w:t xml:space="preserve">29.351.009 </w:t>
      </w:r>
      <w:r w:rsidRPr="00114E50">
        <w:rPr>
          <w:rFonts w:eastAsia="Trebuchet MS" w:cs="Arial"/>
          <w:szCs w:val="22"/>
        </w:rPr>
        <w:t>euro (35%) cofinanțare de la bugetul de stat.</w:t>
      </w:r>
    </w:p>
    <w:p w14:paraId="3713C852" w14:textId="77777777" w:rsidR="001C145B" w:rsidRPr="00114E50" w:rsidRDefault="001C145B" w:rsidP="001C145B">
      <w:pPr>
        <w:jc w:val="both"/>
        <w:rPr>
          <w:rFonts w:eastAsia="SimSun" w:cs="Arial"/>
          <w:szCs w:val="22"/>
          <w:highlight w:val="cy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1"/>
        <w:gridCol w:w="2541"/>
      </w:tblGrid>
      <w:tr w:rsidR="00114E50" w:rsidRPr="00114E50" w14:paraId="14616E32" w14:textId="3D21BCA8" w:rsidTr="005D266D">
        <w:tc>
          <w:tcPr>
            <w:tcW w:w="6232" w:type="dxa"/>
            <w:gridSpan w:val="2"/>
            <w:shd w:val="clear" w:color="auto" w:fill="auto"/>
          </w:tcPr>
          <w:p w14:paraId="0CF8CC61" w14:textId="77777777" w:rsidR="002D44CD" w:rsidRPr="00114E50" w:rsidRDefault="002D44CD" w:rsidP="002F03C3">
            <w:pPr>
              <w:jc w:val="center"/>
              <w:rPr>
                <w:rFonts w:eastAsia="SimSun" w:cs="Arial"/>
                <w:szCs w:val="22"/>
              </w:rPr>
            </w:pPr>
            <w:r w:rsidRPr="00114E50">
              <w:rPr>
                <w:rFonts w:eastAsia="SimSun" w:cs="Arial"/>
                <w:szCs w:val="22"/>
              </w:rPr>
              <w:t>ALOCARE MUNICIPII REȘEDINȚĂ DE JUDEȚ</w:t>
            </w:r>
          </w:p>
          <w:p w14:paraId="3FC56FDE" w14:textId="1025438A" w:rsidR="00526282" w:rsidRPr="00114E50" w:rsidRDefault="002D44CD" w:rsidP="00526282">
            <w:pPr>
              <w:jc w:val="center"/>
              <w:rPr>
                <w:rFonts w:eastAsia="SimSun" w:cs="Arial"/>
                <w:szCs w:val="22"/>
              </w:rPr>
            </w:pPr>
            <w:r w:rsidRPr="00114E50">
              <w:rPr>
                <w:rFonts w:eastAsia="SimSun" w:cs="Arial"/>
                <w:szCs w:val="22"/>
              </w:rPr>
              <w:t>euro (FEDR + BS)</w:t>
            </w:r>
          </w:p>
        </w:tc>
      </w:tr>
      <w:tr w:rsidR="00114E50" w:rsidRPr="00114E50" w14:paraId="31A75232" w14:textId="46117EDE" w:rsidTr="005D266D">
        <w:tc>
          <w:tcPr>
            <w:tcW w:w="3691" w:type="dxa"/>
            <w:shd w:val="clear" w:color="auto" w:fill="auto"/>
          </w:tcPr>
          <w:p w14:paraId="78CD1FC5" w14:textId="77777777" w:rsidR="002D44CD" w:rsidRPr="00114E50" w:rsidRDefault="002D44CD" w:rsidP="002D44CD">
            <w:pPr>
              <w:rPr>
                <w:rFonts w:eastAsia="SimSun" w:cs="Arial"/>
                <w:szCs w:val="22"/>
              </w:rPr>
            </w:pPr>
            <w:r w:rsidRPr="00114E50">
              <w:rPr>
                <w:rFonts w:eastAsia="SimSun" w:cs="Arial"/>
                <w:szCs w:val="22"/>
              </w:rPr>
              <w:t>Mun. Bacău</w:t>
            </w:r>
          </w:p>
        </w:tc>
        <w:tc>
          <w:tcPr>
            <w:tcW w:w="2541" w:type="dxa"/>
            <w:shd w:val="clear" w:color="auto" w:fill="auto"/>
          </w:tcPr>
          <w:p w14:paraId="7048BDD4" w14:textId="5521A96A" w:rsidR="002D44CD" w:rsidRPr="00114E50" w:rsidRDefault="002D44CD" w:rsidP="002D44CD">
            <w:pPr>
              <w:jc w:val="right"/>
              <w:rPr>
                <w:rFonts w:eastAsia="SimSun" w:cs="Arial"/>
                <w:szCs w:val="22"/>
              </w:rPr>
            </w:pPr>
          </w:p>
        </w:tc>
      </w:tr>
      <w:tr w:rsidR="00114E50" w:rsidRPr="00114E50" w14:paraId="317F60C0" w14:textId="43867C0A" w:rsidTr="005D266D">
        <w:tc>
          <w:tcPr>
            <w:tcW w:w="3691" w:type="dxa"/>
            <w:shd w:val="clear" w:color="auto" w:fill="auto"/>
          </w:tcPr>
          <w:p w14:paraId="7B091C75" w14:textId="77777777" w:rsidR="002D44CD" w:rsidRPr="00114E50" w:rsidRDefault="002D44CD" w:rsidP="002D44CD">
            <w:pPr>
              <w:rPr>
                <w:rFonts w:eastAsia="SimSun" w:cs="Arial"/>
                <w:szCs w:val="22"/>
              </w:rPr>
            </w:pPr>
            <w:r w:rsidRPr="00114E50">
              <w:rPr>
                <w:rFonts w:eastAsia="SimSun" w:cs="Arial"/>
                <w:szCs w:val="22"/>
              </w:rPr>
              <w:t>Mun. Botoșani</w:t>
            </w:r>
          </w:p>
        </w:tc>
        <w:tc>
          <w:tcPr>
            <w:tcW w:w="2541" w:type="dxa"/>
            <w:shd w:val="clear" w:color="auto" w:fill="auto"/>
          </w:tcPr>
          <w:p w14:paraId="27959B9B" w14:textId="076D2E50" w:rsidR="002D44CD" w:rsidRPr="00114E50" w:rsidRDefault="002D44CD" w:rsidP="002D44CD">
            <w:pPr>
              <w:jc w:val="right"/>
              <w:rPr>
                <w:rFonts w:eastAsia="SimSun" w:cs="Arial"/>
                <w:szCs w:val="22"/>
              </w:rPr>
            </w:pPr>
          </w:p>
        </w:tc>
      </w:tr>
      <w:tr w:rsidR="00114E50" w:rsidRPr="00114E50" w14:paraId="69E7D4ED" w14:textId="618691F3" w:rsidTr="005D266D">
        <w:tc>
          <w:tcPr>
            <w:tcW w:w="3691" w:type="dxa"/>
            <w:shd w:val="clear" w:color="auto" w:fill="auto"/>
          </w:tcPr>
          <w:p w14:paraId="7EAF7E9D" w14:textId="77777777" w:rsidR="002D44CD" w:rsidRPr="00114E50" w:rsidRDefault="002D44CD" w:rsidP="002D44CD">
            <w:pPr>
              <w:rPr>
                <w:rFonts w:eastAsia="SimSun" w:cs="Arial"/>
                <w:szCs w:val="22"/>
              </w:rPr>
            </w:pPr>
            <w:r w:rsidRPr="00114E50">
              <w:rPr>
                <w:rFonts w:eastAsia="SimSun" w:cs="Arial"/>
                <w:szCs w:val="22"/>
              </w:rPr>
              <w:t>Mun. Iași</w:t>
            </w:r>
          </w:p>
        </w:tc>
        <w:tc>
          <w:tcPr>
            <w:tcW w:w="2541" w:type="dxa"/>
            <w:shd w:val="clear" w:color="auto" w:fill="auto"/>
          </w:tcPr>
          <w:p w14:paraId="2D993736" w14:textId="02966EA2" w:rsidR="002D44CD" w:rsidRPr="00114E50" w:rsidRDefault="002D44CD" w:rsidP="002D44CD">
            <w:pPr>
              <w:jc w:val="right"/>
              <w:rPr>
                <w:rFonts w:eastAsia="SimSun" w:cs="Arial"/>
                <w:szCs w:val="22"/>
              </w:rPr>
            </w:pPr>
          </w:p>
        </w:tc>
      </w:tr>
      <w:tr w:rsidR="00114E50" w:rsidRPr="00114E50" w14:paraId="6D44E24A" w14:textId="67117A14" w:rsidTr="005D266D">
        <w:tc>
          <w:tcPr>
            <w:tcW w:w="3691" w:type="dxa"/>
            <w:shd w:val="clear" w:color="auto" w:fill="auto"/>
          </w:tcPr>
          <w:p w14:paraId="7DE07EC8" w14:textId="77777777" w:rsidR="002D44CD" w:rsidRPr="00114E50" w:rsidRDefault="002D44CD" w:rsidP="002D44CD">
            <w:pPr>
              <w:rPr>
                <w:rFonts w:eastAsia="SimSun" w:cs="Arial"/>
                <w:szCs w:val="22"/>
              </w:rPr>
            </w:pPr>
            <w:r w:rsidRPr="00114E50">
              <w:rPr>
                <w:rFonts w:eastAsia="SimSun" w:cs="Arial"/>
                <w:szCs w:val="22"/>
              </w:rPr>
              <w:t>Mun. Piatra Neamț</w:t>
            </w:r>
          </w:p>
        </w:tc>
        <w:tc>
          <w:tcPr>
            <w:tcW w:w="2541" w:type="dxa"/>
            <w:shd w:val="clear" w:color="auto" w:fill="auto"/>
          </w:tcPr>
          <w:p w14:paraId="286CB412" w14:textId="601EFFD6" w:rsidR="002D44CD" w:rsidRPr="00114E50" w:rsidRDefault="002D44CD" w:rsidP="002D44CD">
            <w:pPr>
              <w:jc w:val="right"/>
              <w:rPr>
                <w:rFonts w:eastAsia="SimSun" w:cs="Arial"/>
                <w:szCs w:val="22"/>
              </w:rPr>
            </w:pPr>
          </w:p>
        </w:tc>
      </w:tr>
      <w:tr w:rsidR="00114E50" w:rsidRPr="00114E50" w14:paraId="143F8F1E" w14:textId="2454EDAA" w:rsidTr="005D266D">
        <w:tc>
          <w:tcPr>
            <w:tcW w:w="3691" w:type="dxa"/>
            <w:shd w:val="clear" w:color="auto" w:fill="auto"/>
          </w:tcPr>
          <w:p w14:paraId="06AA233A" w14:textId="77777777" w:rsidR="002D44CD" w:rsidRPr="00114E50" w:rsidRDefault="002D44CD" w:rsidP="002D44CD">
            <w:pPr>
              <w:rPr>
                <w:rFonts w:eastAsia="SimSun" w:cs="Arial"/>
                <w:szCs w:val="22"/>
              </w:rPr>
            </w:pPr>
            <w:r w:rsidRPr="00114E50">
              <w:rPr>
                <w:rFonts w:eastAsia="SimSun" w:cs="Arial"/>
                <w:szCs w:val="22"/>
              </w:rPr>
              <w:t>Mun. Suceava</w:t>
            </w:r>
          </w:p>
        </w:tc>
        <w:tc>
          <w:tcPr>
            <w:tcW w:w="2541" w:type="dxa"/>
            <w:shd w:val="clear" w:color="auto" w:fill="auto"/>
          </w:tcPr>
          <w:p w14:paraId="481622BD" w14:textId="20499D6C" w:rsidR="002D44CD" w:rsidRPr="00114E50" w:rsidRDefault="002D44CD" w:rsidP="002D44CD">
            <w:pPr>
              <w:jc w:val="right"/>
              <w:rPr>
                <w:rFonts w:eastAsia="SimSun" w:cs="Arial"/>
                <w:szCs w:val="22"/>
              </w:rPr>
            </w:pPr>
          </w:p>
        </w:tc>
      </w:tr>
      <w:tr w:rsidR="00114E50" w:rsidRPr="00114E50" w14:paraId="3346E36B" w14:textId="349040B0" w:rsidTr="005D266D">
        <w:tc>
          <w:tcPr>
            <w:tcW w:w="3691" w:type="dxa"/>
            <w:shd w:val="clear" w:color="auto" w:fill="auto"/>
          </w:tcPr>
          <w:p w14:paraId="65623F4C" w14:textId="77777777" w:rsidR="002D44CD" w:rsidRPr="00114E50" w:rsidRDefault="002D44CD" w:rsidP="002D44CD">
            <w:pPr>
              <w:rPr>
                <w:rFonts w:eastAsia="SimSun" w:cs="Arial"/>
                <w:szCs w:val="22"/>
              </w:rPr>
            </w:pPr>
            <w:r w:rsidRPr="00114E50">
              <w:rPr>
                <w:rFonts w:eastAsia="SimSun" w:cs="Arial"/>
                <w:szCs w:val="22"/>
              </w:rPr>
              <w:t>Mun. Vaslui</w:t>
            </w:r>
          </w:p>
        </w:tc>
        <w:tc>
          <w:tcPr>
            <w:tcW w:w="2541" w:type="dxa"/>
            <w:shd w:val="clear" w:color="auto" w:fill="auto"/>
          </w:tcPr>
          <w:p w14:paraId="052338CE" w14:textId="4328F933" w:rsidR="002D44CD" w:rsidRPr="00114E50" w:rsidRDefault="002D44CD" w:rsidP="002D44CD">
            <w:pPr>
              <w:jc w:val="right"/>
              <w:rPr>
                <w:rFonts w:eastAsia="SimSun" w:cs="Arial"/>
                <w:szCs w:val="22"/>
              </w:rPr>
            </w:pPr>
          </w:p>
        </w:tc>
      </w:tr>
      <w:tr w:rsidR="002D44CD" w:rsidRPr="00114E50" w14:paraId="622BFD00" w14:textId="4C82BA12" w:rsidTr="005D266D">
        <w:tc>
          <w:tcPr>
            <w:tcW w:w="3691" w:type="dxa"/>
            <w:shd w:val="clear" w:color="auto" w:fill="auto"/>
          </w:tcPr>
          <w:p w14:paraId="2FE282D3" w14:textId="4C82602C" w:rsidR="002D44CD" w:rsidRPr="00114E50" w:rsidRDefault="002D44CD" w:rsidP="002D44CD">
            <w:pPr>
              <w:rPr>
                <w:rFonts w:eastAsia="SimSun" w:cs="Arial"/>
                <w:szCs w:val="22"/>
              </w:rPr>
            </w:pPr>
            <w:r w:rsidRPr="00114E50">
              <w:rPr>
                <w:rFonts w:eastAsia="SimSun" w:cs="Arial"/>
                <w:szCs w:val="22"/>
              </w:rPr>
              <w:t>Total MRJ</w:t>
            </w:r>
          </w:p>
        </w:tc>
        <w:tc>
          <w:tcPr>
            <w:tcW w:w="2541" w:type="dxa"/>
            <w:shd w:val="clear" w:color="auto" w:fill="auto"/>
          </w:tcPr>
          <w:p w14:paraId="1FC1A036" w14:textId="15ECDF83" w:rsidR="002D44CD" w:rsidRPr="00114E50" w:rsidRDefault="002D44CD" w:rsidP="002D44CD">
            <w:pPr>
              <w:jc w:val="right"/>
              <w:rPr>
                <w:rFonts w:eastAsia="SimSun" w:cs="Arial"/>
                <w:szCs w:val="22"/>
              </w:rPr>
            </w:pPr>
          </w:p>
        </w:tc>
      </w:tr>
    </w:tbl>
    <w:p w14:paraId="418F5CA2" w14:textId="77777777" w:rsidR="001C145B" w:rsidRPr="00114E50" w:rsidRDefault="001C145B" w:rsidP="001C145B">
      <w:pPr>
        <w:pStyle w:val="Text1"/>
        <w:ind w:left="0"/>
        <w:rPr>
          <w:rFonts w:eastAsia="SimSun" w:cs="Arial"/>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2410"/>
      </w:tblGrid>
      <w:tr w:rsidR="00114E50" w:rsidRPr="00114E50" w14:paraId="1B86883A" w14:textId="77777777" w:rsidTr="00526282">
        <w:tc>
          <w:tcPr>
            <w:tcW w:w="6238" w:type="dxa"/>
            <w:gridSpan w:val="2"/>
            <w:shd w:val="clear" w:color="auto" w:fill="auto"/>
          </w:tcPr>
          <w:p w14:paraId="78354293" w14:textId="068ED76B" w:rsidR="00302B48" w:rsidRPr="00114E50" w:rsidRDefault="00302B48" w:rsidP="002F03C3">
            <w:pPr>
              <w:jc w:val="center"/>
              <w:rPr>
                <w:rFonts w:eastAsia="SimSun" w:cs="Arial"/>
                <w:szCs w:val="22"/>
              </w:rPr>
            </w:pPr>
            <w:r w:rsidRPr="00114E50">
              <w:rPr>
                <w:rFonts w:eastAsia="SimSun" w:cs="Arial"/>
                <w:szCs w:val="22"/>
              </w:rPr>
              <w:t>ALOCARE MUNICIPII</w:t>
            </w:r>
          </w:p>
          <w:p w14:paraId="2E480221" w14:textId="77777777" w:rsidR="00302B48" w:rsidRPr="00114E50" w:rsidRDefault="00302B48" w:rsidP="002F03C3">
            <w:pPr>
              <w:jc w:val="center"/>
              <w:rPr>
                <w:rFonts w:eastAsia="SimSun" w:cs="Arial"/>
                <w:szCs w:val="22"/>
              </w:rPr>
            </w:pPr>
            <w:r w:rsidRPr="00114E50">
              <w:rPr>
                <w:rFonts w:eastAsia="SimSun" w:cs="Arial"/>
                <w:szCs w:val="22"/>
              </w:rPr>
              <w:t>euro (FEDR + BS)</w:t>
            </w:r>
          </w:p>
        </w:tc>
      </w:tr>
      <w:tr w:rsidR="00114E50" w:rsidRPr="00114E50" w14:paraId="1FA17F3B" w14:textId="77777777" w:rsidTr="00526282">
        <w:tc>
          <w:tcPr>
            <w:tcW w:w="3828" w:type="dxa"/>
            <w:shd w:val="clear" w:color="auto" w:fill="auto"/>
          </w:tcPr>
          <w:p w14:paraId="1324E38D" w14:textId="030AD7FD" w:rsidR="00302B48" w:rsidRPr="00114E50" w:rsidRDefault="00302B48" w:rsidP="002F03C3">
            <w:pPr>
              <w:rPr>
                <w:rFonts w:eastAsia="SimSun" w:cs="Arial"/>
                <w:szCs w:val="22"/>
              </w:rPr>
            </w:pPr>
            <w:r w:rsidRPr="00114E50">
              <w:rPr>
                <w:rFonts w:eastAsia="SimSun" w:cs="Arial"/>
                <w:szCs w:val="22"/>
              </w:rPr>
              <w:t xml:space="preserve">Mun. </w:t>
            </w:r>
            <w:r w:rsidR="00FA3171" w:rsidRPr="00114E50">
              <w:rPr>
                <w:rFonts w:eastAsia="SimSun" w:cs="Arial"/>
                <w:szCs w:val="22"/>
              </w:rPr>
              <w:t>Moinești</w:t>
            </w:r>
          </w:p>
        </w:tc>
        <w:tc>
          <w:tcPr>
            <w:tcW w:w="2410" w:type="dxa"/>
            <w:shd w:val="clear" w:color="auto" w:fill="auto"/>
          </w:tcPr>
          <w:p w14:paraId="093A60D5" w14:textId="3B477118" w:rsidR="00302B48" w:rsidRPr="00114E50" w:rsidRDefault="00302B48" w:rsidP="002F03C3">
            <w:pPr>
              <w:jc w:val="right"/>
              <w:rPr>
                <w:rFonts w:eastAsia="SimSun" w:cs="Arial"/>
                <w:szCs w:val="22"/>
              </w:rPr>
            </w:pPr>
          </w:p>
        </w:tc>
      </w:tr>
      <w:tr w:rsidR="00114E50" w:rsidRPr="00114E50" w14:paraId="026E5EE5" w14:textId="77777777" w:rsidTr="00526282">
        <w:tc>
          <w:tcPr>
            <w:tcW w:w="3828" w:type="dxa"/>
            <w:shd w:val="clear" w:color="auto" w:fill="auto"/>
          </w:tcPr>
          <w:p w14:paraId="119AC896" w14:textId="44B8E6C3" w:rsidR="00302B48" w:rsidRPr="00114E50" w:rsidRDefault="00302B48" w:rsidP="002F03C3">
            <w:pPr>
              <w:rPr>
                <w:rFonts w:eastAsia="SimSun" w:cs="Arial"/>
                <w:szCs w:val="22"/>
              </w:rPr>
            </w:pPr>
            <w:r w:rsidRPr="00114E50">
              <w:rPr>
                <w:rFonts w:eastAsia="SimSun" w:cs="Arial"/>
                <w:szCs w:val="22"/>
              </w:rPr>
              <w:t xml:space="preserve">Mun. </w:t>
            </w:r>
            <w:r w:rsidR="00FA3171" w:rsidRPr="00114E50">
              <w:rPr>
                <w:rFonts w:eastAsia="SimSun" w:cs="Arial"/>
                <w:szCs w:val="22"/>
              </w:rPr>
              <w:t>Onești</w:t>
            </w:r>
          </w:p>
        </w:tc>
        <w:tc>
          <w:tcPr>
            <w:tcW w:w="2410" w:type="dxa"/>
            <w:shd w:val="clear" w:color="auto" w:fill="auto"/>
          </w:tcPr>
          <w:p w14:paraId="7A0DE746" w14:textId="3ECA6AA7" w:rsidR="00302B48" w:rsidRPr="00114E50" w:rsidRDefault="00302B48" w:rsidP="002F03C3">
            <w:pPr>
              <w:jc w:val="right"/>
              <w:rPr>
                <w:rFonts w:eastAsia="SimSun" w:cs="Arial"/>
                <w:szCs w:val="22"/>
              </w:rPr>
            </w:pPr>
          </w:p>
        </w:tc>
      </w:tr>
      <w:tr w:rsidR="00114E50" w:rsidRPr="00114E50" w14:paraId="3B1F9D4D" w14:textId="77777777" w:rsidTr="00526282">
        <w:tc>
          <w:tcPr>
            <w:tcW w:w="3828" w:type="dxa"/>
            <w:shd w:val="clear" w:color="auto" w:fill="auto"/>
          </w:tcPr>
          <w:p w14:paraId="5F3B3169" w14:textId="0E52E4DB" w:rsidR="00302B48" w:rsidRPr="00114E50" w:rsidRDefault="00302B48" w:rsidP="002F03C3">
            <w:pPr>
              <w:rPr>
                <w:rFonts w:eastAsia="SimSun" w:cs="Arial"/>
                <w:szCs w:val="22"/>
              </w:rPr>
            </w:pPr>
            <w:r w:rsidRPr="00114E50">
              <w:rPr>
                <w:rFonts w:eastAsia="SimSun" w:cs="Arial"/>
                <w:szCs w:val="22"/>
              </w:rPr>
              <w:t xml:space="preserve">Mun. </w:t>
            </w:r>
            <w:r w:rsidR="00FA3171" w:rsidRPr="00114E50">
              <w:rPr>
                <w:rFonts w:eastAsia="SimSun" w:cs="Arial"/>
                <w:szCs w:val="22"/>
              </w:rPr>
              <w:t>Dorohoi</w:t>
            </w:r>
          </w:p>
        </w:tc>
        <w:tc>
          <w:tcPr>
            <w:tcW w:w="2410" w:type="dxa"/>
            <w:shd w:val="clear" w:color="auto" w:fill="auto"/>
          </w:tcPr>
          <w:p w14:paraId="7CE36827" w14:textId="766A66B3" w:rsidR="00302B48" w:rsidRPr="00114E50" w:rsidRDefault="00302B48" w:rsidP="002F03C3">
            <w:pPr>
              <w:jc w:val="right"/>
              <w:rPr>
                <w:rFonts w:eastAsia="SimSun" w:cs="Arial"/>
                <w:szCs w:val="22"/>
              </w:rPr>
            </w:pPr>
          </w:p>
        </w:tc>
      </w:tr>
      <w:tr w:rsidR="00114E50" w:rsidRPr="00114E50" w14:paraId="2AB690ED" w14:textId="77777777" w:rsidTr="00526282">
        <w:tc>
          <w:tcPr>
            <w:tcW w:w="3828" w:type="dxa"/>
            <w:shd w:val="clear" w:color="auto" w:fill="auto"/>
          </w:tcPr>
          <w:p w14:paraId="46E253A3" w14:textId="4D966B5F" w:rsidR="00302B48" w:rsidRPr="00114E50" w:rsidRDefault="00302B48" w:rsidP="002F03C3">
            <w:pPr>
              <w:rPr>
                <w:rFonts w:eastAsia="SimSun" w:cs="Arial"/>
                <w:szCs w:val="22"/>
              </w:rPr>
            </w:pPr>
            <w:r w:rsidRPr="00114E50">
              <w:rPr>
                <w:rFonts w:eastAsia="SimSun" w:cs="Arial"/>
                <w:szCs w:val="22"/>
              </w:rPr>
              <w:t xml:space="preserve">Mun. </w:t>
            </w:r>
            <w:r w:rsidR="00FA3171" w:rsidRPr="00114E50">
              <w:rPr>
                <w:rFonts w:eastAsia="SimSun" w:cs="Arial"/>
                <w:szCs w:val="22"/>
              </w:rPr>
              <w:t>Pașcani</w:t>
            </w:r>
          </w:p>
        </w:tc>
        <w:tc>
          <w:tcPr>
            <w:tcW w:w="2410" w:type="dxa"/>
            <w:shd w:val="clear" w:color="auto" w:fill="auto"/>
          </w:tcPr>
          <w:p w14:paraId="73AF64AF" w14:textId="6AF2DFA7" w:rsidR="00302B48" w:rsidRPr="00114E50" w:rsidRDefault="00302B48" w:rsidP="002F03C3">
            <w:pPr>
              <w:jc w:val="right"/>
              <w:rPr>
                <w:rFonts w:eastAsia="SimSun" w:cs="Arial"/>
                <w:szCs w:val="22"/>
              </w:rPr>
            </w:pPr>
          </w:p>
        </w:tc>
      </w:tr>
      <w:tr w:rsidR="00114E50" w:rsidRPr="00114E50" w14:paraId="72520AE4" w14:textId="77777777" w:rsidTr="00526282">
        <w:tc>
          <w:tcPr>
            <w:tcW w:w="3828" w:type="dxa"/>
            <w:shd w:val="clear" w:color="auto" w:fill="auto"/>
          </w:tcPr>
          <w:p w14:paraId="38E2979C" w14:textId="2CA1570D" w:rsidR="00302B48" w:rsidRPr="00114E50" w:rsidRDefault="00302B48" w:rsidP="002F03C3">
            <w:pPr>
              <w:rPr>
                <w:rFonts w:eastAsia="SimSun" w:cs="Arial"/>
                <w:szCs w:val="22"/>
              </w:rPr>
            </w:pPr>
            <w:r w:rsidRPr="00114E50">
              <w:rPr>
                <w:rFonts w:eastAsia="SimSun" w:cs="Arial"/>
                <w:szCs w:val="22"/>
              </w:rPr>
              <w:t xml:space="preserve">Mun. </w:t>
            </w:r>
            <w:r w:rsidR="00FA3171" w:rsidRPr="00114E50">
              <w:rPr>
                <w:rFonts w:eastAsia="SimSun" w:cs="Arial"/>
                <w:szCs w:val="22"/>
              </w:rPr>
              <w:t>Roman</w:t>
            </w:r>
          </w:p>
        </w:tc>
        <w:tc>
          <w:tcPr>
            <w:tcW w:w="2410" w:type="dxa"/>
            <w:shd w:val="clear" w:color="auto" w:fill="auto"/>
          </w:tcPr>
          <w:p w14:paraId="67DF0865" w14:textId="027B08FA" w:rsidR="00302B48" w:rsidRPr="00114E50" w:rsidRDefault="00302B48" w:rsidP="002F03C3">
            <w:pPr>
              <w:jc w:val="right"/>
              <w:rPr>
                <w:rFonts w:eastAsia="SimSun" w:cs="Arial"/>
                <w:szCs w:val="22"/>
              </w:rPr>
            </w:pPr>
          </w:p>
        </w:tc>
      </w:tr>
      <w:tr w:rsidR="00114E50" w:rsidRPr="00114E50" w14:paraId="610F19D0" w14:textId="77777777" w:rsidTr="00526282">
        <w:tc>
          <w:tcPr>
            <w:tcW w:w="3828" w:type="dxa"/>
            <w:shd w:val="clear" w:color="auto" w:fill="auto"/>
          </w:tcPr>
          <w:p w14:paraId="5078C4DD" w14:textId="55F0228F" w:rsidR="00302B48" w:rsidRPr="00114E50" w:rsidRDefault="00302B48" w:rsidP="002F03C3">
            <w:pPr>
              <w:rPr>
                <w:rFonts w:eastAsia="SimSun" w:cs="Arial"/>
                <w:szCs w:val="22"/>
              </w:rPr>
            </w:pPr>
            <w:r w:rsidRPr="00114E50">
              <w:rPr>
                <w:rFonts w:eastAsia="SimSun" w:cs="Arial"/>
                <w:szCs w:val="22"/>
              </w:rPr>
              <w:t xml:space="preserve">Mun. </w:t>
            </w:r>
            <w:r w:rsidR="00FA3171" w:rsidRPr="00114E50">
              <w:rPr>
                <w:rFonts w:eastAsia="SimSun" w:cs="Arial"/>
                <w:szCs w:val="22"/>
              </w:rPr>
              <w:t>Câmpulung Moldovenesc</w:t>
            </w:r>
          </w:p>
        </w:tc>
        <w:tc>
          <w:tcPr>
            <w:tcW w:w="2410" w:type="dxa"/>
            <w:shd w:val="clear" w:color="auto" w:fill="auto"/>
          </w:tcPr>
          <w:p w14:paraId="44252BD3" w14:textId="4514034F" w:rsidR="00302B48" w:rsidRPr="00114E50" w:rsidRDefault="00302B48" w:rsidP="002F03C3">
            <w:pPr>
              <w:jc w:val="right"/>
              <w:rPr>
                <w:rFonts w:eastAsia="SimSun" w:cs="Arial"/>
                <w:szCs w:val="22"/>
              </w:rPr>
            </w:pPr>
          </w:p>
        </w:tc>
      </w:tr>
      <w:tr w:rsidR="00114E50" w:rsidRPr="00114E50" w14:paraId="60218609" w14:textId="77777777" w:rsidTr="00526282">
        <w:tc>
          <w:tcPr>
            <w:tcW w:w="3828" w:type="dxa"/>
            <w:shd w:val="clear" w:color="auto" w:fill="auto"/>
          </w:tcPr>
          <w:p w14:paraId="16E6F722" w14:textId="0BB79DA0" w:rsidR="00FA3171" w:rsidRPr="00114E50" w:rsidRDefault="00FA3171" w:rsidP="002F03C3">
            <w:pPr>
              <w:rPr>
                <w:rFonts w:eastAsia="SimSun" w:cs="Arial"/>
                <w:szCs w:val="22"/>
              </w:rPr>
            </w:pPr>
            <w:r w:rsidRPr="00114E50">
              <w:rPr>
                <w:rFonts w:eastAsia="SimSun" w:cs="Arial"/>
                <w:szCs w:val="22"/>
              </w:rPr>
              <w:t>Mun. Fălticeni</w:t>
            </w:r>
          </w:p>
        </w:tc>
        <w:tc>
          <w:tcPr>
            <w:tcW w:w="2410" w:type="dxa"/>
            <w:shd w:val="clear" w:color="auto" w:fill="auto"/>
          </w:tcPr>
          <w:p w14:paraId="35A39896" w14:textId="2BCFD926" w:rsidR="00FA3171" w:rsidRPr="00114E50" w:rsidRDefault="00FA3171" w:rsidP="002F03C3">
            <w:pPr>
              <w:jc w:val="right"/>
              <w:rPr>
                <w:rFonts w:eastAsia="SimSun" w:cs="Arial"/>
                <w:szCs w:val="22"/>
              </w:rPr>
            </w:pPr>
          </w:p>
        </w:tc>
      </w:tr>
      <w:tr w:rsidR="00114E50" w:rsidRPr="00114E50" w14:paraId="366923C5" w14:textId="77777777" w:rsidTr="00526282">
        <w:tc>
          <w:tcPr>
            <w:tcW w:w="3828" w:type="dxa"/>
            <w:shd w:val="clear" w:color="auto" w:fill="auto"/>
          </w:tcPr>
          <w:p w14:paraId="7D7C103A" w14:textId="17FC6BF4" w:rsidR="00FA3171" w:rsidRPr="00114E50" w:rsidRDefault="00FA3171" w:rsidP="002F03C3">
            <w:pPr>
              <w:rPr>
                <w:rFonts w:eastAsia="SimSun" w:cs="Arial"/>
                <w:szCs w:val="22"/>
              </w:rPr>
            </w:pPr>
            <w:r w:rsidRPr="00114E50">
              <w:rPr>
                <w:rFonts w:eastAsia="SimSun" w:cs="Arial"/>
                <w:szCs w:val="22"/>
              </w:rPr>
              <w:t>Mun. Rădăuți</w:t>
            </w:r>
          </w:p>
        </w:tc>
        <w:tc>
          <w:tcPr>
            <w:tcW w:w="2410" w:type="dxa"/>
            <w:shd w:val="clear" w:color="auto" w:fill="auto"/>
          </w:tcPr>
          <w:p w14:paraId="1B877390" w14:textId="5FCA636A" w:rsidR="00FA3171" w:rsidRPr="00114E50" w:rsidRDefault="00FA3171" w:rsidP="002F03C3">
            <w:pPr>
              <w:jc w:val="right"/>
              <w:rPr>
                <w:rFonts w:eastAsia="SimSun" w:cs="Arial"/>
                <w:szCs w:val="22"/>
              </w:rPr>
            </w:pPr>
          </w:p>
        </w:tc>
      </w:tr>
      <w:tr w:rsidR="00114E50" w:rsidRPr="00114E50" w14:paraId="58E695B5" w14:textId="77777777" w:rsidTr="00526282">
        <w:tc>
          <w:tcPr>
            <w:tcW w:w="3828" w:type="dxa"/>
            <w:shd w:val="clear" w:color="auto" w:fill="auto"/>
          </w:tcPr>
          <w:p w14:paraId="3DBE0E65" w14:textId="7BAEC014" w:rsidR="00FA3171" w:rsidRPr="00114E50" w:rsidRDefault="00FA3171" w:rsidP="002F03C3">
            <w:pPr>
              <w:rPr>
                <w:rFonts w:eastAsia="SimSun" w:cs="Arial"/>
                <w:szCs w:val="22"/>
              </w:rPr>
            </w:pPr>
            <w:r w:rsidRPr="00114E50">
              <w:rPr>
                <w:rFonts w:eastAsia="SimSun" w:cs="Arial"/>
                <w:szCs w:val="22"/>
              </w:rPr>
              <w:t>Mun. Vatra Dornei</w:t>
            </w:r>
          </w:p>
        </w:tc>
        <w:tc>
          <w:tcPr>
            <w:tcW w:w="2410" w:type="dxa"/>
            <w:shd w:val="clear" w:color="auto" w:fill="auto"/>
          </w:tcPr>
          <w:p w14:paraId="3F3B16CD" w14:textId="7254C6D3" w:rsidR="00FA3171" w:rsidRPr="00114E50" w:rsidRDefault="00FA3171" w:rsidP="002F03C3">
            <w:pPr>
              <w:jc w:val="right"/>
              <w:rPr>
                <w:rFonts w:eastAsia="SimSun" w:cs="Arial"/>
                <w:szCs w:val="22"/>
              </w:rPr>
            </w:pPr>
          </w:p>
        </w:tc>
      </w:tr>
      <w:tr w:rsidR="00114E50" w:rsidRPr="00114E50" w14:paraId="3FED2055" w14:textId="77777777" w:rsidTr="00526282">
        <w:tc>
          <w:tcPr>
            <w:tcW w:w="3828" w:type="dxa"/>
            <w:shd w:val="clear" w:color="auto" w:fill="auto"/>
          </w:tcPr>
          <w:p w14:paraId="52D31BC3" w14:textId="42B69C95" w:rsidR="00FA3171" w:rsidRPr="00114E50" w:rsidRDefault="00FA3171" w:rsidP="002F03C3">
            <w:pPr>
              <w:rPr>
                <w:rFonts w:eastAsia="SimSun" w:cs="Arial"/>
                <w:szCs w:val="22"/>
              </w:rPr>
            </w:pPr>
            <w:r w:rsidRPr="00114E50">
              <w:rPr>
                <w:rFonts w:eastAsia="SimSun" w:cs="Arial"/>
                <w:szCs w:val="22"/>
              </w:rPr>
              <w:t>Mun. Bârlad</w:t>
            </w:r>
          </w:p>
        </w:tc>
        <w:tc>
          <w:tcPr>
            <w:tcW w:w="2410" w:type="dxa"/>
            <w:shd w:val="clear" w:color="auto" w:fill="auto"/>
          </w:tcPr>
          <w:p w14:paraId="07DCE295" w14:textId="395C8D61" w:rsidR="00FA3171" w:rsidRPr="00114E50" w:rsidRDefault="00FA3171" w:rsidP="002F03C3">
            <w:pPr>
              <w:jc w:val="right"/>
              <w:rPr>
                <w:rFonts w:eastAsia="SimSun" w:cs="Arial"/>
                <w:szCs w:val="22"/>
              </w:rPr>
            </w:pPr>
          </w:p>
        </w:tc>
      </w:tr>
      <w:tr w:rsidR="00114E50" w:rsidRPr="00114E50" w14:paraId="5CC70321" w14:textId="77777777" w:rsidTr="00526282">
        <w:tc>
          <w:tcPr>
            <w:tcW w:w="3828" w:type="dxa"/>
            <w:shd w:val="clear" w:color="auto" w:fill="auto"/>
          </w:tcPr>
          <w:p w14:paraId="468C8AF1" w14:textId="04608400" w:rsidR="00FA3171" w:rsidRPr="00114E50" w:rsidRDefault="00FA3171" w:rsidP="002F03C3">
            <w:pPr>
              <w:rPr>
                <w:rFonts w:eastAsia="SimSun" w:cs="Arial"/>
                <w:szCs w:val="22"/>
              </w:rPr>
            </w:pPr>
            <w:r w:rsidRPr="00114E50">
              <w:rPr>
                <w:rFonts w:eastAsia="SimSun" w:cs="Arial"/>
                <w:szCs w:val="22"/>
              </w:rPr>
              <w:t>Mun. Huși</w:t>
            </w:r>
          </w:p>
        </w:tc>
        <w:tc>
          <w:tcPr>
            <w:tcW w:w="2410" w:type="dxa"/>
            <w:shd w:val="clear" w:color="auto" w:fill="auto"/>
          </w:tcPr>
          <w:p w14:paraId="18BB1951" w14:textId="2EA89E7A" w:rsidR="00FA3171" w:rsidRPr="00114E50" w:rsidRDefault="00FA3171" w:rsidP="002F03C3">
            <w:pPr>
              <w:jc w:val="right"/>
              <w:rPr>
                <w:rFonts w:eastAsia="SimSun" w:cs="Arial"/>
                <w:szCs w:val="22"/>
              </w:rPr>
            </w:pPr>
          </w:p>
        </w:tc>
      </w:tr>
      <w:tr w:rsidR="00F72825" w:rsidRPr="00114E50" w14:paraId="76E81129" w14:textId="77777777" w:rsidTr="00526282">
        <w:tc>
          <w:tcPr>
            <w:tcW w:w="3828" w:type="dxa"/>
            <w:shd w:val="clear" w:color="auto" w:fill="auto"/>
          </w:tcPr>
          <w:p w14:paraId="5E8731F6" w14:textId="6560DC8B" w:rsidR="00F72825" w:rsidRPr="00114E50" w:rsidRDefault="00F72825" w:rsidP="002F03C3">
            <w:pPr>
              <w:rPr>
                <w:rFonts w:eastAsia="SimSun" w:cs="Arial"/>
                <w:szCs w:val="22"/>
              </w:rPr>
            </w:pPr>
            <w:r w:rsidRPr="00114E50">
              <w:rPr>
                <w:rFonts w:eastAsia="SimSun" w:cs="Arial"/>
                <w:szCs w:val="22"/>
              </w:rPr>
              <w:t>Total municipii</w:t>
            </w:r>
          </w:p>
        </w:tc>
        <w:tc>
          <w:tcPr>
            <w:tcW w:w="2410" w:type="dxa"/>
            <w:shd w:val="clear" w:color="auto" w:fill="auto"/>
          </w:tcPr>
          <w:p w14:paraId="03949A17" w14:textId="15D478CD" w:rsidR="00F72825" w:rsidRPr="00114E50" w:rsidRDefault="00F72825" w:rsidP="002F03C3">
            <w:pPr>
              <w:jc w:val="right"/>
              <w:rPr>
                <w:rFonts w:eastAsia="SimSun" w:cs="Arial"/>
                <w:szCs w:val="22"/>
              </w:rPr>
            </w:pPr>
          </w:p>
        </w:tc>
      </w:tr>
    </w:tbl>
    <w:p w14:paraId="6F7411AA" w14:textId="77777777" w:rsidR="00C07E58" w:rsidRPr="00114E50" w:rsidRDefault="00C07E58" w:rsidP="00C07E58">
      <w:pPr>
        <w:pStyle w:val="Text1"/>
        <w:ind w:left="0"/>
        <w:jc w:val="center"/>
        <w:rPr>
          <w:rFonts w:eastAsia="SimSun" w:cs="Arial"/>
          <w:szCs w:val="22"/>
        </w:rPr>
      </w:pPr>
    </w:p>
    <w:p w14:paraId="15B26411" w14:textId="1287E94D" w:rsidR="001C145B" w:rsidRPr="00114E50" w:rsidRDefault="001C145B" w:rsidP="001C145B">
      <w:pPr>
        <w:pStyle w:val="Text1"/>
        <w:ind w:left="0"/>
        <w:rPr>
          <w:rFonts w:eastAsia="SimSun" w:cs="Arial"/>
          <w:szCs w:val="22"/>
        </w:rPr>
      </w:pPr>
      <w:r w:rsidRPr="00114E50">
        <w:rPr>
          <w:rFonts w:eastAsia="SimSun" w:cs="Arial"/>
          <w:szCs w:val="22"/>
        </w:rPr>
        <w:t>Pentru transformarea din euro în lei a alocării în aplicația MySMIS este utilizat cursul inforeuro din luna publicării ghidului,</w:t>
      </w:r>
      <w:r w:rsidRPr="00114E50">
        <w:rPr>
          <w:rFonts w:cs="Arial"/>
          <w:szCs w:val="22"/>
        </w:rPr>
        <w:t xml:space="preserve"> </w:t>
      </w:r>
      <w:r w:rsidRPr="00114E50">
        <w:rPr>
          <w:rFonts w:eastAsia="SimSun" w:cs="Arial"/>
          <w:szCs w:val="22"/>
        </w:rPr>
        <w:t xml:space="preserve">respectiv luna </w:t>
      </w:r>
      <w:r w:rsidRPr="00114E50">
        <w:rPr>
          <w:rFonts w:eastAsia="SimSun" w:cs="Arial"/>
          <w:szCs w:val="22"/>
          <w:highlight w:val="green"/>
        </w:rPr>
        <w:t>.</w:t>
      </w:r>
      <w:r w:rsidR="005D266D">
        <w:rPr>
          <w:rFonts w:eastAsia="SimSun" w:cs="Arial"/>
          <w:szCs w:val="22"/>
          <w:highlight w:val="green"/>
        </w:rPr>
        <w:t>.....</w:t>
      </w:r>
      <w:r w:rsidRPr="00114E50">
        <w:rPr>
          <w:rFonts w:eastAsia="SimSun" w:cs="Arial"/>
          <w:szCs w:val="22"/>
          <w:highlight w:val="green"/>
        </w:rPr>
        <w:t>..</w:t>
      </w:r>
      <w:r w:rsidRPr="00114E50">
        <w:rPr>
          <w:rFonts w:eastAsia="SimSun" w:cs="Arial"/>
          <w:szCs w:val="22"/>
        </w:rPr>
        <w:t xml:space="preserve"> 1 euro= </w:t>
      </w:r>
      <w:r w:rsidRPr="00114E50">
        <w:rPr>
          <w:rFonts w:eastAsia="SimSun" w:cs="Arial"/>
          <w:szCs w:val="22"/>
          <w:highlight w:val="green"/>
        </w:rPr>
        <w:t>.</w:t>
      </w:r>
      <w:r w:rsidR="005D266D">
        <w:rPr>
          <w:rFonts w:eastAsia="SimSun" w:cs="Arial"/>
          <w:szCs w:val="22"/>
          <w:highlight w:val="green"/>
        </w:rPr>
        <w:t>....</w:t>
      </w:r>
      <w:r w:rsidRPr="00114E50">
        <w:rPr>
          <w:rFonts w:eastAsia="SimSun" w:cs="Arial"/>
          <w:szCs w:val="22"/>
          <w:highlight w:val="green"/>
        </w:rPr>
        <w:t>..</w:t>
      </w:r>
      <w:r w:rsidRPr="00114E50">
        <w:rPr>
          <w:rFonts w:eastAsia="SimSun" w:cs="Arial"/>
          <w:szCs w:val="22"/>
        </w:rPr>
        <w:t xml:space="preserve"> lei.</w:t>
      </w:r>
    </w:p>
    <w:bookmarkEnd w:id="22"/>
    <w:p w14:paraId="216E5E17" w14:textId="77777777" w:rsidR="001C145B" w:rsidRPr="00114E50" w:rsidRDefault="001C145B" w:rsidP="0024409C">
      <w:pPr>
        <w:jc w:val="both"/>
        <w:rPr>
          <w:rFonts w:cs="Arial"/>
          <w:szCs w:val="22"/>
        </w:rPr>
      </w:pPr>
    </w:p>
    <w:p w14:paraId="048F3149" w14:textId="77777777" w:rsidR="000A7A49" w:rsidRPr="00114E50" w:rsidRDefault="000A7A49" w:rsidP="000A7A49">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66FD3D71" w14:textId="543F510C" w:rsidR="000A7A49" w:rsidRPr="00114E50" w:rsidRDefault="000A7A49" w:rsidP="00EA2CD2">
      <w:pPr>
        <w:pStyle w:val="Text1"/>
        <w:numPr>
          <w:ilvl w:val="0"/>
          <w:numId w:val="28"/>
        </w:numPr>
        <w:spacing w:before="0" w:after="0"/>
        <w:ind w:left="714" w:hanging="357"/>
        <w:rPr>
          <w:rFonts w:cs="Arial"/>
          <w:i/>
          <w:iCs/>
          <w:szCs w:val="22"/>
        </w:rPr>
      </w:pPr>
      <w:r w:rsidRPr="00114E50">
        <w:rPr>
          <w:rFonts w:cs="Arial"/>
          <w:i/>
          <w:iCs/>
          <w:szCs w:val="22"/>
        </w:rPr>
        <w:t>Alocarea lansată poate fi diminuată în scopul finanțării proiectelor etapizate în conformitate cu legislația în vigoare privind închiderea Programelor Operaționale</w:t>
      </w:r>
      <w:r w:rsidR="00C31760">
        <w:rPr>
          <w:rFonts w:cs="Arial"/>
          <w:i/>
          <w:iCs/>
          <w:szCs w:val="22"/>
        </w:rPr>
        <w:t xml:space="preserve"> </w:t>
      </w:r>
      <w:r w:rsidRPr="00114E50">
        <w:rPr>
          <w:rFonts w:cs="Arial"/>
          <w:i/>
          <w:iCs/>
          <w:szCs w:val="22"/>
        </w:rPr>
        <w:t>2014-2020.</w:t>
      </w:r>
      <w:r w:rsidR="005B0467" w:rsidRPr="00114E50">
        <w:rPr>
          <w:rStyle w:val="Referinnotdesubsol"/>
          <w:rFonts w:cs="Arial"/>
          <w:i/>
          <w:iCs/>
          <w:szCs w:val="22"/>
        </w:rPr>
        <w:footnoteReference w:id="3"/>
      </w:r>
    </w:p>
    <w:p w14:paraId="39CD4420" w14:textId="77777777" w:rsidR="000A7A49" w:rsidRPr="00114E50" w:rsidRDefault="000A7A49" w:rsidP="0024409C">
      <w:pPr>
        <w:jc w:val="both"/>
        <w:rPr>
          <w:rFonts w:cs="Arial"/>
          <w:szCs w:val="22"/>
        </w:rPr>
      </w:pPr>
    </w:p>
    <w:p w14:paraId="032ADD0C" w14:textId="77777777" w:rsidR="000A7A49" w:rsidRPr="00114E50" w:rsidRDefault="000A7A49" w:rsidP="0024409C">
      <w:pPr>
        <w:jc w:val="both"/>
        <w:rPr>
          <w:rFonts w:cs="Arial"/>
          <w:szCs w:val="22"/>
        </w:rPr>
      </w:pPr>
    </w:p>
    <w:p w14:paraId="26CDE140" w14:textId="01434177" w:rsidR="00D27BB1" w:rsidRPr="00206AC4" w:rsidRDefault="00D27BB1" w:rsidP="00EA2CD2">
      <w:pPr>
        <w:pStyle w:val="Titlu2"/>
        <w:rPr>
          <w:b/>
          <w:bCs/>
          <w:color w:val="auto"/>
        </w:rPr>
      </w:pPr>
      <w:bookmarkStart w:id="23" w:name="_Toc139523824"/>
      <w:r w:rsidRPr="00206AC4">
        <w:rPr>
          <w:b/>
          <w:bCs/>
          <w:color w:val="auto"/>
        </w:rPr>
        <w:lastRenderedPageBreak/>
        <w:t>Rata de cofinanțare</w:t>
      </w:r>
      <w:bookmarkEnd w:id="23"/>
      <w:r w:rsidRPr="00206AC4">
        <w:rPr>
          <w:b/>
          <w:bCs/>
          <w:color w:val="auto"/>
        </w:rPr>
        <w:t xml:space="preserve"> </w:t>
      </w:r>
      <w:r w:rsidRPr="00206AC4">
        <w:rPr>
          <w:b/>
          <w:bCs/>
          <w:color w:val="auto"/>
        </w:rPr>
        <w:tab/>
      </w:r>
    </w:p>
    <w:p w14:paraId="7A6AE14A" w14:textId="77777777" w:rsidR="002E6C10" w:rsidRPr="00114E50" w:rsidRDefault="002E6C10" w:rsidP="0024409C">
      <w:pPr>
        <w:jc w:val="both"/>
        <w:rPr>
          <w:rFonts w:cs="Arial"/>
          <w:szCs w:val="22"/>
        </w:rPr>
      </w:pPr>
    </w:p>
    <w:p w14:paraId="264D4C62" w14:textId="77777777" w:rsidR="008C4649" w:rsidRPr="00114E50" w:rsidRDefault="008C4649" w:rsidP="008C4649">
      <w:pPr>
        <w:jc w:val="both"/>
        <w:rPr>
          <w:rFonts w:cs="Arial"/>
          <w:szCs w:val="22"/>
        </w:rPr>
      </w:pPr>
      <w:r w:rsidRPr="00114E50">
        <w:rPr>
          <w:rFonts w:cs="Arial"/>
          <w:szCs w:val="22"/>
        </w:rPr>
        <w:t>În cadrul acestui apel de proiecte pentru întocmirea bugetului cererii de finanțare, se vor lua în calcul următoarele rate de cofinanțare:</w:t>
      </w:r>
    </w:p>
    <w:p w14:paraId="7E781793" w14:textId="77777777" w:rsidR="008C4649" w:rsidRPr="00114E50" w:rsidRDefault="008C4649" w:rsidP="008C4649">
      <w:pPr>
        <w:jc w:val="both"/>
        <w:rPr>
          <w:rFonts w:cs="Arial"/>
          <w:szCs w:val="22"/>
        </w:rPr>
      </w:pPr>
    </w:p>
    <w:p w14:paraId="602D69A5" w14:textId="537CC55B" w:rsidR="008C4649" w:rsidRPr="00114E50" w:rsidRDefault="008C4649" w:rsidP="008C4649">
      <w:pPr>
        <w:jc w:val="both"/>
        <w:rPr>
          <w:rFonts w:cs="Arial"/>
          <w:szCs w:val="22"/>
        </w:rPr>
      </w:pPr>
      <w:bookmarkStart w:id="24" w:name="_Hlk123821662"/>
      <w:r w:rsidRPr="00114E50">
        <w:rPr>
          <w:rFonts w:cs="Arial"/>
          <w:szCs w:val="22"/>
        </w:rPr>
        <w:t xml:space="preserve">Rata de cofinanțare este de 98% </w:t>
      </w:r>
      <w:r w:rsidR="005E777E" w:rsidRPr="00114E50">
        <w:rPr>
          <w:rFonts w:cs="Arial"/>
          <w:szCs w:val="22"/>
        </w:rPr>
        <w:t xml:space="preserve">din valoarea cheltuielilor </w:t>
      </w:r>
      <w:r w:rsidR="005E777E" w:rsidRPr="00114E50">
        <w:rPr>
          <w:rFonts w:cs="Arial"/>
          <w:i/>
          <w:iCs/>
          <w:szCs w:val="22"/>
        </w:rPr>
        <w:t>eligibile</w:t>
      </w:r>
      <w:r w:rsidR="005E777E" w:rsidRPr="00114E50">
        <w:rPr>
          <w:rFonts w:cs="Arial"/>
          <w:szCs w:val="22"/>
        </w:rPr>
        <w:t xml:space="preserve">, </w:t>
      </w:r>
      <w:r w:rsidRPr="00114E50">
        <w:rPr>
          <w:rFonts w:cs="Arial"/>
          <w:szCs w:val="22"/>
        </w:rPr>
        <w:t>acordată astfel</w:t>
      </w:r>
    </w:p>
    <w:p w14:paraId="493AD9E6" w14:textId="09EAED7E" w:rsidR="008C4649" w:rsidRPr="00114E50" w:rsidRDefault="008C4649" w:rsidP="00EA2CD2">
      <w:pPr>
        <w:numPr>
          <w:ilvl w:val="0"/>
          <w:numId w:val="20"/>
        </w:numPr>
        <w:jc w:val="both"/>
        <w:rPr>
          <w:rFonts w:cs="Arial"/>
          <w:szCs w:val="22"/>
        </w:rPr>
      </w:pPr>
      <w:r w:rsidRPr="00114E50">
        <w:rPr>
          <w:rFonts w:cs="Arial"/>
          <w:szCs w:val="22"/>
        </w:rPr>
        <w:t xml:space="preserve">din Fondul European de Dezvoltare Regională - 65% din valoarea </w:t>
      </w:r>
      <w:r w:rsidRPr="00114E50">
        <w:rPr>
          <w:rFonts w:cs="Arial"/>
          <w:i/>
          <w:iCs/>
          <w:szCs w:val="22"/>
        </w:rPr>
        <w:t>nerambursabilă</w:t>
      </w:r>
      <w:r w:rsidRPr="00114E50">
        <w:rPr>
          <w:rFonts w:cs="Arial"/>
          <w:szCs w:val="22"/>
        </w:rPr>
        <w:t xml:space="preserve"> a proiectului;</w:t>
      </w:r>
    </w:p>
    <w:p w14:paraId="71CCDC7F" w14:textId="77777777" w:rsidR="001469F4" w:rsidRPr="00114E50" w:rsidRDefault="001469F4" w:rsidP="001469F4">
      <w:pPr>
        <w:jc w:val="both"/>
        <w:rPr>
          <w:rFonts w:cs="Arial"/>
          <w:szCs w:val="22"/>
        </w:rPr>
      </w:pPr>
    </w:p>
    <w:p w14:paraId="01637BCC" w14:textId="77777777" w:rsidR="00185192" w:rsidRPr="00114E50" w:rsidRDefault="008C4649" w:rsidP="00EA2CD2">
      <w:pPr>
        <w:numPr>
          <w:ilvl w:val="0"/>
          <w:numId w:val="20"/>
        </w:numPr>
        <w:jc w:val="both"/>
        <w:rPr>
          <w:rFonts w:cs="Arial"/>
          <w:szCs w:val="22"/>
        </w:rPr>
      </w:pPr>
      <w:r w:rsidRPr="00114E50">
        <w:rPr>
          <w:rFonts w:cs="Arial"/>
          <w:szCs w:val="22"/>
        </w:rPr>
        <w:t>din Bugetul de Stat - 3</w:t>
      </w:r>
      <w:r w:rsidR="001469F4" w:rsidRPr="00114E50">
        <w:rPr>
          <w:rFonts w:cs="Arial"/>
          <w:szCs w:val="22"/>
        </w:rPr>
        <w:t>5</w:t>
      </w:r>
      <w:r w:rsidRPr="00114E50">
        <w:rPr>
          <w:rFonts w:cs="Arial"/>
          <w:szCs w:val="22"/>
        </w:rPr>
        <w:t xml:space="preserve">% din valoarea </w:t>
      </w:r>
      <w:r w:rsidRPr="00114E50">
        <w:rPr>
          <w:rFonts w:cs="Arial"/>
          <w:i/>
          <w:iCs/>
          <w:szCs w:val="22"/>
        </w:rPr>
        <w:t>nerambursabilă</w:t>
      </w:r>
      <w:r w:rsidRPr="00114E50">
        <w:rPr>
          <w:rFonts w:cs="Arial"/>
          <w:szCs w:val="22"/>
        </w:rPr>
        <w:t xml:space="preserve"> a proiectului</w:t>
      </w:r>
      <w:r w:rsidR="00185192" w:rsidRPr="00114E50">
        <w:rPr>
          <w:rFonts w:cs="Arial"/>
          <w:szCs w:val="22"/>
        </w:rPr>
        <w:t>.</w:t>
      </w:r>
    </w:p>
    <w:p w14:paraId="5EBC1932" w14:textId="77777777" w:rsidR="00D65372" w:rsidRPr="00114E50" w:rsidRDefault="00D65372" w:rsidP="00D65372">
      <w:pPr>
        <w:ind w:left="360"/>
        <w:rPr>
          <w:rFonts w:cs="Arial"/>
          <w:szCs w:val="22"/>
        </w:rPr>
      </w:pPr>
    </w:p>
    <w:p w14:paraId="03499135" w14:textId="7DCB2FD8" w:rsidR="008C4649" w:rsidRPr="00114E50" w:rsidRDefault="00185192" w:rsidP="00185192">
      <w:pPr>
        <w:jc w:val="both"/>
        <w:rPr>
          <w:rFonts w:cs="Arial"/>
          <w:szCs w:val="22"/>
        </w:rPr>
      </w:pPr>
      <w:r w:rsidRPr="00114E50">
        <w:rPr>
          <w:rFonts w:cs="Arial"/>
          <w:szCs w:val="22"/>
        </w:rPr>
        <w:t>C</w:t>
      </w:r>
      <w:r w:rsidR="008C4649" w:rsidRPr="00114E50">
        <w:rPr>
          <w:rFonts w:cs="Arial"/>
          <w:szCs w:val="22"/>
        </w:rPr>
        <w:t xml:space="preserve">ofinanțarea din partea solicitantului este de minim 2% din valoarea cheltuielilor </w:t>
      </w:r>
      <w:r w:rsidR="008C4649" w:rsidRPr="00114E50">
        <w:rPr>
          <w:rFonts w:cs="Arial"/>
          <w:i/>
          <w:iCs/>
          <w:szCs w:val="22"/>
        </w:rPr>
        <w:t>eligibile</w:t>
      </w:r>
      <w:r w:rsidR="008C4649" w:rsidRPr="00114E50">
        <w:rPr>
          <w:rFonts w:cs="Arial"/>
          <w:szCs w:val="22"/>
        </w:rPr>
        <w:t>.</w:t>
      </w:r>
    </w:p>
    <w:bookmarkEnd w:id="24"/>
    <w:p w14:paraId="4F07F3FB" w14:textId="77777777" w:rsidR="008C4649" w:rsidRPr="00114E50" w:rsidRDefault="008C4649" w:rsidP="0024409C">
      <w:pPr>
        <w:jc w:val="both"/>
        <w:rPr>
          <w:rFonts w:cs="Arial"/>
          <w:szCs w:val="22"/>
        </w:rPr>
      </w:pPr>
    </w:p>
    <w:p w14:paraId="6AD17A51" w14:textId="77777777" w:rsidR="008C4649" w:rsidRPr="00114E50" w:rsidRDefault="008C4649" w:rsidP="0024409C">
      <w:pPr>
        <w:jc w:val="both"/>
        <w:rPr>
          <w:rFonts w:cs="Arial"/>
          <w:szCs w:val="22"/>
        </w:rPr>
      </w:pPr>
    </w:p>
    <w:p w14:paraId="381229AF" w14:textId="45FA2559" w:rsidR="008C4649" w:rsidRPr="00206AC4" w:rsidRDefault="008C4649" w:rsidP="00EA2CD2">
      <w:pPr>
        <w:pStyle w:val="Titlu2"/>
        <w:rPr>
          <w:b/>
          <w:bCs/>
          <w:color w:val="auto"/>
        </w:rPr>
      </w:pPr>
      <w:bookmarkStart w:id="25" w:name="_Toc139523825"/>
      <w:r w:rsidRPr="00206AC4">
        <w:rPr>
          <w:b/>
          <w:bCs/>
          <w:color w:val="auto"/>
        </w:rPr>
        <w:t>Zona/</w:t>
      </w:r>
      <w:r w:rsidR="006729E5" w:rsidRPr="00206AC4">
        <w:rPr>
          <w:b/>
          <w:bCs/>
          <w:color w:val="auto"/>
        </w:rPr>
        <w:t>Z</w:t>
      </w:r>
      <w:r w:rsidRPr="00206AC4">
        <w:rPr>
          <w:b/>
          <w:bCs/>
          <w:color w:val="auto"/>
        </w:rPr>
        <w:t>onele geografică(e) vizată(e) de apelul de proiecte</w:t>
      </w:r>
      <w:bookmarkEnd w:id="25"/>
    </w:p>
    <w:p w14:paraId="0E0AD841" w14:textId="77777777" w:rsidR="008C4649" w:rsidRPr="00114E50" w:rsidRDefault="008C4649" w:rsidP="0024409C">
      <w:pPr>
        <w:jc w:val="both"/>
        <w:rPr>
          <w:rFonts w:cs="Arial"/>
          <w:szCs w:val="22"/>
        </w:rPr>
      </w:pPr>
    </w:p>
    <w:p w14:paraId="6ECDCB71" w14:textId="37728EE5" w:rsidR="00A1020B" w:rsidRPr="00114E50" w:rsidRDefault="00A1020B" w:rsidP="00A1020B">
      <w:pPr>
        <w:jc w:val="both"/>
        <w:rPr>
          <w:szCs w:val="22"/>
        </w:rPr>
      </w:pPr>
      <w:bookmarkStart w:id="26" w:name="_Hlk135832356"/>
      <w:r w:rsidRPr="00114E50">
        <w:rPr>
          <w:szCs w:val="22"/>
        </w:rPr>
        <w:t xml:space="preserve">Proiectele finanțate în cadrul acestui apel vor fi implementate </w:t>
      </w:r>
      <w:bookmarkEnd w:id="26"/>
      <w:r w:rsidRPr="00114E50">
        <w:rPr>
          <w:szCs w:val="22"/>
        </w:rPr>
        <w:t>în mediul urban și/sau în zona de intervenție definită în cadrul documentelor strategice – SDT/SDL - ale solicitantului de finanțare, din Regiunea Nord-Est.</w:t>
      </w:r>
    </w:p>
    <w:p w14:paraId="6FA57791" w14:textId="77777777" w:rsidR="000142DE" w:rsidRPr="00114E50" w:rsidRDefault="000142DE" w:rsidP="000142DE">
      <w:pPr>
        <w:rPr>
          <w:szCs w:val="22"/>
        </w:rPr>
      </w:pPr>
    </w:p>
    <w:p w14:paraId="4C1F19AB" w14:textId="7CAA36B5" w:rsidR="00863A73" w:rsidRPr="00206AC4" w:rsidRDefault="00863A73" w:rsidP="00EA2CD2">
      <w:pPr>
        <w:pStyle w:val="Titlu2"/>
        <w:rPr>
          <w:b/>
          <w:bCs/>
          <w:color w:val="auto"/>
        </w:rPr>
      </w:pPr>
      <w:bookmarkStart w:id="27" w:name="_Toc139523826"/>
      <w:r w:rsidRPr="00206AC4">
        <w:rPr>
          <w:b/>
          <w:bCs/>
          <w:color w:val="auto"/>
        </w:rPr>
        <w:t>Acțiuni sprijinite în cadrul apelului</w:t>
      </w:r>
      <w:bookmarkEnd w:id="27"/>
      <w:r w:rsidRPr="00206AC4">
        <w:rPr>
          <w:b/>
          <w:bCs/>
          <w:color w:val="auto"/>
        </w:rPr>
        <w:t xml:space="preserve"> </w:t>
      </w:r>
      <w:r w:rsidRPr="00206AC4">
        <w:rPr>
          <w:b/>
          <w:bCs/>
          <w:color w:val="auto"/>
        </w:rPr>
        <w:tab/>
      </w:r>
    </w:p>
    <w:p w14:paraId="10011988" w14:textId="77777777" w:rsidR="00863A73" w:rsidRPr="00114E50" w:rsidRDefault="00863A73" w:rsidP="000142DE">
      <w:pPr>
        <w:rPr>
          <w:szCs w:val="22"/>
        </w:rPr>
      </w:pPr>
    </w:p>
    <w:p w14:paraId="58F79D0C" w14:textId="3B9A4FBD" w:rsidR="00AC3A7B" w:rsidRPr="00114E50" w:rsidRDefault="000142DE" w:rsidP="00EA2CD2">
      <w:pPr>
        <w:pStyle w:val="5Normal"/>
        <w:numPr>
          <w:ilvl w:val="0"/>
          <w:numId w:val="24"/>
        </w:numPr>
        <w:ind w:left="0" w:firstLine="360"/>
      </w:pPr>
      <w:bookmarkStart w:id="28" w:name="_Hlk123810003"/>
      <w:r w:rsidRPr="00114E50">
        <w:t xml:space="preserve">Dezvoltarea infrastructurii educaționale pentru învățământul timpuriu (antepreșcolar </w:t>
      </w:r>
      <w:r w:rsidR="0062219F" w:rsidRPr="00114E50">
        <w:t>și</w:t>
      </w:r>
      <w:r w:rsidRPr="00114E50">
        <w:t xml:space="preserve"> preșcolar), primar, gimnazial, liceal filiera teoretica, vocațională, tehnologica, învățământul profesional, inclusiv dual, învățământ universitar prin: crearea, modernizarea, extinderea, echiparea, dotarea </w:t>
      </w:r>
      <w:r w:rsidR="0062219F" w:rsidRPr="00114E50">
        <w:t>și</w:t>
      </w:r>
      <w:r w:rsidRPr="00114E50">
        <w:t xml:space="preserve"> accesibilizarea acesteia, </w:t>
      </w:r>
      <w:bookmarkStart w:id="29" w:name="_Hlk134083248"/>
      <w:r w:rsidRPr="00114E50">
        <w:t>achiziționarea de mijloace de transport școlar electrice (echipate pentru transportul elevilor cu dizabilități locomotorii), inclusiv stații de încărcare electric</w:t>
      </w:r>
      <w:r w:rsidR="002B018A">
        <w:t>ă</w:t>
      </w:r>
      <w:r w:rsidRPr="00114E50">
        <w:t xml:space="preserve"> </w:t>
      </w:r>
      <w:r w:rsidR="002B018A">
        <w:t>în incinta</w:t>
      </w:r>
      <w:r w:rsidRPr="00114E50">
        <w:t xml:space="preserve"> unit</w:t>
      </w:r>
      <w:r w:rsidR="002B018A">
        <w:t>ății</w:t>
      </w:r>
      <w:r w:rsidRPr="00114E50">
        <w:t xml:space="preserve"> școlar</w:t>
      </w:r>
      <w:bookmarkEnd w:id="29"/>
      <w:r w:rsidR="002B018A">
        <w:t>e</w:t>
      </w:r>
      <w:r w:rsidRPr="00114E50">
        <w:t xml:space="preserve">, digitalizarea unităților (platforme digitale de comunicare </w:t>
      </w:r>
      <w:r w:rsidR="0062219F" w:rsidRPr="00114E50">
        <w:t>și</w:t>
      </w:r>
      <w:r w:rsidRPr="00114E50">
        <w:t xml:space="preserve"> schimb de documente, baze de date, biblioteci virtuale, dotări cu infrastructura de proiectare </w:t>
      </w:r>
      <w:r w:rsidR="0062219F" w:rsidRPr="00114E50">
        <w:t>și</w:t>
      </w:r>
      <w:r w:rsidRPr="00114E50">
        <w:t xml:space="preserve"> mapare video, tablete, echipamente IT, software educaționale asociate învățământului on-line, etc.), infrastructura sportiva asociata unităților de învățământ, etc.</w:t>
      </w:r>
    </w:p>
    <w:p w14:paraId="760EF2E1" w14:textId="6E9A6556" w:rsidR="000142DE" w:rsidRPr="00114E50" w:rsidRDefault="000142DE" w:rsidP="00EA2CD2">
      <w:pPr>
        <w:pStyle w:val="5Normal"/>
        <w:numPr>
          <w:ilvl w:val="0"/>
          <w:numId w:val="24"/>
        </w:numPr>
        <w:ind w:left="0" w:firstLine="360"/>
      </w:pPr>
      <w:r w:rsidRPr="00114E50">
        <w:t xml:space="preserve">Ca parte integranta a operațiunilor menționate anterior, pot fi avute în vedere, după caz </w:t>
      </w:r>
      <w:r w:rsidR="0062219F" w:rsidRPr="00114E50">
        <w:t>și</w:t>
      </w:r>
      <w:r w:rsidRPr="00114E50">
        <w:t xml:space="preserve"> următoarele acțiuni:</w:t>
      </w:r>
    </w:p>
    <w:p w14:paraId="36889414" w14:textId="77777777" w:rsidR="000142DE" w:rsidRPr="00114E50" w:rsidRDefault="000142DE" w:rsidP="00AC3A7B">
      <w:pPr>
        <w:pStyle w:val="5Normal"/>
      </w:pPr>
      <w:r w:rsidRPr="00114E50">
        <w:t>- măsuri de consolidare structurala în funcție de nivelul de expunere și vulnerabilitate la riscurile identificate, în limita unui procent maxim din bugetul proiectului;</w:t>
      </w:r>
    </w:p>
    <w:p w14:paraId="30A5A44D" w14:textId="77777777" w:rsidR="000142DE" w:rsidRPr="00114E50" w:rsidRDefault="000142DE" w:rsidP="00AC3A7B">
      <w:pPr>
        <w:pStyle w:val="5Normal"/>
      </w:pPr>
      <w:r w:rsidRPr="00114E50">
        <w:t>- măsuri de asigurare a accesului copiilor, elevilor cu cerințe educaționale speciale la infrastructura educațională de masă incluziva;</w:t>
      </w:r>
    </w:p>
    <w:p w14:paraId="5D9CDA10" w14:textId="38123023" w:rsidR="000142DE" w:rsidRPr="00114E50" w:rsidRDefault="000142DE" w:rsidP="00AC3A7B">
      <w:pPr>
        <w:pStyle w:val="5Normal"/>
      </w:pPr>
      <w:bookmarkStart w:id="30" w:name="_Hlk133493139"/>
      <w:r w:rsidRPr="00114E50">
        <w:t>- măsuri de tip FSE+</w:t>
      </w:r>
      <w:r w:rsidR="003E37A9" w:rsidRPr="00114E50">
        <w:rPr>
          <w:rStyle w:val="Referinnotdesubsol"/>
          <w:rFonts w:cs="Arial"/>
        </w:rPr>
        <w:footnoteReference w:id="4"/>
      </w:r>
      <w:r w:rsidRPr="00114E50">
        <w:t xml:space="preserve"> care adresează desegregarea și incluziunea sociala în limita procentului de prevăzut de RDC</w:t>
      </w:r>
      <w:r w:rsidRPr="00114E50">
        <w:rPr>
          <w:rStyle w:val="Referinnotdesubsol"/>
          <w:rFonts w:cs="Arial"/>
        </w:rPr>
        <w:footnoteReference w:id="5"/>
      </w:r>
      <w:r w:rsidRPr="00114E50">
        <w:t>;</w:t>
      </w:r>
    </w:p>
    <w:p w14:paraId="2A057898" w14:textId="6DEA087A" w:rsidR="000142DE" w:rsidRPr="00114E50" w:rsidRDefault="000142DE" w:rsidP="00AC3A7B">
      <w:pPr>
        <w:pStyle w:val="5Normal"/>
      </w:pPr>
      <w:bookmarkStart w:id="31" w:name="_Hlk133493201"/>
      <w:bookmarkEnd w:id="30"/>
      <w:r w:rsidRPr="00114E50">
        <w:t xml:space="preserve">Toate investițiile vor fi formulate urmărind maparea nevoilor de investiții </w:t>
      </w:r>
      <w:r w:rsidR="0062219F" w:rsidRPr="00114E50">
        <w:t>și</w:t>
      </w:r>
      <w:r w:rsidRPr="00114E50">
        <w:t xml:space="preserve"> de servicii educaționale, inclusiv la nivel microregional sau local, legate de inegalitățile teritoriale, segregarea spațială și educațională și schimbările demografice. Toate investițiile vor urmări principiile de desegregare </w:t>
      </w:r>
      <w:r w:rsidR="0062219F" w:rsidRPr="00114E50">
        <w:t>și</w:t>
      </w:r>
      <w:r w:rsidRPr="00114E50">
        <w:t xml:space="preserve"> non-discriminare, concentrându-se pe promovarea accesului la servicii educaționale incluzive.</w:t>
      </w:r>
    </w:p>
    <w:bookmarkEnd w:id="31"/>
    <w:p w14:paraId="7A5FA3E2" w14:textId="6A60EBFB" w:rsidR="00557418" w:rsidRPr="00B86EDE" w:rsidRDefault="00557418" w:rsidP="00E7747E">
      <w:pPr>
        <w:pStyle w:val="Listparagraf"/>
        <w:tabs>
          <w:tab w:val="left" w:pos="991"/>
        </w:tabs>
        <w:spacing w:before="240"/>
        <w:ind w:left="0"/>
        <w:jc w:val="both"/>
        <w:rPr>
          <w:rFonts w:ascii="Montserrat" w:hAnsi="Montserrat" w:cs="Arial"/>
          <w:sz w:val="22"/>
          <w:szCs w:val="22"/>
          <w:lang w:val="pt-BR"/>
        </w:rPr>
      </w:pPr>
      <w:r w:rsidRPr="00114E50">
        <w:rPr>
          <w:rFonts w:ascii="Montserrat" w:hAnsi="Montserrat" w:cs="Arial"/>
          <w:sz w:val="22"/>
          <w:szCs w:val="22"/>
        </w:rPr>
        <w:lastRenderedPageBreak/>
        <w:t xml:space="preserve">Fiecărei activități sprijinite din cadrul apelului </w:t>
      </w:r>
      <w:r w:rsidR="00DF115F" w:rsidRPr="00114E50">
        <w:rPr>
          <w:rFonts w:ascii="Montserrat" w:hAnsi="Montserrat" w:cs="Arial"/>
          <w:sz w:val="22"/>
          <w:szCs w:val="22"/>
        </w:rPr>
        <w:t xml:space="preserve">îi corespunde </w:t>
      </w:r>
      <w:r w:rsidR="00484105" w:rsidRPr="00114E50">
        <w:rPr>
          <w:rFonts w:ascii="Montserrat" w:hAnsi="Montserrat" w:cs="Arial"/>
          <w:sz w:val="22"/>
          <w:szCs w:val="22"/>
        </w:rPr>
        <w:t xml:space="preserve">unul sau mai multe din </w:t>
      </w:r>
      <w:r w:rsidRPr="00114E50">
        <w:rPr>
          <w:rFonts w:ascii="Montserrat" w:hAnsi="Montserrat" w:cs="Arial"/>
          <w:sz w:val="22"/>
          <w:szCs w:val="22"/>
        </w:rPr>
        <w:t>domeni</w:t>
      </w:r>
      <w:r w:rsidR="00484105" w:rsidRPr="00114E50">
        <w:rPr>
          <w:rFonts w:ascii="Montserrat" w:hAnsi="Montserrat" w:cs="Arial"/>
          <w:sz w:val="22"/>
          <w:szCs w:val="22"/>
        </w:rPr>
        <w:t>ile</w:t>
      </w:r>
      <w:r w:rsidRPr="00114E50">
        <w:rPr>
          <w:rFonts w:ascii="Montserrat" w:hAnsi="Montserrat" w:cs="Arial"/>
          <w:sz w:val="22"/>
          <w:szCs w:val="22"/>
        </w:rPr>
        <w:t xml:space="preserve"> de intervenție</w:t>
      </w:r>
      <w:r w:rsidRPr="00B86EDE">
        <w:rPr>
          <w:rFonts w:ascii="Montserrat" w:hAnsi="Montserrat" w:cs="Arial"/>
          <w:sz w:val="22"/>
          <w:szCs w:val="22"/>
          <w:lang w:val="pt-BR"/>
        </w:rPr>
        <w:t>:</w:t>
      </w:r>
    </w:p>
    <w:p w14:paraId="3DE704FD" w14:textId="4180BFC4" w:rsidR="00F27E0D" w:rsidRPr="00114E50" w:rsidRDefault="00F27E0D" w:rsidP="00EA2CD2">
      <w:pPr>
        <w:pStyle w:val="Listparagraf"/>
        <w:numPr>
          <w:ilvl w:val="0"/>
          <w:numId w:val="38"/>
        </w:numPr>
        <w:tabs>
          <w:tab w:val="left" w:pos="991"/>
        </w:tabs>
        <w:spacing w:before="240"/>
        <w:jc w:val="both"/>
        <w:rPr>
          <w:rFonts w:ascii="Montserrat" w:hAnsi="Montserrat" w:cs="Arial"/>
          <w:sz w:val="22"/>
          <w:szCs w:val="22"/>
        </w:rPr>
      </w:pPr>
      <w:r w:rsidRPr="00114E50">
        <w:rPr>
          <w:rFonts w:ascii="Montserrat" w:hAnsi="Montserrat" w:cs="Arial"/>
          <w:sz w:val="22"/>
          <w:szCs w:val="22"/>
        </w:rPr>
        <w:t>121. Infrastructuri pentru educația și îngrijirea copiilor preșcolari</w:t>
      </w:r>
    </w:p>
    <w:p w14:paraId="3BD70DF1" w14:textId="606A530B" w:rsidR="00F27E0D" w:rsidRPr="00114E50" w:rsidRDefault="00F27E0D" w:rsidP="00EA2CD2">
      <w:pPr>
        <w:pStyle w:val="Listparagraf"/>
        <w:numPr>
          <w:ilvl w:val="0"/>
          <w:numId w:val="38"/>
        </w:numPr>
        <w:tabs>
          <w:tab w:val="left" w:pos="991"/>
        </w:tabs>
        <w:spacing w:before="240"/>
        <w:jc w:val="both"/>
        <w:rPr>
          <w:rFonts w:ascii="Montserrat" w:hAnsi="Montserrat" w:cs="Arial"/>
          <w:sz w:val="22"/>
          <w:szCs w:val="22"/>
        </w:rPr>
      </w:pPr>
      <w:r w:rsidRPr="00114E50">
        <w:rPr>
          <w:rFonts w:ascii="Montserrat" w:hAnsi="Montserrat" w:cs="Arial"/>
          <w:sz w:val="22"/>
          <w:szCs w:val="22"/>
        </w:rPr>
        <w:t>122. Infrastructuri pentru învățământul primar și secundar</w:t>
      </w:r>
    </w:p>
    <w:p w14:paraId="2BAB6A6D" w14:textId="7F24D62D" w:rsidR="00F27E0D" w:rsidRPr="00114E50" w:rsidRDefault="0050560E" w:rsidP="00EA2CD2">
      <w:pPr>
        <w:pStyle w:val="Listparagraf"/>
        <w:numPr>
          <w:ilvl w:val="0"/>
          <w:numId w:val="38"/>
        </w:numPr>
        <w:tabs>
          <w:tab w:val="left" w:pos="991"/>
        </w:tabs>
        <w:spacing w:before="240"/>
        <w:jc w:val="both"/>
        <w:rPr>
          <w:rFonts w:ascii="Montserrat" w:hAnsi="Montserrat" w:cs="Arial"/>
          <w:sz w:val="22"/>
          <w:szCs w:val="22"/>
        </w:rPr>
      </w:pPr>
      <w:r w:rsidRPr="00114E50">
        <w:rPr>
          <w:rFonts w:ascii="Montserrat" w:hAnsi="Montserrat" w:cs="Arial"/>
          <w:sz w:val="22"/>
          <w:szCs w:val="22"/>
        </w:rPr>
        <w:t>124. Infrastructuri pentru educația și formarea profesională și educația adulților</w:t>
      </w:r>
    </w:p>
    <w:p w14:paraId="0EC26687" w14:textId="1B290F2C" w:rsidR="0050560E" w:rsidRPr="00114E50" w:rsidRDefault="00637617" w:rsidP="00EA2CD2">
      <w:pPr>
        <w:pStyle w:val="Listparagraf"/>
        <w:numPr>
          <w:ilvl w:val="0"/>
          <w:numId w:val="38"/>
        </w:numPr>
        <w:tabs>
          <w:tab w:val="left" w:pos="991"/>
        </w:tabs>
        <w:spacing w:before="240"/>
        <w:jc w:val="both"/>
        <w:rPr>
          <w:rFonts w:ascii="Montserrat" w:hAnsi="Montserrat" w:cs="Arial"/>
          <w:sz w:val="22"/>
          <w:szCs w:val="22"/>
        </w:rPr>
      </w:pPr>
      <w:r w:rsidRPr="00114E50">
        <w:rPr>
          <w:rFonts w:ascii="Montserrat" w:hAnsi="Montserrat" w:cs="Arial"/>
          <w:sz w:val="22"/>
          <w:szCs w:val="22"/>
        </w:rPr>
        <w:t>082. Material rulant de transport urban curat</w:t>
      </w:r>
    </w:p>
    <w:p w14:paraId="2663DA92" w14:textId="15BE431F" w:rsidR="00637617" w:rsidRPr="00114E50" w:rsidRDefault="00CC0A59" w:rsidP="00EA2CD2">
      <w:pPr>
        <w:pStyle w:val="Listparagraf"/>
        <w:numPr>
          <w:ilvl w:val="0"/>
          <w:numId w:val="38"/>
        </w:numPr>
        <w:tabs>
          <w:tab w:val="left" w:pos="991"/>
        </w:tabs>
        <w:spacing w:before="240"/>
        <w:jc w:val="both"/>
        <w:rPr>
          <w:rFonts w:ascii="Montserrat" w:hAnsi="Montserrat" w:cs="Arial"/>
          <w:sz w:val="22"/>
          <w:szCs w:val="22"/>
        </w:rPr>
      </w:pPr>
      <w:r w:rsidRPr="00114E50">
        <w:rPr>
          <w:rFonts w:ascii="Montserrat" w:hAnsi="Montserrat" w:cs="Arial"/>
          <w:sz w:val="22"/>
          <w:szCs w:val="22"/>
        </w:rPr>
        <w:t xml:space="preserve">172. Finanțare încrucișată în cadrul FEDR (sprijin acordat acțiunilor de tip FSE+, necesare pentru implementarea părții FEDR a operațiunii și legate direct de aceasta) </w:t>
      </w:r>
    </w:p>
    <w:p w14:paraId="0F432019" w14:textId="0F66728F" w:rsidR="00E13C3A" w:rsidRPr="00206AC4" w:rsidRDefault="00E13C3A" w:rsidP="00EA2CD2">
      <w:pPr>
        <w:pStyle w:val="Titlu2"/>
        <w:rPr>
          <w:b/>
          <w:bCs/>
          <w:color w:val="auto"/>
        </w:rPr>
      </w:pPr>
      <w:bookmarkStart w:id="32" w:name="_Toc139523827"/>
      <w:r w:rsidRPr="00206AC4">
        <w:rPr>
          <w:b/>
          <w:bCs/>
          <w:color w:val="auto"/>
        </w:rPr>
        <w:t>Grup</w:t>
      </w:r>
      <w:r w:rsidR="006729E5" w:rsidRPr="00206AC4">
        <w:rPr>
          <w:b/>
          <w:bCs/>
          <w:color w:val="auto"/>
        </w:rPr>
        <w:t>-</w:t>
      </w:r>
      <w:r w:rsidRPr="00206AC4">
        <w:rPr>
          <w:b/>
          <w:bCs/>
          <w:color w:val="auto"/>
        </w:rPr>
        <w:t>țintă vizat de apelul de proiecte</w:t>
      </w:r>
      <w:bookmarkEnd w:id="32"/>
      <w:r w:rsidRPr="00206AC4">
        <w:rPr>
          <w:b/>
          <w:bCs/>
          <w:color w:val="auto"/>
        </w:rPr>
        <w:tab/>
      </w:r>
    </w:p>
    <w:p w14:paraId="15F1C302" w14:textId="5ED106D3" w:rsidR="000142DE" w:rsidRPr="00114E50" w:rsidRDefault="00125633" w:rsidP="009647E6">
      <w:pPr>
        <w:pStyle w:val="Listparagraf"/>
        <w:spacing w:before="240"/>
        <w:ind w:left="0"/>
        <w:jc w:val="both"/>
        <w:rPr>
          <w:rFonts w:ascii="Montserrat" w:hAnsi="Montserrat" w:cs="Arial"/>
          <w:sz w:val="22"/>
          <w:szCs w:val="22"/>
        </w:rPr>
      </w:pPr>
      <w:r w:rsidRPr="00114E50">
        <w:rPr>
          <w:rFonts w:ascii="Montserrat" w:eastAsia="SimSun" w:hAnsi="Montserrat"/>
          <w:sz w:val="22"/>
          <w:szCs w:val="22"/>
        </w:rPr>
        <w:t xml:space="preserve">Grupul ținta aferent </w:t>
      </w:r>
      <w:r w:rsidR="00D442BF" w:rsidRPr="00114E50">
        <w:rPr>
          <w:rFonts w:ascii="Montserrat" w:eastAsia="SimSun" w:hAnsi="Montserrat"/>
          <w:sz w:val="22"/>
          <w:szCs w:val="22"/>
        </w:rPr>
        <w:t>acestui</w:t>
      </w:r>
      <w:r w:rsidRPr="00114E50">
        <w:rPr>
          <w:rFonts w:ascii="Montserrat" w:eastAsia="SimSun" w:hAnsi="Montserrat"/>
          <w:sz w:val="22"/>
          <w:szCs w:val="22"/>
        </w:rPr>
        <w:t xml:space="preserve"> apel de proiecte este reprezentat de</w:t>
      </w:r>
      <w:r w:rsidRPr="00B86EDE">
        <w:rPr>
          <w:rFonts w:ascii="Montserrat" w:eastAsia="SimSun" w:hAnsi="Montserrat"/>
          <w:sz w:val="22"/>
          <w:szCs w:val="22"/>
          <w:lang w:val="pt-BR"/>
        </w:rPr>
        <w:t xml:space="preserve">: </w:t>
      </w:r>
      <w:r w:rsidR="002D2AE6" w:rsidRPr="0054194A">
        <w:rPr>
          <w:rFonts w:ascii="Montserrat" w:eastAsia="SimSun" w:hAnsi="Montserrat"/>
          <w:sz w:val="22"/>
          <w:szCs w:val="22"/>
        </w:rPr>
        <w:t>copii</w:t>
      </w:r>
      <w:r w:rsidR="000142DE" w:rsidRPr="00114E50">
        <w:rPr>
          <w:rFonts w:ascii="Montserrat" w:hAnsi="Montserrat" w:cs="Arial"/>
          <w:sz w:val="22"/>
          <w:szCs w:val="22"/>
        </w:rPr>
        <w:t>, preșcolari, elevi, profesori, părinți, comunitatea locala care utilizează infrastructura de învățământ.</w:t>
      </w:r>
    </w:p>
    <w:p w14:paraId="76D2D6C0" w14:textId="77777777" w:rsidR="000142DE" w:rsidRPr="00114E50" w:rsidRDefault="000142DE" w:rsidP="000142DE">
      <w:pPr>
        <w:pStyle w:val="Listparagraf"/>
        <w:spacing w:before="240"/>
        <w:ind w:left="0"/>
        <w:rPr>
          <w:rFonts w:ascii="Montserrat" w:hAnsi="Montserrat" w:cs="Arial"/>
          <w:sz w:val="22"/>
          <w:szCs w:val="22"/>
        </w:rPr>
      </w:pPr>
    </w:p>
    <w:p w14:paraId="0B785F0A" w14:textId="4AB698F6" w:rsidR="00E71878" w:rsidRPr="00206AC4" w:rsidRDefault="00E71878" w:rsidP="00EA2CD2">
      <w:pPr>
        <w:pStyle w:val="Titlu2"/>
        <w:rPr>
          <w:b/>
          <w:bCs/>
          <w:color w:val="auto"/>
        </w:rPr>
      </w:pPr>
      <w:bookmarkStart w:id="33" w:name="_Toc139523828"/>
      <w:r w:rsidRPr="00206AC4">
        <w:rPr>
          <w:b/>
          <w:bCs/>
          <w:color w:val="auto"/>
        </w:rPr>
        <w:t>Indicatori</w:t>
      </w:r>
      <w:bookmarkEnd w:id="33"/>
    </w:p>
    <w:p w14:paraId="192BC002" w14:textId="77777777" w:rsidR="00602A18" w:rsidRPr="00114E50" w:rsidRDefault="00602A18" w:rsidP="00602A18"/>
    <w:p w14:paraId="18D8022B" w14:textId="42587F1F" w:rsidR="00932E43" w:rsidRPr="00B86EDE" w:rsidRDefault="00932E43" w:rsidP="00932E43">
      <w:pPr>
        <w:jc w:val="both"/>
        <w:rPr>
          <w:iCs/>
          <w:szCs w:val="22"/>
          <w:lang w:val="pt-BR"/>
        </w:rPr>
      </w:pPr>
      <w:r w:rsidRPr="00114E50">
        <w:rPr>
          <w:iCs/>
          <w:szCs w:val="22"/>
        </w:rPr>
        <w:t xml:space="preserve">În vederea </w:t>
      </w:r>
      <w:r w:rsidR="009624CC" w:rsidRPr="00114E50">
        <w:rPr>
          <w:iCs/>
          <w:szCs w:val="22"/>
        </w:rPr>
        <w:t>cuantificării</w:t>
      </w:r>
      <w:r w:rsidRPr="00114E50">
        <w:rPr>
          <w:iCs/>
          <w:szCs w:val="22"/>
        </w:rPr>
        <w:t xml:space="preserve"> indicatorilor din prezenta </w:t>
      </w:r>
      <w:r w:rsidR="009624CC" w:rsidRPr="00114E50">
        <w:rPr>
          <w:iCs/>
          <w:szCs w:val="22"/>
        </w:rPr>
        <w:t>secțiune</w:t>
      </w:r>
      <w:r w:rsidRPr="00114E50">
        <w:rPr>
          <w:iCs/>
          <w:szCs w:val="22"/>
        </w:rPr>
        <w:t xml:space="preserve">, se va avea in vedere ghidul pentru monitorizarea indicatorilor Programului Regional Nord-Est 2021-2027, care poate fi accesat la </w:t>
      </w:r>
      <w:r w:rsidR="009624CC" w:rsidRPr="00114E50">
        <w:rPr>
          <w:iCs/>
          <w:szCs w:val="22"/>
        </w:rPr>
        <w:t>următoarea</w:t>
      </w:r>
      <w:r w:rsidRPr="00114E50">
        <w:rPr>
          <w:iCs/>
          <w:szCs w:val="22"/>
        </w:rPr>
        <w:t xml:space="preserve"> adresa</w:t>
      </w:r>
      <w:r w:rsidRPr="00B86EDE">
        <w:rPr>
          <w:iCs/>
          <w:szCs w:val="22"/>
          <w:lang w:val="pt-BR"/>
        </w:rPr>
        <w:t>:</w:t>
      </w:r>
      <w:r w:rsidR="007A1C70" w:rsidRPr="00B86EDE">
        <w:rPr>
          <w:iCs/>
          <w:szCs w:val="22"/>
          <w:lang w:val="pt-BR"/>
        </w:rPr>
        <w:t xml:space="preserve"> </w:t>
      </w:r>
      <w:hyperlink r:id="rId15" w:history="1">
        <w:r w:rsidR="007A1C70" w:rsidRPr="00B86EDE">
          <w:rPr>
            <w:rStyle w:val="Hyperlink"/>
            <w:iCs/>
            <w:color w:val="auto"/>
            <w:szCs w:val="22"/>
            <w:lang w:val="pt-BR"/>
          </w:rPr>
          <w:t>https://www.adrnordest.ro/documente-suport/</w:t>
        </w:r>
      </w:hyperlink>
    </w:p>
    <w:p w14:paraId="395E97C7" w14:textId="77777777" w:rsidR="00AA3E12" w:rsidRDefault="00AA3E12" w:rsidP="00AA3E12">
      <w:pPr>
        <w:jc w:val="both"/>
        <w:rPr>
          <w:rFonts w:eastAsia="Calibri" w:cs="Arial"/>
          <w:szCs w:val="22"/>
          <w:lang w:eastAsia="ro-RO"/>
        </w:rPr>
      </w:pPr>
    </w:p>
    <w:p w14:paraId="45419929" w14:textId="7CF18854" w:rsidR="00AA3E12" w:rsidRDefault="00AA3E12" w:rsidP="00AA3E12">
      <w:pPr>
        <w:jc w:val="both"/>
        <w:rPr>
          <w:rFonts w:eastAsia="Calibri" w:cs="Arial"/>
          <w:szCs w:val="22"/>
          <w:lang w:eastAsia="ro-RO"/>
        </w:rPr>
      </w:pPr>
      <w:r w:rsidRPr="0002356B">
        <w:rPr>
          <w:rFonts w:eastAsia="Calibri" w:cs="Arial"/>
          <w:szCs w:val="22"/>
          <w:lang w:eastAsia="ro-RO"/>
        </w:rPr>
        <w:t>Indicatorii vor face obiectul monitorizării implementării și performanței investițiilor propuse prin proiect, iar neîndeplinirea sau îndeplinirea parțială a acestora poate conduce la recuperarea finanțării proporțional cu gradul de neîndeplinire, în conformitate cu prevederile OUG nr. 66/2011, cu modificările și completările ulterioare.</w:t>
      </w:r>
    </w:p>
    <w:p w14:paraId="4208E6F6" w14:textId="77777777" w:rsidR="005A4511" w:rsidRDefault="005A4511" w:rsidP="00AA3E12">
      <w:pPr>
        <w:jc w:val="both"/>
        <w:rPr>
          <w:rFonts w:eastAsia="Calibri" w:cs="Arial"/>
          <w:szCs w:val="22"/>
          <w:lang w:eastAsia="ro-RO"/>
        </w:rPr>
      </w:pPr>
    </w:p>
    <w:p w14:paraId="154BDFAF" w14:textId="77777777" w:rsidR="005A4511" w:rsidRPr="005A4511" w:rsidRDefault="005A4511" w:rsidP="005A4511">
      <w:pPr>
        <w:jc w:val="both"/>
        <w:rPr>
          <w:rFonts w:eastAsia="Calibri" w:cs="Arial"/>
          <w:szCs w:val="22"/>
          <w:lang w:eastAsia="ro-RO"/>
        </w:rPr>
      </w:pPr>
      <w:bookmarkStart w:id="34" w:name="_Hlk118882472"/>
      <w:r w:rsidRPr="005A4511">
        <w:rPr>
          <w:rFonts w:eastAsia="Calibri" w:cs="Arial"/>
          <w:szCs w:val="22"/>
          <w:lang w:eastAsia="ro-RO"/>
        </w:rPr>
        <w:t>Nu se accepta identificarea și cuantificarea în cererea de finanțare a altor indicatori în afara celor menționați în secțiunea 3.8.</w:t>
      </w:r>
    </w:p>
    <w:bookmarkEnd w:id="34"/>
    <w:p w14:paraId="6318A86A" w14:textId="77777777" w:rsidR="005A4511" w:rsidRDefault="005A4511" w:rsidP="00AA3E12">
      <w:pPr>
        <w:jc w:val="both"/>
        <w:rPr>
          <w:rFonts w:eastAsia="Calibri" w:cs="Arial"/>
          <w:szCs w:val="22"/>
          <w:lang w:eastAsia="ro-RO"/>
        </w:rPr>
      </w:pPr>
    </w:p>
    <w:p w14:paraId="26487873" w14:textId="77777777" w:rsidR="00AA3E12" w:rsidRDefault="00AA3E12" w:rsidP="00602A18"/>
    <w:p w14:paraId="31A36C1B" w14:textId="744C0CB2" w:rsidR="00171E1A" w:rsidRPr="003130AF" w:rsidRDefault="003130AF" w:rsidP="003130AF">
      <w:pPr>
        <w:rPr>
          <w:b/>
          <w:bCs/>
        </w:rPr>
      </w:pPr>
      <w:r>
        <w:rPr>
          <w:b/>
          <w:bCs/>
        </w:rPr>
        <w:t xml:space="preserve">3.8.1 </w:t>
      </w:r>
      <w:r w:rsidR="00171E1A" w:rsidRPr="003130AF">
        <w:rPr>
          <w:b/>
          <w:bCs/>
        </w:rPr>
        <w:t>Indicatori de realizare</w:t>
      </w:r>
    </w:p>
    <w:p w14:paraId="2BAD0A87" w14:textId="77777777" w:rsidR="00602A18" w:rsidRPr="00114E50" w:rsidRDefault="00602A18" w:rsidP="00602A18">
      <w:pPr>
        <w:jc w:val="both"/>
        <w:rPr>
          <w:rFonts w:eastAsia="Calibri" w:cs="Arial"/>
          <w:szCs w:val="22"/>
          <w:lang w:eastAsia="ro-RO"/>
        </w:rPr>
      </w:pPr>
    </w:p>
    <w:p w14:paraId="5842E50D" w14:textId="60EA26EF" w:rsidR="00602A18" w:rsidRPr="00114E50" w:rsidRDefault="00602A18" w:rsidP="00602A18">
      <w:pPr>
        <w:numPr>
          <w:ilvl w:val="0"/>
          <w:numId w:val="1"/>
        </w:numPr>
        <w:ind w:left="0" w:firstLine="0"/>
        <w:jc w:val="both"/>
        <w:rPr>
          <w:rFonts w:eastAsia="Calibri" w:cs="Arial"/>
          <w:szCs w:val="22"/>
          <w:lang w:eastAsia="ro-RO"/>
        </w:rPr>
      </w:pPr>
      <w:r w:rsidRPr="00114E50">
        <w:rPr>
          <w:rFonts w:eastAsia="Calibri" w:cs="Arial"/>
          <w:szCs w:val="22"/>
        </w:rPr>
        <w:t>RCO57 - Capacitatea materialului rulant ecologic pentru transportul public colectiv (pasageri);</w:t>
      </w:r>
    </w:p>
    <w:p w14:paraId="1959F639" w14:textId="30FAD978" w:rsidR="00602A18" w:rsidRPr="00114E50" w:rsidRDefault="00602A18" w:rsidP="00602A18">
      <w:pPr>
        <w:numPr>
          <w:ilvl w:val="0"/>
          <w:numId w:val="1"/>
        </w:numPr>
        <w:ind w:left="0" w:firstLine="0"/>
        <w:jc w:val="both"/>
        <w:rPr>
          <w:rFonts w:eastAsia="Calibri" w:cs="Arial"/>
          <w:szCs w:val="22"/>
          <w:lang w:eastAsia="ro-RO"/>
        </w:rPr>
      </w:pPr>
      <w:r w:rsidRPr="00114E50">
        <w:rPr>
          <w:rFonts w:eastAsia="Calibri" w:cs="Arial"/>
          <w:szCs w:val="22"/>
        </w:rPr>
        <w:t xml:space="preserve">RCO66 - </w:t>
      </w:r>
      <w:bookmarkStart w:id="35" w:name="_Hlk130998034"/>
      <w:r w:rsidRPr="00114E50">
        <w:rPr>
          <w:rFonts w:eastAsia="Calibri" w:cs="Arial"/>
          <w:szCs w:val="22"/>
        </w:rPr>
        <w:t>Capacitatea sălilor de clasa din structurile noi sau modernizate de îngrijire a copiilor (</w:t>
      </w:r>
      <w:r w:rsidR="00012521">
        <w:rPr>
          <w:rFonts w:eastAsia="Calibri" w:cs="Arial"/>
          <w:szCs w:val="22"/>
        </w:rPr>
        <w:t>Persoane</w:t>
      </w:r>
      <w:r w:rsidRPr="00114E50">
        <w:rPr>
          <w:rFonts w:eastAsia="Calibri" w:cs="Arial"/>
          <w:szCs w:val="22"/>
        </w:rPr>
        <w:t>)</w:t>
      </w:r>
      <w:bookmarkEnd w:id="35"/>
      <w:r w:rsidRPr="00114E50">
        <w:rPr>
          <w:rFonts w:eastAsia="Calibri" w:cs="Arial"/>
          <w:szCs w:val="22"/>
        </w:rPr>
        <w:t>;</w:t>
      </w:r>
    </w:p>
    <w:p w14:paraId="2B479BA9" w14:textId="52C12CC5" w:rsidR="00602A18" w:rsidRPr="00114E50" w:rsidRDefault="00602A18" w:rsidP="00602A18">
      <w:pPr>
        <w:numPr>
          <w:ilvl w:val="0"/>
          <w:numId w:val="1"/>
        </w:numPr>
        <w:ind w:left="0" w:firstLine="0"/>
        <w:jc w:val="both"/>
        <w:rPr>
          <w:rFonts w:cs="Arial"/>
          <w:b/>
          <w:bCs/>
          <w:szCs w:val="22"/>
        </w:rPr>
      </w:pPr>
      <w:r w:rsidRPr="00114E50">
        <w:rPr>
          <w:rFonts w:cs="Arial"/>
          <w:szCs w:val="22"/>
        </w:rPr>
        <w:t xml:space="preserve">RCO67 - Capacitatea sălilor de clasa </w:t>
      </w:r>
      <w:bookmarkStart w:id="36" w:name="_Hlk130998956"/>
      <w:r w:rsidRPr="00114E50">
        <w:rPr>
          <w:rFonts w:cs="Arial"/>
          <w:szCs w:val="22"/>
        </w:rPr>
        <w:t>din structurile educaționale noi sau modernizate</w:t>
      </w:r>
      <w:bookmarkEnd w:id="36"/>
      <w:r w:rsidRPr="00114E50">
        <w:rPr>
          <w:rFonts w:cs="Arial"/>
          <w:szCs w:val="22"/>
        </w:rPr>
        <w:t xml:space="preserve"> (</w:t>
      </w:r>
      <w:r w:rsidR="00012521">
        <w:rPr>
          <w:rFonts w:eastAsia="Calibri" w:cs="Arial"/>
          <w:szCs w:val="22"/>
        </w:rPr>
        <w:t>Persoane</w:t>
      </w:r>
      <w:r w:rsidRPr="00114E50">
        <w:rPr>
          <w:rFonts w:cs="Arial"/>
          <w:szCs w:val="22"/>
        </w:rPr>
        <w:t>);</w:t>
      </w:r>
    </w:p>
    <w:p w14:paraId="752B69A6" w14:textId="2D8364CF" w:rsidR="00602A18" w:rsidRPr="00114E50" w:rsidRDefault="00602A18" w:rsidP="00602A18">
      <w:pPr>
        <w:numPr>
          <w:ilvl w:val="0"/>
          <w:numId w:val="1"/>
        </w:numPr>
        <w:ind w:left="0" w:firstLine="0"/>
        <w:jc w:val="both"/>
        <w:rPr>
          <w:rFonts w:eastAsia="Calibri" w:cs="Arial"/>
          <w:szCs w:val="22"/>
          <w:lang w:eastAsia="ro-RO"/>
        </w:rPr>
      </w:pPr>
      <w:r w:rsidRPr="00114E50">
        <w:rPr>
          <w:rFonts w:eastAsia="Calibri" w:cs="Arial"/>
          <w:szCs w:val="22"/>
          <w:lang w:eastAsia="ro-RO"/>
        </w:rPr>
        <w:t>RCO74. Populația vizată de proiecte derulate în cadrul strategiilor de dezvoltare teritorială integrată (</w:t>
      </w:r>
      <w:r w:rsidR="00012521">
        <w:rPr>
          <w:rFonts w:eastAsia="Calibri" w:cs="Arial"/>
          <w:szCs w:val="22"/>
        </w:rPr>
        <w:t>Persoane</w:t>
      </w:r>
      <w:r w:rsidRPr="00114E50">
        <w:rPr>
          <w:rFonts w:eastAsia="Calibri" w:cs="Arial"/>
          <w:szCs w:val="22"/>
          <w:lang w:eastAsia="ro-RO"/>
        </w:rPr>
        <w:t>);</w:t>
      </w:r>
    </w:p>
    <w:p w14:paraId="1D80FB8B" w14:textId="3D2B00D3" w:rsidR="00602A18" w:rsidRDefault="00602A18" w:rsidP="00602A18">
      <w:pPr>
        <w:numPr>
          <w:ilvl w:val="0"/>
          <w:numId w:val="1"/>
        </w:numPr>
        <w:ind w:left="0" w:firstLine="0"/>
        <w:jc w:val="both"/>
        <w:rPr>
          <w:rFonts w:eastAsia="Calibri" w:cs="Arial"/>
          <w:szCs w:val="22"/>
          <w:lang w:eastAsia="ro-RO"/>
        </w:rPr>
      </w:pPr>
      <w:r w:rsidRPr="00114E50">
        <w:rPr>
          <w:rFonts w:eastAsia="Calibri" w:cs="Arial"/>
          <w:szCs w:val="22"/>
          <w:lang w:eastAsia="ro-RO"/>
        </w:rPr>
        <w:t>RCO75. Strategii pentru dezvoltare teritoriala integrata care beneficiază de sprijin (</w:t>
      </w:r>
      <w:r w:rsidR="00012521">
        <w:rPr>
          <w:rFonts w:eastAsia="Calibri" w:cs="Arial"/>
          <w:szCs w:val="22"/>
          <w:lang w:eastAsia="ro-RO"/>
        </w:rPr>
        <w:t>Contribuții la strategii</w:t>
      </w:r>
      <w:r w:rsidRPr="00114E50">
        <w:rPr>
          <w:rFonts w:eastAsia="Calibri" w:cs="Arial"/>
          <w:szCs w:val="22"/>
          <w:lang w:eastAsia="ro-RO"/>
        </w:rPr>
        <w:t>);</w:t>
      </w:r>
    </w:p>
    <w:p w14:paraId="2E44580D" w14:textId="77777777" w:rsidR="00165EF4" w:rsidRDefault="00165EF4" w:rsidP="00165EF4">
      <w:pPr>
        <w:jc w:val="both"/>
        <w:rPr>
          <w:rFonts w:eastAsia="Calibri" w:cs="Arial"/>
          <w:szCs w:val="22"/>
          <w:lang w:eastAsia="ro-RO"/>
        </w:rPr>
      </w:pPr>
    </w:p>
    <w:p w14:paraId="478C127A" w14:textId="77777777" w:rsidR="0002356B" w:rsidRPr="00114E50" w:rsidRDefault="0002356B" w:rsidP="00165EF4">
      <w:pPr>
        <w:jc w:val="both"/>
        <w:rPr>
          <w:rFonts w:eastAsia="Calibri" w:cs="Arial"/>
          <w:szCs w:val="22"/>
          <w:lang w:eastAsia="ro-RO"/>
        </w:rPr>
      </w:pPr>
    </w:p>
    <w:p w14:paraId="63BD1641" w14:textId="77777777" w:rsidR="00165EF4" w:rsidRPr="00114E50" w:rsidRDefault="00165EF4" w:rsidP="00165EF4">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680B9E4B" w14:textId="77777777" w:rsidR="00165EF4" w:rsidRPr="00114E50" w:rsidRDefault="00165EF4" w:rsidP="00165EF4">
      <w:pPr>
        <w:pStyle w:val="Text1"/>
        <w:numPr>
          <w:ilvl w:val="0"/>
          <w:numId w:val="28"/>
        </w:numPr>
        <w:spacing w:before="0" w:after="0"/>
        <w:ind w:left="714" w:hanging="357"/>
        <w:rPr>
          <w:rFonts w:cs="Arial"/>
          <w:i/>
          <w:iCs/>
          <w:szCs w:val="22"/>
        </w:rPr>
      </w:pPr>
      <w:r w:rsidRPr="00114E50">
        <w:rPr>
          <w:rFonts w:cs="Arial"/>
          <w:i/>
          <w:iCs/>
          <w:szCs w:val="22"/>
        </w:rPr>
        <w:t>Indicatorii RCO74 și RCO75 vor fi raportați într-o singura cerere de finanțare, de către un UAT, în PR-Nord-Est 2021-2027.</w:t>
      </w:r>
    </w:p>
    <w:p w14:paraId="118E43F2" w14:textId="77777777" w:rsidR="00165EF4" w:rsidRDefault="00165EF4" w:rsidP="006964AA">
      <w:pPr>
        <w:rPr>
          <w:b/>
          <w:bCs/>
        </w:rPr>
      </w:pPr>
    </w:p>
    <w:p w14:paraId="3144A21E" w14:textId="0EF2BECC" w:rsidR="00E71878" w:rsidRPr="00206AC4" w:rsidRDefault="006964AA" w:rsidP="006964AA">
      <w:pPr>
        <w:rPr>
          <w:b/>
          <w:bCs/>
        </w:rPr>
      </w:pPr>
      <w:r>
        <w:rPr>
          <w:b/>
          <w:bCs/>
        </w:rPr>
        <w:t xml:space="preserve">3.8.2 </w:t>
      </w:r>
      <w:r w:rsidR="00602A18" w:rsidRPr="00206AC4">
        <w:rPr>
          <w:b/>
          <w:bCs/>
        </w:rPr>
        <w:t>Indicatori de rezultat</w:t>
      </w:r>
    </w:p>
    <w:p w14:paraId="5B111880" w14:textId="77777777" w:rsidR="00A812EA" w:rsidRPr="00114E50" w:rsidRDefault="00A812EA" w:rsidP="00A812EA"/>
    <w:p w14:paraId="689B214A" w14:textId="52978547" w:rsidR="00264601" w:rsidRPr="00114E50" w:rsidRDefault="00264601" w:rsidP="00264601">
      <w:pPr>
        <w:numPr>
          <w:ilvl w:val="0"/>
          <w:numId w:val="1"/>
        </w:numPr>
        <w:ind w:left="0" w:firstLine="0"/>
        <w:jc w:val="both"/>
        <w:rPr>
          <w:rFonts w:eastAsia="Calibri" w:cs="Arial"/>
          <w:szCs w:val="22"/>
          <w:lang w:eastAsia="ro-RO"/>
        </w:rPr>
      </w:pPr>
      <w:bookmarkStart w:id="37" w:name="_Hlk123810118"/>
      <w:r w:rsidRPr="00114E50">
        <w:rPr>
          <w:rFonts w:eastAsia="Calibri" w:cs="Arial"/>
          <w:szCs w:val="22"/>
        </w:rPr>
        <w:t>RCR70 - Număr anual de utilizatori ai structurilor noi sau modernizate de îngrijire a copiilor (</w:t>
      </w:r>
      <w:r w:rsidR="00392F93">
        <w:rPr>
          <w:rFonts w:eastAsia="Calibri" w:cs="Arial"/>
          <w:szCs w:val="22"/>
        </w:rPr>
        <w:t>Utilizatori/an</w:t>
      </w:r>
      <w:r w:rsidRPr="00114E50">
        <w:rPr>
          <w:rFonts w:eastAsia="Calibri" w:cs="Arial"/>
          <w:szCs w:val="22"/>
        </w:rPr>
        <w:t>);</w:t>
      </w:r>
    </w:p>
    <w:p w14:paraId="22590088" w14:textId="64E75C1E" w:rsidR="00264601" w:rsidRPr="00114E50" w:rsidRDefault="00264601" w:rsidP="00264601">
      <w:pPr>
        <w:numPr>
          <w:ilvl w:val="0"/>
          <w:numId w:val="1"/>
        </w:numPr>
        <w:ind w:left="0" w:firstLine="0"/>
        <w:jc w:val="both"/>
        <w:rPr>
          <w:rFonts w:eastAsia="Calibri" w:cs="Arial"/>
          <w:szCs w:val="22"/>
          <w:lang w:eastAsia="ro-RO"/>
        </w:rPr>
      </w:pPr>
      <w:r w:rsidRPr="00114E50">
        <w:rPr>
          <w:rFonts w:cs="Arial"/>
          <w:szCs w:val="22"/>
        </w:rPr>
        <w:lastRenderedPageBreak/>
        <w:t>RCR71 - Numărul anual de utilizatori ai structurilor educaționale noi sau modernizate (</w:t>
      </w:r>
      <w:r w:rsidR="00392F93">
        <w:rPr>
          <w:rFonts w:eastAsia="Calibri" w:cs="Arial"/>
          <w:szCs w:val="22"/>
        </w:rPr>
        <w:t>Utilizatori/an</w:t>
      </w:r>
      <w:r w:rsidRPr="00114E50">
        <w:rPr>
          <w:rFonts w:cs="Arial"/>
          <w:szCs w:val="22"/>
        </w:rPr>
        <w:t>);</w:t>
      </w:r>
    </w:p>
    <w:p w14:paraId="4B76236B" w14:textId="53FEB70D" w:rsidR="00264601" w:rsidRPr="00114E50" w:rsidRDefault="00264601" w:rsidP="00264601">
      <w:pPr>
        <w:numPr>
          <w:ilvl w:val="0"/>
          <w:numId w:val="1"/>
        </w:numPr>
        <w:ind w:left="0" w:firstLine="0"/>
        <w:jc w:val="both"/>
        <w:rPr>
          <w:rFonts w:eastAsia="Calibri" w:cs="Arial"/>
          <w:szCs w:val="22"/>
          <w:lang w:eastAsia="ro-RO"/>
        </w:rPr>
      </w:pPr>
      <w:r w:rsidRPr="00114E50">
        <w:rPr>
          <w:rFonts w:cs="Arial"/>
          <w:szCs w:val="22"/>
        </w:rPr>
        <w:t xml:space="preserve">RSR 7S6 </w:t>
      </w:r>
      <w:r w:rsidR="0027756D">
        <w:rPr>
          <w:rFonts w:cs="Arial"/>
          <w:szCs w:val="22"/>
        </w:rPr>
        <w:t>–</w:t>
      </w:r>
      <w:r w:rsidRPr="00114E50">
        <w:rPr>
          <w:rFonts w:cs="Arial"/>
          <w:szCs w:val="22"/>
        </w:rPr>
        <w:t xml:space="preserve"> Utilizatori</w:t>
      </w:r>
      <w:r w:rsidR="0027756D">
        <w:rPr>
          <w:rFonts w:cs="Arial"/>
          <w:szCs w:val="22"/>
        </w:rPr>
        <w:t xml:space="preserve"> anuali</w:t>
      </w:r>
      <w:r w:rsidRPr="00114E50">
        <w:rPr>
          <w:rFonts w:cs="Arial"/>
          <w:szCs w:val="22"/>
        </w:rPr>
        <w:t xml:space="preserve"> ai structurilor educaționale de masă noi/modernizate, care aparțin grupurilor vulnerabile (procent din numărul total anual de utilizatori).</w:t>
      </w:r>
    </w:p>
    <w:p w14:paraId="0E399AB0" w14:textId="77777777" w:rsidR="00264601" w:rsidRPr="00114E50" w:rsidRDefault="00264601" w:rsidP="00264601">
      <w:pPr>
        <w:jc w:val="both"/>
        <w:rPr>
          <w:rFonts w:cs="Arial"/>
          <w:szCs w:val="22"/>
        </w:rPr>
      </w:pPr>
    </w:p>
    <w:p w14:paraId="374D58CB" w14:textId="77777777" w:rsidR="006964AA" w:rsidRPr="00114E50" w:rsidRDefault="006964AA" w:rsidP="00264601">
      <w:pPr>
        <w:jc w:val="both"/>
        <w:rPr>
          <w:rFonts w:cs="Arial"/>
          <w:szCs w:val="22"/>
        </w:rPr>
      </w:pPr>
      <w:bookmarkStart w:id="38" w:name="_Hlk123810086"/>
      <w:bookmarkEnd w:id="37"/>
    </w:p>
    <w:bookmarkEnd w:id="38"/>
    <w:p w14:paraId="384EB903" w14:textId="0B901BDC" w:rsidR="00E71878" w:rsidRPr="00206AC4" w:rsidRDefault="006964AA" w:rsidP="006964AA">
      <w:pPr>
        <w:rPr>
          <w:b/>
          <w:bCs/>
        </w:rPr>
      </w:pPr>
      <w:r>
        <w:rPr>
          <w:b/>
          <w:bCs/>
        </w:rPr>
        <w:t xml:space="preserve">3.8.3 </w:t>
      </w:r>
      <w:r w:rsidR="00507B5B" w:rsidRPr="00206AC4">
        <w:rPr>
          <w:b/>
          <w:bCs/>
        </w:rPr>
        <w:t xml:space="preserve">Indicatori suplimentari specifici </w:t>
      </w:r>
      <w:r w:rsidR="006729E5" w:rsidRPr="00206AC4">
        <w:rPr>
          <w:b/>
          <w:bCs/>
        </w:rPr>
        <w:t>a</w:t>
      </w:r>
      <w:r w:rsidR="00507B5B" w:rsidRPr="00206AC4">
        <w:rPr>
          <w:b/>
          <w:bCs/>
        </w:rPr>
        <w:t xml:space="preserve">pelului de </w:t>
      </w:r>
      <w:r w:rsidR="006729E5" w:rsidRPr="00206AC4">
        <w:rPr>
          <w:b/>
          <w:bCs/>
        </w:rPr>
        <w:t>p</w:t>
      </w:r>
      <w:r w:rsidR="00507B5B" w:rsidRPr="00206AC4">
        <w:rPr>
          <w:b/>
          <w:bCs/>
        </w:rPr>
        <w:t>roiecte (dacă este cazul)</w:t>
      </w:r>
    </w:p>
    <w:p w14:paraId="659A8AF1" w14:textId="69BB6F37" w:rsidR="00264601" w:rsidRDefault="0077395E" w:rsidP="00141A29">
      <w:pPr>
        <w:pStyle w:val="Listparagraf"/>
        <w:ind w:left="0"/>
        <w:rPr>
          <w:rFonts w:ascii="Montserrat" w:hAnsi="Montserrat" w:cs="Arial"/>
          <w:sz w:val="22"/>
          <w:szCs w:val="22"/>
        </w:rPr>
      </w:pPr>
      <w:r w:rsidRPr="00114E50">
        <w:rPr>
          <w:rFonts w:ascii="Montserrat" w:hAnsi="Montserrat" w:cs="Arial"/>
          <w:sz w:val="22"/>
          <w:szCs w:val="22"/>
        </w:rPr>
        <w:t>Nu se aplica prezentului apel.</w:t>
      </w:r>
    </w:p>
    <w:p w14:paraId="5D468274" w14:textId="77777777" w:rsidR="006964AA" w:rsidRPr="00114E50" w:rsidRDefault="006964AA" w:rsidP="00141A29">
      <w:pPr>
        <w:pStyle w:val="Listparagraf"/>
        <w:ind w:left="0"/>
        <w:rPr>
          <w:rFonts w:ascii="Montserrat" w:hAnsi="Montserrat" w:cs="Arial"/>
          <w:sz w:val="22"/>
          <w:szCs w:val="22"/>
        </w:rPr>
      </w:pPr>
    </w:p>
    <w:p w14:paraId="19E3C829" w14:textId="1A9165EB" w:rsidR="00264601" w:rsidRPr="00331037" w:rsidRDefault="00CB23CD" w:rsidP="00EA2CD2">
      <w:pPr>
        <w:pStyle w:val="Titlu2"/>
        <w:rPr>
          <w:b/>
          <w:bCs/>
          <w:color w:val="auto"/>
        </w:rPr>
      </w:pPr>
      <w:bookmarkStart w:id="39" w:name="_Toc139523829"/>
      <w:r w:rsidRPr="00331037">
        <w:rPr>
          <w:b/>
          <w:bCs/>
          <w:color w:val="auto"/>
        </w:rPr>
        <w:t>Rezultatele așteptate</w:t>
      </w:r>
      <w:bookmarkEnd w:id="39"/>
      <w:r w:rsidRPr="00331037">
        <w:rPr>
          <w:b/>
          <w:bCs/>
          <w:color w:val="auto"/>
        </w:rPr>
        <w:tab/>
      </w:r>
    </w:p>
    <w:p w14:paraId="0CC768C7" w14:textId="77777777" w:rsidR="00CB23CD" w:rsidRPr="00114E50" w:rsidRDefault="00CB23CD" w:rsidP="00CB23CD">
      <w:pPr>
        <w:spacing w:line="259" w:lineRule="auto"/>
        <w:jc w:val="both"/>
        <w:rPr>
          <w:rFonts w:cs="Arial"/>
          <w:szCs w:val="22"/>
        </w:rPr>
      </w:pPr>
      <w:bookmarkStart w:id="40" w:name="_Hlk123810137"/>
    </w:p>
    <w:p w14:paraId="27BDFFD0" w14:textId="4F4AD664" w:rsidR="00CB23CD" w:rsidRPr="00114E50" w:rsidRDefault="00A13ACC" w:rsidP="00CB23CD">
      <w:pPr>
        <w:spacing w:line="259" w:lineRule="auto"/>
        <w:jc w:val="both"/>
        <w:rPr>
          <w:rFonts w:cs="Arial"/>
          <w:szCs w:val="22"/>
        </w:rPr>
      </w:pPr>
      <w:r w:rsidRPr="00114E50">
        <w:rPr>
          <w:rFonts w:cs="Arial"/>
          <w:szCs w:val="22"/>
        </w:rPr>
        <w:t>Î</w:t>
      </w:r>
      <w:r w:rsidRPr="00114E50">
        <w:rPr>
          <w:szCs w:val="22"/>
        </w:rPr>
        <w:t>n</w:t>
      </w:r>
      <w:r w:rsidR="00B463A5" w:rsidRPr="00114E50">
        <w:rPr>
          <w:szCs w:val="22"/>
        </w:rPr>
        <w:t xml:space="preserve"> cadrul fiecărei cereri de finanțare s</w:t>
      </w:r>
      <w:r w:rsidR="00CB23CD" w:rsidRPr="00114E50">
        <w:rPr>
          <w:rFonts w:cs="Arial"/>
          <w:szCs w:val="22"/>
        </w:rPr>
        <w:t>e vor menționa rezultatele așteptate, aplicabile, ca urmare a realizării investiției, în strânsă corelare cu obiectivul proiectului</w:t>
      </w:r>
    </w:p>
    <w:p w14:paraId="3F0B8A35" w14:textId="574A1C22" w:rsidR="00CB23CD" w:rsidRPr="00114E50" w:rsidRDefault="00CB23CD" w:rsidP="00EA2CD2">
      <w:pPr>
        <w:pStyle w:val="Listparagraf"/>
        <w:numPr>
          <w:ilvl w:val="0"/>
          <w:numId w:val="20"/>
        </w:numPr>
        <w:jc w:val="both"/>
        <w:rPr>
          <w:rFonts w:ascii="Montserrat" w:hAnsi="Montserrat" w:cs="Arial"/>
          <w:sz w:val="22"/>
          <w:szCs w:val="22"/>
        </w:rPr>
      </w:pPr>
      <w:r w:rsidRPr="00114E50">
        <w:rPr>
          <w:rFonts w:ascii="Montserrat" w:hAnsi="Montserrat" w:cs="Arial"/>
          <w:sz w:val="22"/>
          <w:szCs w:val="22"/>
        </w:rPr>
        <w:t xml:space="preserve">Numărul total de participanți la procesul educațional în unitatea de infrastructură subiect al proiectului, din care: fete, băieți, persoane aparținând </w:t>
      </w:r>
      <w:r w:rsidR="00312F24">
        <w:rPr>
          <w:rFonts w:ascii="Montserrat" w:hAnsi="Montserrat" w:cs="Arial"/>
          <w:sz w:val="22"/>
          <w:szCs w:val="22"/>
        </w:rPr>
        <w:t>grupurilor vulnerabile</w:t>
      </w:r>
      <w:r w:rsidR="00661FCC" w:rsidRPr="00114E50">
        <w:rPr>
          <w:rFonts w:ascii="Montserrat" w:hAnsi="Montserrat" w:cs="Arial"/>
          <w:sz w:val="22"/>
          <w:szCs w:val="22"/>
        </w:rPr>
        <w:t>;</w:t>
      </w:r>
    </w:p>
    <w:p w14:paraId="38C1DD35" w14:textId="5F0ED197" w:rsidR="00CB23CD" w:rsidRPr="00114E50" w:rsidRDefault="00CB23CD" w:rsidP="00EA2CD2">
      <w:pPr>
        <w:pStyle w:val="Listparagraf"/>
        <w:numPr>
          <w:ilvl w:val="0"/>
          <w:numId w:val="20"/>
        </w:numPr>
        <w:jc w:val="both"/>
        <w:rPr>
          <w:rFonts w:ascii="Montserrat" w:hAnsi="Montserrat" w:cs="Arial"/>
          <w:sz w:val="22"/>
          <w:szCs w:val="22"/>
        </w:rPr>
      </w:pPr>
      <w:r w:rsidRPr="00114E50">
        <w:rPr>
          <w:rFonts w:ascii="Montserrat" w:hAnsi="Montserrat" w:cs="Arial"/>
          <w:sz w:val="22"/>
          <w:szCs w:val="22"/>
        </w:rPr>
        <w:t>Capacitatea sălilor de clasă</w:t>
      </w:r>
      <w:r w:rsidR="001D42E1" w:rsidRPr="00114E50">
        <w:rPr>
          <w:rFonts w:ascii="Montserrat" w:hAnsi="Montserrat" w:cs="Arial"/>
          <w:sz w:val="22"/>
          <w:szCs w:val="22"/>
        </w:rPr>
        <w:t xml:space="preserve"> – obiect al proiectului </w:t>
      </w:r>
      <w:r w:rsidR="00E944CE" w:rsidRPr="00114E50">
        <w:rPr>
          <w:rFonts w:ascii="Montserrat" w:hAnsi="Montserrat" w:cs="Arial"/>
          <w:sz w:val="22"/>
          <w:szCs w:val="22"/>
        </w:rPr>
        <w:t>– aferente fiecărei forme</w:t>
      </w:r>
      <w:r w:rsidR="00083E51" w:rsidRPr="00114E50">
        <w:rPr>
          <w:rFonts w:ascii="Montserrat" w:hAnsi="Montserrat" w:cs="Arial"/>
          <w:sz w:val="22"/>
          <w:szCs w:val="22"/>
        </w:rPr>
        <w:t xml:space="preserve"> de învățământ</w:t>
      </w:r>
      <w:r w:rsidRPr="00114E50">
        <w:rPr>
          <w:rFonts w:ascii="Montserrat" w:hAnsi="Montserrat" w:cs="Arial"/>
          <w:sz w:val="22"/>
          <w:szCs w:val="22"/>
        </w:rPr>
        <w:t xml:space="preserve">: antepreșcolar, preșcolar, primar, gimnazial, secundar, profesional </w:t>
      </w:r>
      <w:r w:rsidR="0062219F" w:rsidRPr="00114E50">
        <w:rPr>
          <w:rFonts w:ascii="Montserrat" w:hAnsi="Montserrat" w:cs="Arial"/>
          <w:sz w:val="22"/>
          <w:szCs w:val="22"/>
        </w:rPr>
        <w:t>și</w:t>
      </w:r>
      <w:r w:rsidRPr="00114E50">
        <w:rPr>
          <w:rFonts w:ascii="Montserrat" w:hAnsi="Montserrat" w:cs="Arial"/>
          <w:sz w:val="22"/>
          <w:szCs w:val="22"/>
        </w:rPr>
        <w:t xml:space="preserve"> tehnic</w:t>
      </w:r>
      <w:r w:rsidR="001133C8" w:rsidRPr="00114E50">
        <w:rPr>
          <w:rFonts w:ascii="Montserrat" w:hAnsi="Montserrat" w:cs="Arial"/>
          <w:sz w:val="22"/>
          <w:szCs w:val="22"/>
        </w:rPr>
        <w:t xml:space="preserve"> (număr </w:t>
      </w:r>
      <w:r w:rsidR="008C5583" w:rsidRPr="00114E50">
        <w:rPr>
          <w:rFonts w:ascii="Montserrat" w:hAnsi="Montserrat" w:cs="Arial"/>
          <w:sz w:val="22"/>
          <w:szCs w:val="22"/>
        </w:rPr>
        <w:t>copii/elevi</w:t>
      </w:r>
      <w:r w:rsidR="001133C8" w:rsidRPr="00114E50">
        <w:rPr>
          <w:rFonts w:ascii="Montserrat" w:hAnsi="Montserrat" w:cs="Arial"/>
          <w:sz w:val="22"/>
          <w:szCs w:val="22"/>
        </w:rPr>
        <w:t>)</w:t>
      </w:r>
      <w:r w:rsidRPr="00114E50">
        <w:rPr>
          <w:rFonts w:ascii="Montserrat" w:hAnsi="Montserrat" w:cs="Arial"/>
          <w:sz w:val="22"/>
          <w:szCs w:val="22"/>
        </w:rPr>
        <w:t>.</w:t>
      </w:r>
    </w:p>
    <w:p w14:paraId="00501ED0" w14:textId="62360FC1" w:rsidR="00CB23CD" w:rsidRPr="00114E50" w:rsidRDefault="00CB23CD" w:rsidP="00EA2CD2">
      <w:pPr>
        <w:pStyle w:val="Listparagraf"/>
        <w:numPr>
          <w:ilvl w:val="0"/>
          <w:numId w:val="20"/>
        </w:numPr>
        <w:jc w:val="both"/>
        <w:rPr>
          <w:rFonts w:ascii="Montserrat" w:hAnsi="Montserrat" w:cs="Arial"/>
          <w:sz w:val="22"/>
          <w:szCs w:val="22"/>
        </w:rPr>
      </w:pPr>
      <w:r w:rsidRPr="00114E50">
        <w:rPr>
          <w:rFonts w:ascii="Montserrat" w:hAnsi="Montserrat" w:cs="Arial"/>
          <w:sz w:val="22"/>
          <w:szCs w:val="22"/>
        </w:rPr>
        <w:t>Suprafața construită desfășurată</w:t>
      </w:r>
      <w:r w:rsidR="00A904EF" w:rsidRPr="00114E50">
        <w:rPr>
          <w:rFonts w:ascii="Montserrat" w:hAnsi="Montserrat" w:cs="Arial"/>
          <w:sz w:val="22"/>
          <w:szCs w:val="22"/>
        </w:rPr>
        <w:t xml:space="preserve">/ </w:t>
      </w:r>
      <w:r w:rsidRPr="00114E50">
        <w:rPr>
          <w:rFonts w:ascii="Montserrat" w:hAnsi="Montserrat" w:cs="Arial"/>
          <w:sz w:val="22"/>
          <w:szCs w:val="22"/>
        </w:rPr>
        <w:t>modernizată</w:t>
      </w:r>
      <w:r w:rsidR="00A904EF" w:rsidRPr="00114E50">
        <w:rPr>
          <w:rFonts w:ascii="Montserrat" w:hAnsi="Montserrat" w:cs="Arial"/>
          <w:sz w:val="22"/>
          <w:szCs w:val="22"/>
        </w:rPr>
        <w:t xml:space="preserve">/ </w:t>
      </w:r>
      <w:r w:rsidRPr="00114E50">
        <w:rPr>
          <w:rFonts w:ascii="Montserrat" w:hAnsi="Montserrat" w:cs="Arial"/>
          <w:sz w:val="22"/>
          <w:szCs w:val="22"/>
        </w:rPr>
        <w:t xml:space="preserve">extinsa </w:t>
      </w:r>
      <w:r w:rsidR="00A904EF" w:rsidRPr="00114E50">
        <w:rPr>
          <w:rFonts w:ascii="Montserrat" w:hAnsi="Montserrat" w:cs="Arial"/>
          <w:sz w:val="22"/>
          <w:szCs w:val="22"/>
        </w:rPr>
        <w:t>a sălilor de clasă</w:t>
      </w:r>
      <w:r w:rsidRPr="00114E50">
        <w:rPr>
          <w:rFonts w:ascii="Montserrat" w:hAnsi="Montserrat" w:cs="Arial"/>
          <w:sz w:val="22"/>
          <w:szCs w:val="22"/>
        </w:rPr>
        <w:t xml:space="preserve"> </w:t>
      </w:r>
      <w:r w:rsidR="00C46D2A" w:rsidRPr="00114E50">
        <w:rPr>
          <w:rFonts w:ascii="Montserrat" w:hAnsi="Montserrat" w:cs="Arial"/>
          <w:sz w:val="22"/>
          <w:szCs w:val="22"/>
        </w:rPr>
        <w:t xml:space="preserve">– obiect al proiectului – aferente fiecărei forme de învățământ: </w:t>
      </w:r>
      <w:r w:rsidR="00400652" w:rsidRPr="00114E50">
        <w:rPr>
          <w:rFonts w:ascii="Montserrat" w:hAnsi="Montserrat" w:cs="Arial"/>
          <w:sz w:val="22"/>
          <w:szCs w:val="22"/>
        </w:rPr>
        <w:t>antepreșcolar, preșcolar, primar, gimnazial, secundar, profesional și tehnic</w:t>
      </w:r>
      <w:r w:rsidR="00A365FA" w:rsidRPr="00114E50">
        <w:rPr>
          <w:rFonts w:ascii="Montserrat" w:hAnsi="Montserrat" w:cs="Arial"/>
          <w:sz w:val="22"/>
          <w:szCs w:val="22"/>
        </w:rPr>
        <w:t xml:space="preserve"> - metri pătrați (mp)</w:t>
      </w:r>
      <w:r w:rsidR="00D13C81" w:rsidRPr="00B86EDE">
        <w:rPr>
          <w:rFonts w:ascii="Montserrat" w:hAnsi="Montserrat" w:cs="Arial"/>
          <w:sz w:val="22"/>
          <w:szCs w:val="22"/>
        </w:rPr>
        <w:t>;</w:t>
      </w:r>
    </w:p>
    <w:p w14:paraId="5851859F" w14:textId="15996864" w:rsidR="00D13C81" w:rsidRDefault="00D13C81" w:rsidP="00EA2CD2">
      <w:pPr>
        <w:pStyle w:val="Listparagraf"/>
        <w:numPr>
          <w:ilvl w:val="0"/>
          <w:numId w:val="20"/>
        </w:numPr>
        <w:jc w:val="both"/>
        <w:rPr>
          <w:rFonts w:ascii="Montserrat" w:hAnsi="Montserrat" w:cs="Arial"/>
          <w:sz w:val="22"/>
          <w:szCs w:val="22"/>
        </w:rPr>
      </w:pPr>
      <w:r w:rsidRPr="00114E50">
        <w:rPr>
          <w:rFonts w:ascii="Montserrat" w:hAnsi="Montserrat" w:cs="Arial"/>
          <w:sz w:val="22"/>
          <w:szCs w:val="22"/>
        </w:rPr>
        <w:t>Număr mijloace de transport electrice</w:t>
      </w:r>
      <w:r w:rsidR="00B463A5" w:rsidRPr="00114E50">
        <w:rPr>
          <w:rFonts w:ascii="Montserrat" w:hAnsi="Montserrat" w:cs="Arial"/>
          <w:sz w:val="22"/>
          <w:szCs w:val="22"/>
        </w:rPr>
        <w:t xml:space="preserve"> achiziționate</w:t>
      </w:r>
      <w:r w:rsidR="000D4861">
        <w:rPr>
          <w:rFonts w:ascii="Montserrat" w:hAnsi="Montserrat" w:cs="Arial"/>
          <w:sz w:val="22"/>
          <w:szCs w:val="22"/>
        </w:rPr>
        <w:t>;</w:t>
      </w:r>
    </w:p>
    <w:p w14:paraId="60913E72" w14:textId="55FF18B9" w:rsidR="000D4861" w:rsidRPr="00114E50" w:rsidRDefault="000D4861" w:rsidP="00EA2CD2">
      <w:pPr>
        <w:pStyle w:val="Listparagraf"/>
        <w:numPr>
          <w:ilvl w:val="0"/>
          <w:numId w:val="20"/>
        </w:numPr>
        <w:jc w:val="both"/>
        <w:rPr>
          <w:rFonts w:ascii="Montserrat" w:hAnsi="Montserrat" w:cs="Arial"/>
          <w:sz w:val="22"/>
          <w:szCs w:val="22"/>
        </w:rPr>
      </w:pPr>
      <w:r>
        <w:rPr>
          <w:rFonts w:ascii="Montserrat" w:hAnsi="Montserrat" w:cs="Arial"/>
          <w:sz w:val="22"/>
          <w:szCs w:val="22"/>
        </w:rPr>
        <w:t xml:space="preserve">Capacitate </w:t>
      </w:r>
      <w:r w:rsidRPr="00114E50">
        <w:rPr>
          <w:rFonts w:ascii="Montserrat" w:hAnsi="Montserrat" w:cs="Arial"/>
          <w:sz w:val="22"/>
          <w:szCs w:val="22"/>
        </w:rPr>
        <w:t>mijloc de transport electric achiziționat</w:t>
      </w:r>
      <w:r>
        <w:rPr>
          <w:rFonts w:ascii="Montserrat" w:hAnsi="Montserrat" w:cs="Arial"/>
          <w:sz w:val="22"/>
          <w:szCs w:val="22"/>
        </w:rPr>
        <w:t>.</w:t>
      </w:r>
    </w:p>
    <w:p w14:paraId="0AA77294" w14:textId="77777777" w:rsidR="00315C36" w:rsidRPr="00114E50" w:rsidRDefault="00315C36" w:rsidP="00CB23CD">
      <w:pPr>
        <w:jc w:val="both"/>
        <w:rPr>
          <w:rFonts w:cs="Arial"/>
          <w:szCs w:val="22"/>
        </w:rPr>
      </w:pPr>
    </w:p>
    <w:p w14:paraId="1A0B5FDD" w14:textId="77777777" w:rsidR="00315C36" w:rsidRPr="00114E50" w:rsidRDefault="00315C36" w:rsidP="00315C36">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3DA52E02" w14:textId="77777777" w:rsidR="00CB23CD" w:rsidRPr="00114E50" w:rsidRDefault="00CB23CD" w:rsidP="00EA2CD2">
      <w:pPr>
        <w:pStyle w:val="Text1"/>
        <w:numPr>
          <w:ilvl w:val="0"/>
          <w:numId w:val="28"/>
        </w:numPr>
        <w:spacing w:before="0" w:after="0"/>
        <w:ind w:left="714" w:hanging="357"/>
        <w:rPr>
          <w:rFonts w:cs="Arial"/>
          <w:i/>
          <w:iCs/>
          <w:szCs w:val="22"/>
        </w:rPr>
      </w:pPr>
      <w:r w:rsidRPr="00114E50">
        <w:rPr>
          <w:rFonts w:cs="Arial"/>
          <w:i/>
          <w:iCs/>
          <w:szCs w:val="22"/>
        </w:rPr>
        <w:t>Nu se accepta identificarea și cuantificarea în cadrul cererii de finanțare a altor Rezultatele așteptate generale în afara celor menționate în această secțiune.</w:t>
      </w:r>
    </w:p>
    <w:p w14:paraId="4FF57D70" w14:textId="77777777" w:rsidR="00681E1A" w:rsidRPr="00114E50" w:rsidRDefault="00681E1A" w:rsidP="00681E1A">
      <w:pPr>
        <w:pStyle w:val="Text1"/>
        <w:spacing w:before="0" w:after="0"/>
        <w:ind w:left="0"/>
        <w:rPr>
          <w:rFonts w:cs="Arial"/>
          <w:szCs w:val="22"/>
        </w:rPr>
      </w:pPr>
    </w:p>
    <w:p w14:paraId="742A46AE" w14:textId="52844D1A" w:rsidR="00264601" w:rsidRPr="00EB1176" w:rsidRDefault="00681E1A" w:rsidP="00EA2CD2">
      <w:pPr>
        <w:pStyle w:val="Titlu2"/>
        <w:rPr>
          <w:b/>
          <w:bCs/>
          <w:color w:val="auto"/>
        </w:rPr>
      </w:pPr>
      <w:bookmarkStart w:id="41" w:name="_Toc139523830"/>
      <w:bookmarkEnd w:id="40"/>
      <w:r w:rsidRPr="00EB1176">
        <w:rPr>
          <w:b/>
          <w:bCs/>
          <w:color w:val="auto"/>
        </w:rPr>
        <w:t>Operațiune de importanță strategică</w:t>
      </w:r>
      <w:bookmarkEnd w:id="41"/>
      <w:r w:rsidRPr="00EB1176">
        <w:rPr>
          <w:b/>
          <w:bCs/>
          <w:color w:val="auto"/>
        </w:rPr>
        <w:t xml:space="preserve"> </w:t>
      </w:r>
      <w:r w:rsidRPr="00EB1176">
        <w:rPr>
          <w:b/>
          <w:bCs/>
          <w:color w:val="auto"/>
        </w:rPr>
        <w:tab/>
      </w:r>
    </w:p>
    <w:p w14:paraId="54E668C3" w14:textId="77777777" w:rsidR="00141A29" w:rsidRPr="00114E50" w:rsidRDefault="00141A29" w:rsidP="00141A29">
      <w:pPr>
        <w:pStyle w:val="Listparagraf"/>
        <w:ind w:left="0"/>
        <w:rPr>
          <w:rFonts w:ascii="Montserrat" w:hAnsi="Montserrat" w:cs="Arial"/>
          <w:sz w:val="22"/>
          <w:szCs w:val="22"/>
        </w:rPr>
      </w:pPr>
      <w:r w:rsidRPr="00114E50">
        <w:rPr>
          <w:rFonts w:ascii="Montserrat" w:hAnsi="Montserrat" w:cs="Arial"/>
          <w:sz w:val="22"/>
          <w:szCs w:val="22"/>
        </w:rPr>
        <w:t>Nu se aplica prezentului apel.</w:t>
      </w:r>
    </w:p>
    <w:p w14:paraId="4B372D8F" w14:textId="77777777" w:rsidR="007178F3" w:rsidRPr="00114E50" w:rsidRDefault="007178F3" w:rsidP="000142DE">
      <w:pPr>
        <w:pStyle w:val="Listparagraf"/>
        <w:spacing w:before="240"/>
        <w:ind w:left="0"/>
        <w:rPr>
          <w:rFonts w:ascii="Montserrat" w:hAnsi="Montserrat" w:cs="Arial"/>
          <w:sz w:val="22"/>
          <w:szCs w:val="22"/>
        </w:rPr>
      </w:pPr>
    </w:p>
    <w:p w14:paraId="3BD9127F" w14:textId="6B6B20F8" w:rsidR="007178F3" w:rsidRPr="00EB1176" w:rsidRDefault="007178F3" w:rsidP="00EA2CD2">
      <w:pPr>
        <w:pStyle w:val="Titlu2"/>
        <w:rPr>
          <w:b/>
          <w:bCs/>
          <w:color w:val="auto"/>
        </w:rPr>
      </w:pPr>
      <w:bookmarkStart w:id="42" w:name="_Toc139523831"/>
      <w:r w:rsidRPr="00EB1176">
        <w:rPr>
          <w:b/>
          <w:bCs/>
          <w:color w:val="auto"/>
        </w:rPr>
        <w:t>Investiții teritoriale integrate</w:t>
      </w:r>
      <w:bookmarkEnd w:id="42"/>
      <w:r w:rsidRPr="00EB1176">
        <w:rPr>
          <w:b/>
          <w:bCs/>
          <w:color w:val="auto"/>
        </w:rPr>
        <w:t xml:space="preserve"> </w:t>
      </w:r>
      <w:r w:rsidRPr="00EB1176">
        <w:rPr>
          <w:b/>
          <w:bCs/>
          <w:color w:val="auto"/>
        </w:rPr>
        <w:tab/>
      </w:r>
    </w:p>
    <w:p w14:paraId="264DD97B" w14:textId="77777777" w:rsidR="00141A29" w:rsidRPr="00114E50" w:rsidRDefault="00141A29" w:rsidP="00141A29">
      <w:pPr>
        <w:pStyle w:val="Listparagraf"/>
        <w:ind w:left="0"/>
        <w:rPr>
          <w:rFonts w:ascii="Montserrat" w:hAnsi="Montserrat" w:cs="Arial"/>
          <w:sz w:val="22"/>
          <w:szCs w:val="22"/>
        </w:rPr>
      </w:pPr>
      <w:r w:rsidRPr="00114E50">
        <w:rPr>
          <w:rFonts w:ascii="Montserrat" w:hAnsi="Montserrat" w:cs="Arial"/>
          <w:sz w:val="22"/>
          <w:szCs w:val="22"/>
        </w:rPr>
        <w:t>Nu se aplica prezentului apel.</w:t>
      </w:r>
    </w:p>
    <w:p w14:paraId="5F0B85CF" w14:textId="77777777" w:rsidR="007178F3" w:rsidRPr="00114E50" w:rsidRDefault="007178F3" w:rsidP="000142DE">
      <w:pPr>
        <w:pStyle w:val="Listparagraf"/>
        <w:spacing w:before="240"/>
        <w:ind w:left="0"/>
        <w:rPr>
          <w:rFonts w:ascii="Montserrat" w:hAnsi="Montserrat" w:cs="Arial"/>
          <w:sz w:val="22"/>
          <w:szCs w:val="22"/>
        </w:rPr>
      </w:pPr>
    </w:p>
    <w:p w14:paraId="5CBBBA1E" w14:textId="56F1C90E" w:rsidR="007178F3" w:rsidRPr="00EB1176" w:rsidRDefault="007178F3" w:rsidP="00EA2CD2">
      <w:pPr>
        <w:pStyle w:val="Titlu2"/>
        <w:rPr>
          <w:b/>
          <w:bCs/>
          <w:color w:val="auto"/>
        </w:rPr>
      </w:pPr>
      <w:bookmarkStart w:id="43" w:name="_Toc139523832"/>
      <w:r w:rsidRPr="00EB1176">
        <w:rPr>
          <w:b/>
          <w:bCs/>
          <w:color w:val="auto"/>
        </w:rPr>
        <w:t>Dezvoltare locală plasată sub responsabilitatea comunității</w:t>
      </w:r>
      <w:bookmarkEnd w:id="43"/>
    </w:p>
    <w:p w14:paraId="139D18F4" w14:textId="77777777" w:rsidR="00141A29" w:rsidRPr="00114E50" w:rsidRDefault="00141A29" w:rsidP="00141A29">
      <w:pPr>
        <w:pStyle w:val="Listparagraf"/>
        <w:ind w:left="0"/>
        <w:rPr>
          <w:rFonts w:ascii="Montserrat" w:hAnsi="Montserrat" w:cs="Arial"/>
          <w:sz w:val="22"/>
          <w:szCs w:val="22"/>
        </w:rPr>
      </w:pPr>
      <w:r w:rsidRPr="00114E50">
        <w:rPr>
          <w:rFonts w:ascii="Montserrat" w:hAnsi="Montserrat" w:cs="Arial"/>
          <w:sz w:val="22"/>
          <w:szCs w:val="22"/>
        </w:rPr>
        <w:t>Nu se aplica prezentului apel.</w:t>
      </w:r>
    </w:p>
    <w:p w14:paraId="03E8479B" w14:textId="77777777" w:rsidR="007178F3" w:rsidRPr="00114E50" w:rsidRDefault="007178F3" w:rsidP="007178F3">
      <w:pPr>
        <w:pStyle w:val="Listparagraf"/>
        <w:spacing w:before="240"/>
        <w:ind w:left="0"/>
        <w:rPr>
          <w:rFonts w:ascii="Montserrat" w:hAnsi="Montserrat" w:cs="Arial"/>
          <w:sz w:val="22"/>
          <w:szCs w:val="22"/>
        </w:rPr>
      </w:pPr>
    </w:p>
    <w:p w14:paraId="50C6C47F" w14:textId="307BDDE1" w:rsidR="007178F3" w:rsidRPr="00EB1176" w:rsidRDefault="007178F3" w:rsidP="00EA2CD2">
      <w:pPr>
        <w:pStyle w:val="Titlu2"/>
        <w:rPr>
          <w:b/>
          <w:bCs/>
          <w:color w:val="auto"/>
        </w:rPr>
      </w:pPr>
      <w:bookmarkStart w:id="44" w:name="_Toc139523833"/>
      <w:bookmarkStart w:id="45" w:name="_Hlk139279483"/>
      <w:r w:rsidRPr="00EB1176">
        <w:rPr>
          <w:b/>
          <w:bCs/>
          <w:color w:val="auto"/>
        </w:rPr>
        <w:t>Reguli privind ajutorul de stat</w:t>
      </w:r>
      <w:bookmarkEnd w:id="44"/>
    </w:p>
    <w:p w14:paraId="62490D06" w14:textId="77777777" w:rsidR="007178F3" w:rsidRPr="00114E50" w:rsidRDefault="007178F3" w:rsidP="007178F3"/>
    <w:bookmarkEnd w:id="45"/>
    <w:p w14:paraId="18A96285" w14:textId="77777777" w:rsidR="00E003CD" w:rsidRPr="00114E50" w:rsidRDefault="00E003CD" w:rsidP="00E003CD">
      <w:pPr>
        <w:jc w:val="both"/>
        <w:rPr>
          <w:rFonts w:eastAsia="Calibri" w:cs="Calibri"/>
          <w:szCs w:val="22"/>
          <w:lang w:val="pt-BR"/>
        </w:rPr>
      </w:pPr>
      <w:r w:rsidRPr="00114E50">
        <w:rPr>
          <w:rFonts w:eastAsia="Times New Roman" w:cs="Arial"/>
          <w:b/>
          <w:bCs/>
          <w:szCs w:val="22"/>
        </w:rPr>
        <w:t xml:space="preserve">Activitățile, </w:t>
      </w:r>
      <w:r w:rsidRPr="00114E50">
        <w:rPr>
          <w:rFonts w:eastAsia="Calibri" w:cs="Calibri"/>
          <w:b/>
          <w:bCs/>
          <w:szCs w:val="22"/>
          <w:lang w:val="pt-BR"/>
        </w:rPr>
        <w:t>respectiv investițiile finanțate în cadrul proiectelor din acest apel nu trebuie să intre sub incidența ajutorului de stat.</w:t>
      </w:r>
      <w:r w:rsidRPr="00114E50">
        <w:rPr>
          <w:rFonts w:eastAsia="Calibri" w:cs="Calibri"/>
          <w:szCs w:val="22"/>
          <w:lang w:val="pt-BR"/>
        </w:rPr>
        <w:t xml:space="preserve"> În situația în care activitățile/investițiile finanțate printr-un proiect sunt susceptibile a intra sub incidența ajutorului de stat, se recomandă solicitanților să adreseze o cerere pentru exprimarea unui punct de vedere autorității naționale competente în domeniul concurenței și al ajutorului de stat.</w:t>
      </w:r>
    </w:p>
    <w:p w14:paraId="35354FCD" w14:textId="056BA3AE" w:rsidR="00E003CD" w:rsidRPr="00114E50" w:rsidRDefault="00E003CD" w:rsidP="00E003CD">
      <w:pPr>
        <w:autoSpaceDE w:val="0"/>
        <w:autoSpaceDN w:val="0"/>
        <w:adjustRightInd w:val="0"/>
        <w:jc w:val="both"/>
        <w:rPr>
          <w:rFonts w:eastAsia="Calibri" w:cs="Calibri"/>
          <w:szCs w:val="22"/>
          <w:lang w:val="pt-BR"/>
        </w:rPr>
      </w:pPr>
      <w:r w:rsidRPr="00114E50">
        <w:rPr>
          <w:rFonts w:eastAsia="Calibri" w:cs="Calibri"/>
          <w:szCs w:val="22"/>
          <w:lang w:val="pt-BR"/>
        </w:rPr>
        <w:lastRenderedPageBreak/>
        <w:t>Dacă în perioada de implementare a proiectului sau în perioada de durabilitate se constată situații care să indice potențiala incidența a regulilor de acordare a ajutorului de stat asupra finanțării, AM PR N</w:t>
      </w:r>
      <w:r w:rsidR="00FC22CB" w:rsidRPr="00114E50">
        <w:rPr>
          <w:rFonts w:eastAsia="Calibri" w:cs="Calibri"/>
          <w:szCs w:val="22"/>
          <w:lang w:val="pt-BR"/>
        </w:rPr>
        <w:t>ord-Est</w:t>
      </w:r>
      <w:r w:rsidRPr="00114E50">
        <w:rPr>
          <w:rFonts w:eastAsia="Calibri" w:cs="Calibri"/>
          <w:szCs w:val="22"/>
          <w:lang w:val="pt-BR"/>
        </w:rPr>
        <w:t xml:space="preserve"> va acționa conform legislației aplicabile în vigoare.</w:t>
      </w:r>
    </w:p>
    <w:p w14:paraId="594329E3" w14:textId="0253FDDA" w:rsidR="00E003CD" w:rsidRPr="00114E50" w:rsidRDefault="00E003CD" w:rsidP="00E003CD">
      <w:pPr>
        <w:spacing w:after="160" w:line="259" w:lineRule="auto"/>
        <w:rPr>
          <w:rFonts w:eastAsia="Calibri" w:cs="Times New Roman"/>
          <w:kern w:val="2"/>
          <w:szCs w:val="22"/>
          <w:lang w:val="pt-BR"/>
        </w:rPr>
      </w:pPr>
      <w:r w:rsidRPr="00114E50">
        <w:rPr>
          <w:rFonts w:eastAsia="Calibri" w:cs="Times New Roman"/>
          <w:kern w:val="2"/>
          <w:szCs w:val="22"/>
          <w:lang w:val="pt-BR"/>
        </w:rPr>
        <w:t>În acest sens, solicitantul, prin reprezentantul legal va semna Declarația Unică (Anexa nr</w:t>
      </w:r>
      <w:r w:rsidR="00FC22CB" w:rsidRPr="00114E50">
        <w:rPr>
          <w:rFonts w:eastAsia="Calibri" w:cs="Times New Roman"/>
          <w:kern w:val="2"/>
          <w:szCs w:val="22"/>
          <w:lang w:val="pt-BR"/>
        </w:rPr>
        <w:t>. 3</w:t>
      </w:r>
      <w:r w:rsidRPr="00114E50">
        <w:rPr>
          <w:rFonts w:eastAsia="Calibri" w:cs="Times New Roman"/>
          <w:kern w:val="2"/>
          <w:szCs w:val="22"/>
          <w:lang w:val="pt-BR"/>
        </w:rPr>
        <w:t>).</w:t>
      </w:r>
    </w:p>
    <w:p w14:paraId="00AACF12" w14:textId="77777777" w:rsidR="00E003CD" w:rsidRPr="00114E50" w:rsidRDefault="00E003CD" w:rsidP="00E003CD">
      <w:pPr>
        <w:autoSpaceDE w:val="0"/>
        <w:autoSpaceDN w:val="0"/>
        <w:adjustRightInd w:val="0"/>
        <w:jc w:val="both"/>
        <w:rPr>
          <w:rFonts w:eastAsia="Calibri" w:cs="Arial"/>
          <w:szCs w:val="22"/>
        </w:rPr>
      </w:pPr>
      <w:r w:rsidRPr="00114E50">
        <w:rPr>
          <w:rFonts w:eastAsia="Calibri" w:cs="Arial"/>
          <w:szCs w:val="22"/>
        </w:rPr>
        <w:t>Ajutoarele de stat sunt definite de tratat ca fiind</w:t>
      </w:r>
      <w:r w:rsidRPr="00114E50">
        <w:rPr>
          <w:rFonts w:eastAsia="Calibri" w:cs="Times New Roman"/>
          <w:szCs w:val="22"/>
        </w:rPr>
        <w:t xml:space="preserve"> „ajutoarele acordate de state sau prin intermediul resurselor de stat, sub orice formă, care denaturează sau amenință să denatureze concurența prin favorizarea anumitor întreprinderi sau a producerii anumitor bunuri […], în măsura în care acestea afectează schimburile comerciale dintre statele membre” .</w:t>
      </w:r>
    </w:p>
    <w:p w14:paraId="33D6A4B4" w14:textId="77777777" w:rsidR="00E003CD" w:rsidRPr="00114E50" w:rsidRDefault="00E003CD" w:rsidP="00E003CD">
      <w:pPr>
        <w:autoSpaceDE w:val="0"/>
        <w:autoSpaceDN w:val="0"/>
        <w:adjustRightInd w:val="0"/>
        <w:jc w:val="both"/>
        <w:rPr>
          <w:rFonts w:eastAsia="Calibri" w:cs="Arial"/>
          <w:szCs w:val="22"/>
        </w:rPr>
      </w:pPr>
    </w:p>
    <w:p w14:paraId="4C796BF3" w14:textId="77777777" w:rsidR="00E003CD" w:rsidRPr="00114E50" w:rsidRDefault="00E003CD" w:rsidP="00E003CD">
      <w:pPr>
        <w:jc w:val="both"/>
        <w:rPr>
          <w:rFonts w:eastAsia="SimSun" w:cs="Arial"/>
          <w:szCs w:val="22"/>
          <w:lang w:val="pt-BR"/>
        </w:rPr>
      </w:pPr>
      <w:r w:rsidRPr="00114E50">
        <w:rPr>
          <w:rFonts w:eastAsia="SimSun" w:cs="Arial"/>
          <w:szCs w:val="22"/>
        </w:rPr>
        <w:t>Analiza ajutorului de stat trebuie realizată la nivelul proprietarului infrastructurii, a utilizatorului infrastructurii și a executantului lucrărilor.</w:t>
      </w:r>
    </w:p>
    <w:p w14:paraId="692F3775" w14:textId="77777777" w:rsidR="00E003CD" w:rsidRPr="00114E50" w:rsidRDefault="00E003CD" w:rsidP="00E003CD">
      <w:pPr>
        <w:jc w:val="both"/>
        <w:rPr>
          <w:rFonts w:eastAsia="SimSun" w:cs="Arial"/>
          <w:szCs w:val="22"/>
        </w:rPr>
      </w:pPr>
    </w:p>
    <w:p w14:paraId="536F747F" w14:textId="77777777" w:rsidR="00E003CD" w:rsidRPr="00114E50" w:rsidRDefault="00E003CD" w:rsidP="00E003CD">
      <w:pPr>
        <w:jc w:val="both"/>
        <w:rPr>
          <w:rFonts w:eastAsia="SimSun" w:cs="Arial"/>
          <w:szCs w:val="22"/>
        </w:rPr>
      </w:pPr>
      <w:r w:rsidRPr="00114E50">
        <w:rPr>
          <w:rFonts w:eastAsia="SimSun" w:cs="Arial"/>
          <w:szCs w:val="22"/>
        </w:rPr>
        <w:t xml:space="preserve">Elementele de ajutor de stat sunt excluse, </w:t>
      </w:r>
      <w:r w:rsidRPr="00114E50">
        <w:rPr>
          <w:rFonts w:eastAsia="SimSun" w:cs="Arial"/>
          <w:b/>
          <w:bCs/>
          <w:i/>
          <w:iCs/>
          <w:szCs w:val="22"/>
        </w:rPr>
        <w:t>la nivelul proprietarului si utilizatorului infrastructurii</w:t>
      </w:r>
      <w:r w:rsidRPr="00114E50">
        <w:rPr>
          <w:rFonts w:eastAsia="SimSun" w:cs="Arial"/>
          <w:szCs w:val="22"/>
        </w:rPr>
        <w:t>, atunci când nu sunt îndeplinite cumulativ criteriile anterior menționate.</w:t>
      </w:r>
    </w:p>
    <w:p w14:paraId="75D502AD" w14:textId="77777777" w:rsidR="00E003CD" w:rsidRPr="00114E50" w:rsidRDefault="00E003CD" w:rsidP="00E003CD">
      <w:pPr>
        <w:jc w:val="both"/>
        <w:rPr>
          <w:rFonts w:eastAsia="SimSun" w:cs="Arial"/>
          <w:szCs w:val="22"/>
        </w:rPr>
      </w:pPr>
    </w:p>
    <w:p w14:paraId="07D49F30" w14:textId="2B307F6F" w:rsidR="00E003CD" w:rsidRPr="00114E50" w:rsidRDefault="00E003CD" w:rsidP="00E003CD">
      <w:pPr>
        <w:jc w:val="both"/>
        <w:rPr>
          <w:rFonts w:eastAsia="Times New Roman" w:cs="Arial"/>
          <w:szCs w:val="22"/>
        </w:rPr>
      </w:pPr>
      <w:r w:rsidRPr="00114E50">
        <w:rPr>
          <w:rFonts w:eastAsia="Calibri" w:cs="Calibri"/>
          <w:szCs w:val="22"/>
          <w:lang w:val="pt-BR" w:eastAsia="en-GB"/>
        </w:rPr>
        <w:t xml:space="preserve">La </w:t>
      </w:r>
      <w:r w:rsidRPr="00114E50">
        <w:rPr>
          <w:rFonts w:eastAsia="Calibri" w:cs="Calibri"/>
          <w:b/>
          <w:bCs/>
          <w:i/>
          <w:iCs/>
          <w:szCs w:val="22"/>
          <w:lang w:val="pt-BR" w:eastAsia="en-GB"/>
        </w:rPr>
        <w:t>nivelul proprietarului și utilizatorului infrastructurii</w:t>
      </w:r>
      <w:r w:rsidRPr="00114E50">
        <w:rPr>
          <w:rFonts w:eastAsia="Calibri" w:cs="Calibri"/>
          <w:szCs w:val="22"/>
          <w:lang w:val="pt-BR" w:eastAsia="en-GB"/>
        </w:rPr>
        <w:t>, se consider</w:t>
      </w:r>
      <w:r w:rsidRPr="00114E50">
        <w:rPr>
          <w:rFonts w:eastAsia="Calibri" w:cs="Calibri"/>
          <w:szCs w:val="22"/>
          <w:lang w:eastAsia="en-GB"/>
        </w:rPr>
        <w:t>ă că i</w:t>
      </w:r>
      <w:r w:rsidRPr="00114E50">
        <w:rPr>
          <w:rFonts w:eastAsia="Calibri" w:cs="Calibri"/>
          <w:szCs w:val="22"/>
          <w:lang w:val="pt-BR" w:eastAsia="en-GB"/>
        </w:rPr>
        <w:t xml:space="preserve">nvestițiile pentru care se acordă finanțare prin prezentul apel nu implică elemente de ajutor de stat atâta timp cât în clădirile/dotarile vizate de proiecte se desfășoară activităţi ce țin de exercitarea prerogativelor de autoritate publică. </w:t>
      </w:r>
      <w:r w:rsidR="00FC22CB" w:rsidRPr="00114E50">
        <w:rPr>
          <w:rFonts w:eastAsia="Calibri" w:cs="Calibri"/>
          <w:szCs w:val="22"/>
          <w:lang w:val="pt-BR" w:eastAsia="en-GB"/>
        </w:rPr>
        <w:t>Exercitarea</w:t>
      </w:r>
      <w:r w:rsidRPr="00114E50">
        <w:rPr>
          <w:rFonts w:eastAsia="Times New Roman" w:cs="Arial"/>
          <w:szCs w:val="22"/>
        </w:rPr>
        <w:t xml:space="preserve"> prerogativelor de autoritate publică presupune faptul că activitatea respectivă face parte din funcțiile esențiale ale statului sau este legată de acele funcții, prin natura sa, prin obiectivul său și prin normele care se aplică în cazul acesteia. Activitățile care fac parte în mod intrinsec din prerogativele autorității oficiale și care sunt exercitate de stat nu constituie activități economice, cu excepția cazului în care pentru aceste activități au fost introduse mecanisme de piață.</w:t>
      </w:r>
    </w:p>
    <w:p w14:paraId="02EB9D21" w14:textId="77777777" w:rsidR="00E003CD" w:rsidRPr="00114E50" w:rsidRDefault="00E003CD" w:rsidP="00E003CD">
      <w:pPr>
        <w:jc w:val="both"/>
        <w:rPr>
          <w:rFonts w:eastAsia="Times New Roman" w:cs="Arial"/>
          <w:szCs w:val="22"/>
        </w:rPr>
      </w:pPr>
    </w:p>
    <w:p w14:paraId="23F7A04E" w14:textId="77777777" w:rsidR="00E003CD" w:rsidRPr="00114E50" w:rsidRDefault="00E003CD" w:rsidP="00E003CD">
      <w:pPr>
        <w:jc w:val="both"/>
        <w:rPr>
          <w:rFonts w:eastAsia="Times New Roman" w:cs="Arial"/>
          <w:szCs w:val="22"/>
        </w:rPr>
      </w:pPr>
      <w:r w:rsidRPr="00114E50">
        <w:rPr>
          <w:rFonts w:eastAsia="Times New Roman" w:cs="Times New Roman"/>
          <w:szCs w:val="22"/>
        </w:rPr>
        <w:t>În măsura în care o entitate publică exercită o activitate economică care poate fi separată de exercitarea prerogativelor de autoritate publică, entitatea în cauză funcționează ca o întreprindere, cu privire la activitatea respectivă. În schimb, în cazul în care activitatea economică nu poate fi separată de exercitarea prerogativelor de autoritate publică, activitățile exercitate de entitatea respectivă în ansamblu rămân legate de exercitarea prerogativelor de autoritate publică și, prin urmare, nu se încadrează în noțiunea de întreprindere</w:t>
      </w:r>
      <w:r w:rsidRPr="00114E50">
        <w:rPr>
          <w:rFonts w:eastAsia="Times New Roman" w:cs="Times New Roman"/>
          <w:szCs w:val="22"/>
          <w:vertAlign w:val="superscript"/>
        </w:rPr>
        <w:footnoteReference w:id="6"/>
      </w:r>
      <w:r w:rsidRPr="00114E50">
        <w:rPr>
          <w:rFonts w:eastAsia="Times New Roman" w:cs="Times New Roman"/>
          <w:szCs w:val="22"/>
        </w:rPr>
        <w:t>.</w:t>
      </w:r>
    </w:p>
    <w:p w14:paraId="6DCD9558" w14:textId="77777777" w:rsidR="00E003CD" w:rsidRPr="00114E50" w:rsidRDefault="00E003CD" w:rsidP="00E003CD">
      <w:pPr>
        <w:jc w:val="both"/>
        <w:rPr>
          <w:rFonts w:eastAsia="Times New Roman" w:cs="Arial"/>
          <w:szCs w:val="22"/>
        </w:rPr>
      </w:pPr>
    </w:p>
    <w:p w14:paraId="02E74CFB" w14:textId="77777777" w:rsidR="00E003CD" w:rsidRPr="00114E50" w:rsidRDefault="00E003CD" w:rsidP="00E003CD">
      <w:pPr>
        <w:jc w:val="both"/>
        <w:rPr>
          <w:rFonts w:eastAsia="Times New Roman" w:cs="Times New Roman"/>
          <w:szCs w:val="22"/>
        </w:rPr>
      </w:pPr>
      <w:r w:rsidRPr="00114E50">
        <w:rPr>
          <w:rFonts w:eastAsia="Times New Roman" w:cs="Times New Roman"/>
          <w:szCs w:val="22"/>
        </w:rPr>
        <w:t xml:space="preserve">Învățământul public organizat în cadrul sistemului național de învățământ finanțat și controlat de stat poate fi considerat o activitate neeconomică. În această privință, Curtea de Justiție a indicat că statul „prin stabilirea și menținerea unui astfel de sistem de învățământ public finanțat în întregime sau în mare parte din fonduri publice și nu de către elevi sau de către părinții lor […] nu intenționa să se angajeze în activități remunerate, ci își îndeplinea misiunea în domeniile social, cultural și educativ față de populație” </w:t>
      </w:r>
      <w:r w:rsidRPr="00114E50">
        <w:rPr>
          <w:rFonts w:eastAsia="Times New Roman" w:cs="Times New Roman"/>
          <w:szCs w:val="22"/>
          <w:vertAlign w:val="superscript"/>
        </w:rPr>
        <w:footnoteReference w:id="7"/>
      </w:r>
      <w:r w:rsidRPr="00114E50">
        <w:rPr>
          <w:rFonts w:eastAsia="Times New Roman" w:cs="Times New Roman"/>
          <w:szCs w:val="22"/>
        </w:rPr>
        <w:t>.</w:t>
      </w:r>
    </w:p>
    <w:p w14:paraId="30D07A6B" w14:textId="77777777" w:rsidR="00E003CD" w:rsidRPr="00114E50" w:rsidRDefault="00E003CD" w:rsidP="00E003CD">
      <w:pPr>
        <w:jc w:val="both"/>
        <w:rPr>
          <w:rFonts w:eastAsia="Times New Roman" w:cs="Times New Roman"/>
          <w:szCs w:val="22"/>
        </w:rPr>
      </w:pPr>
    </w:p>
    <w:p w14:paraId="48F52713" w14:textId="77777777" w:rsidR="00E003CD" w:rsidRPr="00114E50" w:rsidRDefault="00E003CD" w:rsidP="00E003CD">
      <w:pPr>
        <w:jc w:val="both"/>
        <w:rPr>
          <w:rFonts w:eastAsia="Times New Roman" w:cs="Times New Roman"/>
          <w:szCs w:val="22"/>
        </w:rPr>
      </w:pPr>
      <w:r w:rsidRPr="00114E50">
        <w:rPr>
          <w:rFonts w:eastAsia="Times New Roman" w:cs="Times New Roman"/>
          <w:szCs w:val="22"/>
        </w:rPr>
        <w:t xml:space="preserve">Caracterul neeconomic al învățământului public nu este afectat, în principiu, de faptul că elevii sau părinții lor sunt nevoiți uneori să plătească taxe de înscriere sau de studii care </w:t>
      </w:r>
      <w:r w:rsidRPr="00114E50">
        <w:rPr>
          <w:rFonts w:eastAsia="Times New Roman" w:cs="Times New Roman"/>
          <w:szCs w:val="22"/>
        </w:rPr>
        <w:lastRenderedPageBreak/>
        <w:t>contribuie la cheltuielile de funcționare ale sistemului. Astfel de contribuții financiare reprezintă adeseori doar o fracțiune din costurile reale ale serviciului și, prin urmare, pot să nu fie considerate drept o remunerație pentru serviciul furnizat. Prin urmare, acestea nu afectează caracterul neeconomic al unui serviciu de învățământ general finanțat în principal din fonduri publice. Aceste principii pot viza serviciile de învățământ public, cum ar fi formarea profesională,  școlile primare  și grădinițele publice</w:t>
      </w:r>
      <w:r w:rsidRPr="00114E50">
        <w:rPr>
          <w:rFonts w:eastAsia="Times New Roman" w:cs="Times New Roman"/>
          <w:szCs w:val="22"/>
          <w:vertAlign w:val="superscript"/>
        </w:rPr>
        <w:footnoteReference w:id="8"/>
      </w:r>
      <w:r w:rsidRPr="00114E50">
        <w:rPr>
          <w:rFonts w:eastAsia="Times New Roman" w:cs="Times New Roman"/>
          <w:szCs w:val="22"/>
        </w:rPr>
        <w:t>.</w:t>
      </w:r>
    </w:p>
    <w:p w14:paraId="7FE8D353" w14:textId="77777777" w:rsidR="00E003CD" w:rsidRPr="00114E50" w:rsidRDefault="00E003CD" w:rsidP="00E003CD">
      <w:pPr>
        <w:jc w:val="both"/>
        <w:rPr>
          <w:rFonts w:eastAsia="Times New Roman" w:cs="Times New Roman"/>
          <w:szCs w:val="22"/>
        </w:rPr>
      </w:pPr>
    </w:p>
    <w:p w14:paraId="75E66E53" w14:textId="138056E7" w:rsidR="00E003CD" w:rsidRPr="00114E50" w:rsidRDefault="00E003CD" w:rsidP="00E003CD">
      <w:pPr>
        <w:jc w:val="both"/>
        <w:rPr>
          <w:rFonts w:eastAsia="SimSun" w:cs="Arial"/>
          <w:szCs w:val="22"/>
        </w:rPr>
      </w:pPr>
      <w:r w:rsidRPr="00114E50">
        <w:rPr>
          <w:rFonts w:eastAsia="Times New Roman" w:cs="Times New Roman"/>
          <w:szCs w:val="22"/>
        </w:rPr>
        <w:t>La nivelul execuției lucrărilor</w:t>
      </w:r>
      <w:r w:rsidR="00B86EDE">
        <w:rPr>
          <w:rFonts w:eastAsia="Times New Roman" w:cs="Times New Roman"/>
          <w:szCs w:val="22"/>
        </w:rPr>
        <w:t xml:space="preserve"> </w:t>
      </w:r>
      <w:r w:rsidR="00262298">
        <w:rPr>
          <w:rFonts w:eastAsia="Times New Roman" w:cs="Times New Roman"/>
          <w:szCs w:val="22"/>
        </w:rPr>
        <w:t>ș</w:t>
      </w:r>
      <w:r w:rsidR="00B86EDE">
        <w:rPr>
          <w:rFonts w:eastAsia="Times New Roman" w:cs="Times New Roman"/>
          <w:szCs w:val="22"/>
        </w:rPr>
        <w:t xml:space="preserve">i </w:t>
      </w:r>
      <w:r w:rsidR="00262298">
        <w:rPr>
          <w:rFonts w:eastAsia="Times New Roman" w:cs="Times New Roman"/>
          <w:szCs w:val="22"/>
        </w:rPr>
        <w:t>dotărilor</w:t>
      </w:r>
      <w:r w:rsidR="00B86EDE">
        <w:rPr>
          <w:rFonts w:eastAsia="Times New Roman" w:cs="Times New Roman"/>
          <w:szCs w:val="22"/>
        </w:rPr>
        <w:t xml:space="preserve"> </w:t>
      </w:r>
      <w:r w:rsidRPr="00114E50">
        <w:rPr>
          <w:rFonts w:eastAsia="Times New Roman" w:cs="Times New Roman"/>
          <w:szCs w:val="22"/>
        </w:rPr>
        <w:t xml:space="preserve">este înlăturat ajutorul de stat </w:t>
      </w:r>
      <w:r w:rsidRPr="00114E50">
        <w:rPr>
          <w:rFonts w:eastAsia="Times New Roman" w:cs="Times New Roman"/>
          <w:b/>
          <w:bCs/>
          <w:i/>
          <w:iCs/>
          <w:szCs w:val="22"/>
        </w:rPr>
        <w:t>la nivelul constructorului</w:t>
      </w:r>
      <w:r w:rsidR="00B86EDE">
        <w:rPr>
          <w:rFonts w:eastAsia="Times New Roman" w:cs="Times New Roman"/>
          <w:b/>
          <w:bCs/>
          <w:i/>
          <w:iCs/>
          <w:szCs w:val="22"/>
        </w:rPr>
        <w:t xml:space="preserve"> </w:t>
      </w:r>
      <w:r w:rsidR="001E365F">
        <w:rPr>
          <w:rFonts w:eastAsia="Times New Roman" w:cs="Times New Roman"/>
          <w:b/>
          <w:bCs/>
          <w:i/>
          <w:iCs/>
          <w:szCs w:val="22"/>
        </w:rPr>
        <w:t>ș</w:t>
      </w:r>
      <w:r w:rsidR="00B86EDE">
        <w:rPr>
          <w:rFonts w:eastAsia="Times New Roman" w:cs="Times New Roman"/>
          <w:b/>
          <w:bCs/>
          <w:i/>
          <w:iCs/>
          <w:szCs w:val="22"/>
        </w:rPr>
        <w:t xml:space="preserve">i/sau furnizorului de </w:t>
      </w:r>
      <w:r w:rsidR="00262298">
        <w:rPr>
          <w:rFonts w:eastAsia="Times New Roman" w:cs="Times New Roman"/>
          <w:b/>
          <w:bCs/>
          <w:i/>
          <w:iCs/>
          <w:szCs w:val="22"/>
        </w:rPr>
        <w:t>dotări</w:t>
      </w:r>
      <w:r w:rsidR="00B86EDE">
        <w:rPr>
          <w:rFonts w:eastAsia="Times New Roman" w:cs="Times New Roman"/>
          <w:b/>
          <w:bCs/>
          <w:i/>
          <w:iCs/>
          <w:szCs w:val="22"/>
        </w:rPr>
        <w:t>,</w:t>
      </w:r>
      <w:r w:rsidRPr="00114E50">
        <w:rPr>
          <w:rFonts w:eastAsia="Times New Roman" w:cs="Times New Roman"/>
          <w:szCs w:val="22"/>
        </w:rPr>
        <w:t xml:space="preserve"> dacă selecția </w:t>
      </w:r>
      <w:r w:rsidR="00B86EDE">
        <w:rPr>
          <w:rFonts w:eastAsia="Times New Roman" w:cs="Times New Roman"/>
          <w:szCs w:val="22"/>
        </w:rPr>
        <w:t xml:space="preserve">acestora </w:t>
      </w:r>
      <w:r w:rsidRPr="00114E50">
        <w:rPr>
          <w:rFonts w:eastAsia="Times New Roman" w:cs="Times New Roman"/>
          <w:szCs w:val="22"/>
        </w:rPr>
        <w:t>este realizată în baza unei proceduri competitive.</w:t>
      </w:r>
    </w:p>
    <w:p w14:paraId="3D8D95D3" w14:textId="77777777" w:rsidR="007178F3" w:rsidRPr="00114E50" w:rsidRDefault="007178F3" w:rsidP="007178F3"/>
    <w:p w14:paraId="4588BF24" w14:textId="6EE1BEF7" w:rsidR="001529A2" w:rsidRPr="00796966" w:rsidRDefault="001529A2" w:rsidP="00EA2CD2">
      <w:pPr>
        <w:pStyle w:val="Titlu2"/>
        <w:rPr>
          <w:b/>
          <w:bCs/>
          <w:color w:val="auto"/>
        </w:rPr>
      </w:pPr>
      <w:bookmarkStart w:id="46" w:name="_Toc139523834"/>
      <w:r w:rsidRPr="00796966">
        <w:rPr>
          <w:b/>
          <w:bCs/>
          <w:color w:val="auto"/>
        </w:rPr>
        <w:t>Reguli privind instrumentele financiare</w:t>
      </w:r>
      <w:bookmarkEnd w:id="46"/>
    </w:p>
    <w:p w14:paraId="423EFF57" w14:textId="77777777" w:rsidR="00DE635C" w:rsidRPr="002625A3" w:rsidRDefault="00DE635C" w:rsidP="00DE635C">
      <w:pPr>
        <w:jc w:val="both"/>
        <w:rPr>
          <w:szCs w:val="22"/>
        </w:rPr>
      </w:pPr>
      <w:r w:rsidRPr="002625A3">
        <w:rPr>
          <w:szCs w:val="22"/>
        </w:rPr>
        <w:t>Nu se aplica prezentului apel.</w:t>
      </w:r>
    </w:p>
    <w:p w14:paraId="4EA64F0D" w14:textId="77777777" w:rsidR="001529A2" w:rsidRPr="00114E50" w:rsidRDefault="001529A2" w:rsidP="000142DE">
      <w:pPr>
        <w:jc w:val="both"/>
        <w:rPr>
          <w:rFonts w:cs="Arial"/>
          <w:szCs w:val="22"/>
          <w:u w:val="single"/>
        </w:rPr>
      </w:pPr>
    </w:p>
    <w:p w14:paraId="1A604061" w14:textId="013A8EB6" w:rsidR="00CC4040" w:rsidRPr="00796966" w:rsidRDefault="00CC4040" w:rsidP="00EA2CD2">
      <w:pPr>
        <w:pStyle w:val="Titlu2"/>
        <w:rPr>
          <w:b/>
          <w:bCs/>
          <w:color w:val="auto"/>
        </w:rPr>
      </w:pPr>
      <w:bookmarkStart w:id="47" w:name="_Toc139523835"/>
      <w:r w:rsidRPr="00796966">
        <w:rPr>
          <w:b/>
          <w:bCs/>
          <w:color w:val="auto"/>
        </w:rPr>
        <w:t>Acțiuni interregionale, transfrontaliere și transnaționale</w:t>
      </w:r>
      <w:bookmarkEnd w:id="47"/>
    </w:p>
    <w:p w14:paraId="1D6F14F1" w14:textId="77777777" w:rsidR="001529A2" w:rsidRPr="00114E50" w:rsidRDefault="001529A2" w:rsidP="000142DE">
      <w:pPr>
        <w:jc w:val="both"/>
        <w:rPr>
          <w:rFonts w:cs="Arial"/>
          <w:szCs w:val="22"/>
          <w:u w:val="single"/>
        </w:rPr>
      </w:pPr>
    </w:p>
    <w:p w14:paraId="40892D86" w14:textId="1A68CE0C" w:rsidR="0086344D" w:rsidRPr="00114E50" w:rsidRDefault="0086344D" w:rsidP="0086344D">
      <w:pPr>
        <w:pStyle w:val="criterii"/>
        <w:shd w:val="clear" w:color="auto" w:fill="auto"/>
        <w:spacing w:before="0" w:after="0"/>
        <w:rPr>
          <w:rFonts w:ascii="Montserrat" w:hAnsi="Montserrat" w:cs="Arial"/>
          <w:b w:val="0"/>
          <w:bCs w:val="0"/>
          <w:sz w:val="22"/>
          <w:szCs w:val="22"/>
        </w:rPr>
      </w:pPr>
      <w:r w:rsidRPr="00114E50">
        <w:rPr>
          <w:rFonts w:ascii="Montserrat" w:hAnsi="Montserrat" w:cs="Arial"/>
          <w:b w:val="0"/>
          <w:bCs w:val="0"/>
          <w:sz w:val="22"/>
          <w:szCs w:val="22"/>
        </w:rPr>
        <w:t xml:space="preserve">Intervențiile contribuie la implementarea SUERD, axa "Oameni </w:t>
      </w:r>
      <w:r w:rsidR="0062219F" w:rsidRPr="00114E50">
        <w:rPr>
          <w:rFonts w:ascii="Montserrat" w:hAnsi="Montserrat" w:cs="Arial"/>
          <w:b w:val="0"/>
          <w:bCs w:val="0"/>
          <w:sz w:val="22"/>
          <w:szCs w:val="22"/>
        </w:rPr>
        <w:t>și</w:t>
      </w:r>
      <w:r w:rsidRPr="00114E50">
        <w:rPr>
          <w:rFonts w:ascii="Montserrat" w:hAnsi="Montserrat" w:cs="Arial"/>
          <w:b w:val="0"/>
          <w:bCs w:val="0"/>
          <w:sz w:val="22"/>
          <w:szCs w:val="22"/>
        </w:rPr>
        <w:t xml:space="preserve"> Competente"</w:t>
      </w:r>
      <w:r w:rsidR="00C21CE0" w:rsidRPr="00114E50">
        <w:rPr>
          <w:rFonts w:ascii="Montserrat" w:hAnsi="Montserrat" w:cs="Arial"/>
          <w:b w:val="0"/>
          <w:bCs w:val="0"/>
          <w:sz w:val="22"/>
          <w:szCs w:val="22"/>
        </w:rPr>
        <w:t xml:space="preserve">, acțiunile </w:t>
      </w:r>
      <w:r w:rsidRPr="00114E50">
        <w:rPr>
          <w:rFonts w:ascii="Montserrat" w:hAnsi="Montserrat" w:cs="Arial"/>
          <w:b w:val="0"/>
          <w:bCs w:val="0"/>
          <w:sz w:val="22"/>
          <w:szCs w:val="22"/>
        </w:rPr>
        <w:t>fiind complementare cu cele din PRD</w:t>
      </w:r>
      <w:r w:rsidRPr="00114E50">
        <w:rPr>
          <w:rStyle w:val="Referinnotdesubsol"/>
          <w:rFonts w:ascii="Montserrat" w:hAnsi="Montserrat" w:cs="Arial"/>
          <w:b w:val="0"/>
          <w:bCs w:val="0"/>
          <w:sz w:val="22"/>
          <w:szCs w:val="22"/>
        </w:rPr>
        <w:footnoteReference w:id="9"/>
      </w:r>
      <w:r w:rsidRPr="00114E50">
        <w:rPr>
          <w:rFonts w:ascii="Montserrat" w:hAnsi="Montserrat" w:cs="Arial"/>
          <w:b w:val="0"/>
          <w:bCs w:val="0"/>
          <w:sz w:val="22"/>
          <w:szCs w:val="22"/>
        </w:rPr>
        <w:t xml:space="preserve"> (completarea modelelor educaționale existente cu exemple de buna practica </w:t>
      </w:r>
      <w:r w:rsidR="0062219F" w:rsidRPr="00114E50">
        <w:rPr>
          <w:rFonts w:ascii="Montserrat" w:hAnsi="Montserrat" w:cs="Arial"/>
          <w:b w:val="0"/>
          <w:bCs w:val="0"/>
          <w:sz w:val="22"/>
          <w:szCs w:val="22"/>
        </w:rPr>
        <w:t>și</w:t>
      </w:r>
      <w:r w:rsidRPr="00114E50">
        <w:rPr>
          <w:rFonts w:ascii="Montserrat" w:hAnsi="Montserrat" w:cs="Arial"/>
          <w:b w:val="0"/>
          <w:bCs w:val="0"/>
          <w:sz w:val="22"/>
          <w:szCs w:val="22"/>
        </w:rPr>
        <w:t xml:space="preserve"> modele inovative adresate elevilor care aparțin categoriilor dezavantajate) </w:t>
      </w:r>
      <w:r w:rsidR="0062219F" w:rsidRPr="00114E50">
        <w:rPr>
          <w:rFonts w:ascii="Montserrat" w:hAnsi="Montserrat" w:cs="Arial"/>
          <w:b w:val="0"/>
          <w:bCs w:val="0"/>
          <w:sz w:val="22"/>
          <w:szCs w:val="22"/>
        </w:rPr>
        <w:t>și</w:t>
      </w:r>
      <w:r w:rsidRPr="00114E50">
        <w:rPr>
          <w:rFonts w:ascii="Montserrat" w:hAnsi="Montserrat" w:cs="Arial"/>
          <w:b w:val="0"/>
          <w:bCs w:val="0"/>
          <w:sz w:val="22"/>
          <w:szCs w:val="22"/>
        </w:rPr>
        <w:t xml:space="preserve"> sinergice cu acțiunile prevăzute în prioritatea "Dezvoltare sociala transfrontaliera" din Programele Operaționale RO-UA și RO-MD.</w:t>
      </w:r>
    </w:p>
    <w:p w14:paraId="0B432525" w14:textId="77777777" w:rsidR="0086344D" w:rsidRPr="00114E50" w:rsidRDefault="0086344D" w:rsidP="000142DE">
      <w:pPr>
        <w:jc w:val="both"/>
        <w:rPr>
          <w:rFonts w:cs="Arial"/>
          <w:szCs w:val="22"/>
          <w:u w:val="single"/>
        </w:rPr>
      </w:pPr>
    </w:p>
    <w:p w14:paraId="2997ECDB" w14:textId="29B3AFBE" w:rsidR="0086344D" w:rsidRPr="00796966" w:rsidRDefault="00DD60AE" w:rsidP="00EA2CD2">
      <w:pPr>
        <w:pStyle w:val="Titlu2"/>
        <w:rPr>
          <w:b/>
          <w:bCs/>
          <w:color w:val="auto"/>
        </w:rPr>
      </w:pPr>
      <w:bookmarkStart w:id="48" w:name="_Toc139523836"/>
      <w:r w:rsidRPr="00796966">
        <w:rPr>
          <w:b/>
          <w:bCs/>
          <w:color w:val="auto"/>
        </w:rPr>
        <w:t>Principii orizontale</w:t>
      </w:r>
      <w:bookmarkEnd w:id="48"/>
    </w:p>
    <w:p w14:paraId="275488D5" w14:textId="77777777" w:rsidR="0086344D" w:rsidRPr="00114E50" w:rsidRDefault="0086344D" w:rsidP="000142DE">
      <w:pPr>
        <w:jc w:val="both"/>
        <w:rPr>
          <w:rFonts w:cs="Arial"/>
          <w:szCs w:val="22"/>
          <w:u w:val="single"/>
        </w:rPr>
      </w:pPr>
    </w:p>
    <w:p w14:paraId="62F22FF3" w14:textId="47BA58DC" w:rsidR="001061D1" w:rsidRPr="00114E50" w:rsidRDefault="001061D1" w:rsidP="001061D1">
      <w:pPr>
        <w:jc w:val="both"/>
        <w:rPr>
          <w:szCs w:val="22"/>
        </w:rPr>
      </w:pPr>
      <w:r w:rsidRPr="00114E50">
        <w:rPr>
          <w:szCs w:val="22"/>
        </w:rPr>
        <w:t>Conform articolului 9 a Regulamentului (UE) 1060/2021, pe tot parcursul procesului de evaluare, selecție și contractare, pe perioada de implementare si durabilitate a proiectelor, atât solicitanții/beneficiarii cat si AM PR Nord-Est vor aplica, vor verifica și se vor asigura de respectarea principiilor legate de egalitatea de șanse, nediscriminare și accesibilitatea persoanelor cu dizabilități conform legislației naționale și europene în vigoare, în conformitate cu prevederile Cartei drepturilor fundamentale a Uniunii Europene, de principiul dezvoltării durabile și de politica Uniunii în domeniul mediului în conformitate cu articolul 11 și cu articolul 191 alineatul (1) din TFUE, precum și cu principiul de „a nu prejudicia în mod semnificativ” în concordanță cu Regulamentul (UE) 2020/852 al Parlamentului european și al Consiliului.</w:t>
      </w:r>
    </w:p>
    <w:p w14:paraId="00267BB0" w14:textId="77777777" w:rsidR="001061D1" w:rsidRPr="00114E50" w:rsidRDefault="001061D1" w:rsidP="001061D1">
      <w:pPr>
        <w:jc w:val="both"/>
        <w:rPr>
          <w:szCs w:val="22"/>
        </w:rPr>
      </w:pPr>
    </w:p>
    <w:p w14:paraId="5F63AC75" w14:textId="6562BD48" w:rsidR="001061D1" w:rsidRPr="00114E50" w:rsidRDefault="001061D1" w:rsidP="001061D1">
      <w:pPr>
        <w:jc w:val="both"/>
        <w:rPr>
          <w:szCs w:val="22"/>
        </w:rPr>
      </w:pPr>
      <w:r w:rsidRPr="00114E50">
        <w:rPr>
          <w:szCs w:val="22"/>
        </w:rPr>
        <w:t xml:space="preserve">In îndeplinirea obligațiilor legale, se vor avea in vedere inclusiv prevederile secțiunilor </w:t>
      </w:r>
      <w:r w:rsidRPr="00114E50">
        <w:rPr>
          <w:rStyle w:val="cros"/>
          <w:color w:val="auto"/>
        </w:rPr>
        <w:t>3.17</w:t>
      </w:r>
      <w:r w:rsidRPr="00114E50">
        <w:rPr>
          <w:szCs w:val="22"/>
        </w:rPr>
        <w:t xml:space="preserve"> si </w:t>
      </w:r>
      <w:r w:rsidRPr="00114E50">
        <w:rPr>
          <w:rStyle w:val="cros"/>
          <w:color w:val="auto"/>
        </w:rPr>
        <w:t>3.19</w:t>
      </w:r>
      <w:r w:rsidRPr="00114E50">
        <w:rPr>
          <w:szCs w:val="22"/>
        </w:rPr>
        <w:t xml:space="preserve"> din ghidul solicitantului.</w:t>
      </w:r>
    </w:p>
    <w:p w14:paraId="767F51C9" w14:textId="77777777" w:rsidR="004A1774" w:rsidRPr="00114E50" w:rsidRDefault="004A1774" w:rsidP="004A1774">
      <w:pPr>
        <w:spacing w:before="120" w:after="120"/>
        <w:jc w:val="both"/>
        <w:rPr>
          <w:rFonts w:cs="Arial"/>
          <w:kern w:val="2"/>
          <w:szCs w:val="22"/>
          <w14:ligatures w14:val="standardContextual"/>
        </w:rPr>
      </w:pPr>
    </w:p>
    <w:p w14:paraId="68C2C372" w14:textId="15337756" w:rsidR="00654008" w:rsidRPr="00796966" w:rsidRDefault="00654008" w:rsidP="00EA2CD2">
      <w:pPr>
        <w:pStyle w:val="Titlu2"/>
        <w:rPr>
          <w:b/>
          <w:bCs/>
          <w:color w:val="auto"/>
        </w:rPr>
      </w:pPr>
      <w:bookmarkStart w:id="49" w:name="_Toc139523837"/>
      <w:r w:rsidRPr="00796966">
        <w:rPr>
          <w:b/>
          <w:bCs/>
          <w:color w:val="auto"/>
        </w:rPr>
        <w:t>Aspecte de mediu (inclusiv aplicarea Directivei 2011/92/UE a Parlamentului European și a Consiliului). Aplicarea principiului DNSH. Imunizarea la schimbările climatice</w:t>
      </w:r>
      <w:bookmarkEnd w:id="49"/>
    </w:p>
    <w:p w14:paraId="1F74074E" w14:textId="77777777" w:rsidR="008B2807" w:rsidRPr="00114E50" w:rsidRDefault="008B2807" w:rsidP="002A7283">
      <w:pPr>
        <w:tabs>
          <w:tab w:val="left" w:pos="180"/>
          <w:tab w:val="left" w:pos="720"/>
        </w:tabs>
        <w:jc w:val="both"/>
        <w:rPr>
          <w:rFonts w:cs="Arial"/>
          <w:szCs w:val="22"/>
        </w:rPr>
      </w:pPr>
    </w:p>
    <w:p w14:paraId="066D5CDE" w14:textId="175ED0CA" w:rsidR="002A7283" w:rsidRPr="00114E50" w:rsidRDefault="002A7283" w:rsidP="002A7283">
      <w:pPr>
        <w:tabs>
          <w:tab w:val="left" w:pos="180"/>
          <w:tab w:val="left" w:pos="720"/>
        </w:tabs>
        <w:jc w:val="both"/>
        <w:rPr>
          <w:rFonts w:cs="Arial"/>
          <w:szCs w:val="22"/>
        </w:rPr>
      </w:pPr>
      <w:bookmarkStart w:id="50" w:name="_Hlk135662187"/>
      <w:r w:rsidRPr="00114E50">
        <w:rPr>
          <w:rFonts w:cs="Arial"/>
          <w:szCs w:val="22"/>
        </w:rPr>
        <w:t xml:space="preserve">În pregătirea cererilor de finanțare, la depunerea proiectelor, pe parcursul procesului de evaluare, selecție și contractare, precum </w:t>
      </w:r>
      <w:r w:rsidR="0062219F" w:rsidRPr="00114E50">
        <w:rPr>
          <w:rFonts w:cs="Arial"/>
          <w:szCs w:val="22"/>
        </w:rPr>
        <w:t>și</w:t>
      </w:r>
      <w:r w:rsidRPr="00114E50">
        <w:rPr>
          <w:rFonts w:cs="Arial"/>
          <w:szCs w:val="22"/>
        </w:rPr>
        <w:t xml:space="preserve"> pe întreaga durată de implementare, solicitanții de finanțare au obligația de a respecta legislația în vigoare în domeniul protecției mediului, la nivel național </w:t>
      </w:r>
      <w:r w:rsidR="0062219F" w:rsidRPr="00114E50">
        <w:rPr>
          <w:rFonts w:cs="Arial"/>
          <w:szCs w:val="22"/>
        </w:rPr>
        <w:t>și</w:t>
      </w:r>
      <w:r w:rsidRPr="00114E50">
        <w:rPr>
          <w:rFonts w:cs="Arial"/>
          <w:szCs w:val="22"/>
        </w:rPr>
        <w:t xml:space="preserve"> european, inclusiv modificările intervenite pe </w:t>
      </w:r>
      <w:r w:rsidRPr="00114E50">
        <w:rPr>
          <w:rFonts w:cs="Arial"/>
          <w:szCs w:val="22"/>
        </w:rPr>
        <w:lastRenderedPageBreak/>
        <w:t>parcursul procesului de evaluare sau contractare a proiectelor, modificări intervenite ulterior lansării ghidurilor de finanțare.</w:t>
      </w:r>
    </w:p>
    <w:p w14:paraId="480FAFFC" w14:textId="77777777" w:rsidR="002A7283" w:rsidRPr="00114E50" w:rsidRDefault="002A7283" w:rsidP="002A7283">
      <w:pPr>
        <w:tabs>
          <w:tab w:val="left" w:pos="180"/>
          <w:tab w:val="left" w:pos="720"/>
        </w:tabs>
        <w:jc w:val="both"/>
        <w:rPr>
          <w:rFonts w:cs="Arial"/>
          <w:szCs w:val="22"/>
        </w:rPr>
      </w:pPr>
    </w:p>
    <w:p w14:paraId="2C906A6B" w14:textId="54EEDA9B" w:rsidR="002A7283" w:rsidRPr="00114E50" w:rsidRDefault="002A7283" w:rsidP="002A7283">
      <w:pPr>
        <w:tabs>
          <w:tab w:val="left" w:pos="180"/>
          <w:tab w:val="left" w:pos="720"/>
        </w:tabs>
        <w:jc w:val="both"/>
        <w:rPr>
          <w:rFonts w:cs="Arial"/>
          <w:szCs w:val="22"/>
        </w:rPr>
      </w:pPr>
      <w:r w:rsidRPr="00114E50">
        <w:rPr>
          <w:rFonts w:cs="Arial"/>
          <w:szCs w:val="22"/>
        </w:rPr>
        <w:t xml:space="preserve">Solicitantul are obligația de a respecta prevederile Legii nr. 292/2018  privind evaluarea impactului anumitor proiecte publice </w:t>
      </w:r>
      <w:r w:rsidR="0062219F" w:rsidRPr="00114E50">
        <w:rPr>
          <w:rFonts w:cs="Arial"/>
          <w:szCs w:val="22"/>
        </w:rPr>
        <w:t>și</w:t>
      </w:r>
      <w:r w:rsidRPr="00114E50">
        <w:rPr>
          <w:rFonts w:cs="Arial"/>
          <w:szCs w:val="22"/>
        </w:rPr>
        <w:t xml:space="preserve"> private asupra mediului </w:t>
      </w:r>
      <w:r w:rsidR="0062219F" w:rsidRPr="00114E50">
        <w:rPr>
          <w:rFonts w:cs="Arial"/>
          <w:szCs w:val="22"/>
        </w:rPr>
        <w:t>și</w:t>
      </w:r>
      <w:r w:rsidRPr="00114E50">
        <w:rPr>
          <w:rFonts w:cs="Arial"/>
          <w:szCs w:val="22"/>
        </w:rPr>
        <w:t xml:space="preserve"> ale Ordinului nr. 269/2020 privind aprobarea ghidului general aplicabil etapelor procedurii de evaluare a impactului asupra mediului. În urma parcurgerii procedurii de reglementare solicitantul va obține actul de reglementare pentru proiectul ce va fi depus (Decizia etapei de încadrare a proiectului în procedura de evaluare a impactului asupra mediului, sau Clasarea notificării). </w:t>
      </w:r>
    </w:p>
    <w:p w14:paraId="37534E87" w14:textId="77777777" w:rsidR="002A7283" w:rsidRPr="00114E50" w:rsidRDefault="002A7283" w:rsidP="002A7283">
      <w:pPr>
        <w:tabs>
          <w:tab w:val="left" w:pos="180"/>
          <w:tab w:val="left" w:pos="720"/>
        </w:tabs>
        <w:jc w:val="both"/>
        <w:rPr>
          <w:rFonts w:cs="Arial"/>
          <w:szCs w:val="22"/>
        </w:rPr>
      </w:pPr>
    </w:p>
    <w:p w14:paraId="3B4F666F" w14:textId="77777777" w:rsidR="002A7283" w:rsidRPr="00114E50" w:rsidRDefault="002A7283" w:rsidP="002A7283">
      <w:pPr>
        <w:tabs>
          <w:tab w:val="left" w:pos="180"/>
          <w:tab w:val="left" w:pos="720"/>
        </w:tabs>
        <w:jc w:val="both"/>
        <w:rPr>
          <w:rFonts w:cs="Arial"/>
          <w:szCs w:val="22"/>
        </w:rPr>
      </w:pPr>
      <w:r w:rsidRPr="00114E50">
        <w:rPr>
          <w:rFonts w:cs="Arial"/>
          <w:szCs w:val="22"/>
        </w:rPr>
        <w:t>Principiul DNSH trebuie interpretat în sensul articolului 17 din Regulamentul (UE) 2020/852 privind instituirea unui cadru de facilitare a investițiilor durabile (Regulamentul privind Taxonomia), care definește noțiunea de „prejudiciere în mod semnificativ” a următoarelor șase obiective de mediu:</w:t>
      </w:r>
    </w:p>
    <w:p w14:paraId="701988D0" w14:textId="0CB9A2EA" w:rsidR="002A7283" w:rsidRPr="00114E50" w:rsidRDefault="002A7283" w:rsidP="00EA2CD2">
      <w:pPr>
        <w:pStyle w:val="Listparagraf"/>
        <w:numPr>
          <w:ilvl w:val="0"/>
          <w:numId w:val="30"/>
        </w:numPr>
        <w:tabs>
          <w:tab w:val="left" w:pos="180"/>
          <w:tab w:val="left" w:pos="720"/>
        </w:tabs>
        <w:jc w:val="both"/>
        <w:rPr>
          <w:rFonts w:ascii="Montserrat" w:hAnsi="Montserrat" w:cs="Arial"/>
          <w:sz w:val="22"/>
          <w:szCs w:val="22"/>
        </w:rPr>
      </w:pPr>
      <w:r w:rsidRPr="00114E50">
        <w:rPr>
          <w:rFonts w:ascii="Montserrat" w:hAnsi="Montserrat" w:cs="Arial"/>
          <w:sz w:val="22"/>
          <w:szCs w:val="22"/>
        </w:rPr>
        <w:t>atenuarea schimbărilor climatice ;</w:t>
      </w:r>
    </w:p>
    <w:p w14:paraId="1EA28143" w14:textId="4873FE21" w:rsidR="002A7283" w:rsidRPr="00114E50" w:rsidRDefault="002A7283" w:rsidP="00EA2CD2">
      <w:pPr>
        <w:pStyle w:val="Listparagraf"/>
        <w:numPr>
          <w:ilvl w:val="0"/>
          <w:numId w:val="30"/>
        </w:numPr>
        <w:tabs>
          <w:tab w:val="left" w:pos="180"/>
          <w:tab w:val="left" w:pos="720"/>
        </w:tabs>
        <w:jc w:val="both"/>
        <w:rPr>
          <w:rFonts w:ascii="Montserrat" w:hAnsi="Montserrat" w:cs="Arial"/>
          <w:sz w:val="22"/>
          <w:szCs w:val="22"/>
        </w:rPr>
      </w:pPr>
      <w:r w:rsidRPr="00114E50">
        <w:rPr>
          <w:rFonts w:ascii="Montserrat" w:hAnsi="Montserrat" w:cs="Arial"/>
          <w:sz w:val="22"/>
          <w:szCs w:val="22"/>
        </w:rPr>
        <w:t>adaptarea la schimbările climatice ;</w:t>
      </w:r>
    </w:p>
    <w:p w14:paraId="5B4597D1" w14:textId="011C34E6" w:rsidR="002A7283" w:rsidRPr="00114E50" w:rsidRDefault="002A7283" w:rsidP="00EA2CD2">
      <w:pPr>
        <w:pStyle w:val="Listparagraf"/>
        <w:numPr>
          <w:ilvl w:val="0"/>
          <w:numId w:val="30"/>
        </w:numPr>
        <w:tabs>
          <w:tab w:val="left" w:pos="180"/>
          <w:tab w:val="left" w:pos="720"/>
        </w:tabs>
        <w:jc w:val="both"/>
        <w:rPr>
          <w:rFonts w:ascii="Montserrat" w:hAnsi="Montserrat" w:cs="Arial"/>
          <w:sz w:val="22"/>
          <w:szCs w:val="22"/>
        </w:rPr>
      </w:pPr>
      <w:r w:rsidRPr="00114E50">
        <w:rPr>
          <w:rFonts w:ascii="Montserrat" w:hAnsi="Montserrat" w:cs="Arial"/>
          <w:sz w:val="22"/>
          <w:szCs w:val="22"/>
        </w:rPr>
        <w:t xml:space="preserve">utilizarea durabilă </w:t>
      </w:r>
      <w:r w:rsidR="0062219F" w:rsidRPr="00114E50">
        <w:rPr>
          <w:rFonts w:ascii="Montserrat" w:hAnsi="Montserrat" w:cs="Arial"/>
          <w:sz w:val="22"/>
          <w:szCs w:val="22"/>
        </w:rPr>
        <w:t>și</w:t>
      </w:r>
      <w:r w:rsidRPr="00114E50">
        <w:rPr>
          <w:rFonts w:ascii="Montserrat" w:hAnsi="Montserrat" w:cs="Arial"/>
          <w:sz w:val="22"/>
          <w:szCs w:val="22"/>
        </w:rPr>
        <w:t xml:space="preserve"> protecția resurselor de apă și a celor marine;</w:t>
      </w:r>
    </w:p>
    <w:p w14:paraId="17DE1AC6" w14:textId="60A79B41" w:rsidR="002A7283" w:rsidRPr="00114E50" w:rsidRDefault="002A7283" w:rsidP="00EA2CD2">
      <w:pPr>
        <w:pStyle w:val="Listparagraf"/>
        <w:numPr>
          <w:ilvl w:val="0"/>
          <w:numId w:val="30"/>
        </w:numPr>
        <w:tabs>
          <w:tab w:val="left" w:pos="180"/>
          <w:tab w:val="left" w:pos="720"/>
        </w:tabs>
        <w:jc w:val="both"/>
        <w:rPr>
          <w:rFonts w:ascii="Montserrat" w:hAnsi="Montserrat" w:cs="Arial"/>
          <w:sz w:val="22"/>
          <w:szCs w:val="22"/>
        </w:rPr>
      </w:pPr>
      <w:r w:rsidRPr="00114E50">
        <w:rPr>
          <w:rFonts w:ascii="Montserrat" w:hAnsi="Montserrat" w:cs="Arial"/>
          <w:sz w:val="22"/>
          <w:szCs w:val="22"/>
        </w:rPr>
        <w:t>tranziția către o economie circulară;</w:t>
      </w:r>
    </w:p>
    <w:p w14:paraId="3EB5DC58" w14:textId="78E86671" w:rsidR="002A7283" w:rsidRPr="00114E50" w:rsidRDefault="002A7283" w:rsidP="00EA2CD2">
      <w:pPr>
        <w:pStyle w:val="Listparagraf"/>
        <w:numPr>
          <w:ilvl w:val="0"/>
          <w:numId w:val="30"/>
        </w:numPr>
        <w:tabs>
          <w:tab w:val="left" w:pos="180"/>
          <w:tab w:val="left" w:pos="720"/>
        </w:tabs>
        <w:jc w:val="both"/>
        <w:rPr>
          <w:rFonts w:ascii="Montserrat" w:hAnsi="Montserrat" w:cs="Arial"/>
          <w:sz w:val="22"/>
          <w:szCs w:val="22"/>
        </w:rPr>
      </w:pPr>
      <w:r w:rsidRPr="00114E50">
        <w:rPr>
          <w:rFonts w:ascii="Montserrat" w:hAnsi="Montserrat" w:cs="Arial"/>
          <w:sz w:val="22"/>
          <w:szCs w:val="22"/>
        </w:rPr>
        <w:t>prevenirea și controlul poluării;</w:t>
      </w:r>
    </w:p>
    <w:p w14:paraId="61D30192" w14:textId="7A888727" w:rsidR="002A7283" w:rsidRPr="00114E50" w:rsidRDefault="002A7283" w:rsidP="00EA2CD2">
      <w:pPr>
        <w:pStyle w:val="Listparagraf"/>
        <w:numPr>
          <w:ilvl w:val="0"/>
          <w:numId w:val="30"/>
        </w:numPr>
        <w:tabs>
          <w:tab w:val="left" w:pos="180"/>
          <w:tab w:val="left" w:pos="720"/>
        </w:tabs>
        <w:jc w:val="both"/>
        <w:rPr>
          <w:rFonts w:ascii="Montserrat" w:hAnsi="Montserrat" w:cs="Arial"/>
          <w:sz w:val="22"/>
          <w:szCs w:val="22"/>
        </w:rPr>
      </w:pPr>
      <w:r w:rsidRPr="00114E50">
        <w:rPr>
          <w:rFonts w:ascii="Montserrat" w:hAnsi="Montserrat" w:cs="Arial"/>
          <w:sz w:val="22"/>
          <w:szCs w:val="22"/>
        </w:rPr>
        <w:t xml:space="preserve">protecția și refacerea biodiversității </w:t>
      </w:r>
      <w:r w:rsidR="0062219F" w:rsidRPr="00114E50">
        <w:rPr>
          <w:rFonts w:ascii="Montserrat" w:hAnsi="Montserrat" w:cs="Arial"/>
          <w:sz w:val="22"/>
          <w:szCs w:val="22"/>
        </w:rPr>
        <w:t>și</w:t>
      </w:r>
      <w:r w:rsidRPr="00114E50">
        <w:rPr>
          <w:rFonts w:ascii="Montserrat" w:hAnsi="Montserrat" w:cs="Arial"/>
          <w:sz w:val="22"/>
          <w:szCs w:val="22"/>
        </w:rPr>
        <w:t xml:space="preserve"> a ecosistemelor.</w:t>
      </w:r>
    </w:p>
    <w:p w14:paraId="5A09018E" w14:textId="387285F1" w:rsidR="002D6B96" w:rsidRDefault="002D6B96" w:rsidP="002A7283">
      <w:pPr>
        <w:tabs>
          <w:tab w:val="left" w:pos="180"/>
          <w:tab w:val="left" w:pos="720"/>
        </w:tabs>
        <w:jc w:val="both"/>
        <w:rPr>
          <w:rFonts w:cs="Arial"/>
          <w:szCs w:val="22"/>
        </w:rPr>
      </w:pPr>
      <w:r w:rsidRPr="002D6B96">
        <w:rPr>
          <w:rFonts w:cs="Arial"/>
          <w:szCs w:val="22"/>
        </w:rPr>
        <w:t>În vederea respectării principiului DNSH, în formularul Cererii de finanțare, Secțiunea „Principii orizontale – Principiul DNSH” se vor specifica măsurile de atenuare a impactului asupra obiectivului de mediu “Tranziția către o economie circulară”.</w:t>
      </w:r>
    </w:p>
    <w:p w14:paraId="59DEB3AC" w14:textId="77777777" w:rsidR="002D6B96" w:rsidRDefault="002D6B96" w:rsidP="002A7283">
      <w:pPr>
        <w:tabs>
          <w:tab w:val="left" w:pos="180"/>
          <w:tab w:val="left" w:pos="720"/>
        </w:tabs>
        <w:jc w:val="both"/>
        <w:rPr>
          <w:rFonts w:cs="Arial"/>
          <w:szCs w:val="22"/>
        </w:rPr>
      </w:pPr>
    </w:p>
    <w:p w14:paraId="76F02390" w14:textId="163DC05A" w:rsidR="002A7283" w:rsidRPr="00114E50" w:rsidRDefault="002A7283" w:rsidP="002A7283">
      <w:pPr>
        <w:tabs>
          <w:tab w:val="left" w:pos="180"/>
          <w:tab w:val="left" w:pos="720"/>
        </w:tabs>
        <w:jc w:val="both"/>
        <w:rPr>
          <w:rFonts w:cs="Arial"/>
          <w:szCs w:val="22"/>
        </w:rPr>
      </w:pPr>
      <w:r w:rsidRPr="00114E50">
        <w:rPr>
          <w:rFonts w:cs="Arial"/>
          <w:szCs w:val="22"/>
        </w:rPr>
        <w:t xml:space="preserve">Solicitantul va asigura </w:t>
      </w:r>
      <w:r w:rsidRPr="00114E50">
        <w:rPr>
          <w:rFonts w:cs="Arial"/>
          <w:i/>
          <w:iCs/>
          <w:szCs w:val="22"/>
        </w:rPr>
        <w:t>imunizarea la schimbările climatice a investițiilor în infrastructură care au o durată de viață preconizată de cel puțin cinci ani</w:t>
      </w:r>
      <w:r w:rsidRPr="00114E50">
        <w:rPr>
          <w:rFonts w:cs="Arial"/>
          <w:szCs w:val="22"/>
        </w:rPr>
        <w:t>, în procesul de pregătire, verificare, implementare și durabilitate a contractului de finanțare. Imunizarea infrastructurii la schimbările climatice reprezintă un proces care integrează măsuri de atenuare a schimbărilor climatice (Neutralitate climatică) și de adaptare (Reziliența la schimbările climatice) la acestea în dezvoltarea proiectelor de infrastructură.</w:t>
      </w:r>
    </w:p>
    <w:p w14:paraId="6A192944" w14:textId="77777777" w:rsidR="002A7283" w:rsidRPr="00114E50" w:rsidRDefault="002A7283" w:rsidP="002A7283">
      <w:pPr>
        <w:tabs>
          <w:tab w:val="left" w:pos="180"/>
          <w:tab w:val="left" w:pos="720"/>
        </w:tabs>
        <w:jc w:val="both"/>
        <w:rPr>
          <w:rFonts w:cs="Arial"/>
          <w:szCs w:val="22"/>
        </w:rPr>
      </w:pPr>
    </w:p>
    <w:p w14:paraId="7591503B" w14:textId="2B5DC308" w:rsidR="002A7283" w:rsidRPr="00114E50" w:rsidRDefault="002A7283" w:rsidP="002A7283">
      <w:pPr>
        <w:tabs>
          <w:tab w:val="left" w:pos="180"/>
          <w:tab w:val="left" w:pos="720"/>
        </w:tabs>
        <w:jc w:val="both"/>
        <w:rPr>
          <w:rFonts w:cs="Arial"/>
          <w:szCs w:val="22"/>
        </w:rPr>
      </w:pPr>
      <w:r w:rsidRPr="00114E50">
        <w:rPr>
          <w:rFonts w:cs="Arial"/>
          <w:szCs w:val="22"/>
        </w:rPr>
        <w:t xml:space="preserve">În cererea de finanțare, în secțiunea </w:t>
      </w:r>
      <w:r w:rsidR="002065B6">
        <w:rPr>
          <w:rFonts w:cs="Arial"/>
          <w:szCs w:val="22"/>
        </w:rPr>
        <w:t>relevanta</w:t>
      </w:r>
      <w:r w:rsidRPr="00114E50">
        <w:rPr>
          <w:rFonts w:cs="Arial"/>
          <w:szCs w:val="22"/>
        </w:rPr>
        <w:t xml:space="preserve">, solicitantul va descrie modul în care va asigura imunizarea infrastructurii, prin acțiuni </w:t>
      </w:r>
      <w:r w:rsidR="0062219F" w:rsidRPr="00114E50">
        <w:rPr>
          <w:rFonts w:cs="Arial"/>
          <w:szCs w:val="22"/>
        </w:rPr>
        <w:t>și</w:t>
      </w:r>
      <w:r w:rsidRPr="00114E50">
        <w:rPr>
          <w:rFonts w:cs="Arial"/>
          <w:szCs w:val="22"/>
        </w:rPr>
        <w:t xml:space="preserve">/sau masuri pe baza metodologiei prevăzute în Comunicarea Comisiei 373/2021 - Orientări tehnice referitoare la imunizarea infrastructurii la schimbările climatice în perioada 2021-2027. Dacă în urma analizei va rezulta necesitatea unor măsuri de atenuare </w:t>
      </w:r>
      <w:r w:rsidR="0062219F" w:rsidRPr="00114E50">
        <w:rPr>
          <w:rFonts w:cs="Arial"/>
          <w:szCs w:val="22"/>
        </w:rPr>
        <w:t>și</w:t>
      </w:r>
      <w:r w:rsidRPr="00114E50">
        <w:rPr>
          <w:rFonts w:cs="Arial"/>
          <w:szCs w:val="22"/>
        </w:rPr>
        <w:t xml:space="preserve"> adaptare, acestea se vor regăsi în proiectul tehnic.</w:t>
      </w:r>
    </w:p>
    <w:p w14:paraId="57EE7A71" w14:textId="77777777" w:rsidR="002A7283" w:rsidRPr="00114E50" w:rsidRDefault="002A7283" w:rsidP="002A7283">
      <w:pPr>
        <w:tabs>
          <w:tab w:val="left" w:pos="180"/>
          <w:tab w:val="left" w:pos="720"/>
        </w:tabs>
        <w:jc w:val="both"/>
        <w:rPr>
          <w:rFonts w:cs="Arial"/>
          <w:szCs w:val="22"/>
        </w:rPr>
      </w:pPr>
    </w:p>
    <w:p w14:paraId="20623CF3" w14:textId="06E8CFB0" w:rsidR="002A7283" w:rsidRPr="00114E50" w:rsidRDefault="002A7283" w:rsidP="002A7283">
      <w:pPr>
        <w:tabs>
          <w:tab w:val="left" w:pos="180"/>
          <w:tab w:val="left" w:pos="720"/>
        </w:tabs>
        <w:jc w:val="both"/>
        <w:rPr>
          <w:rFonts w:cs="Arial"/>
          <w:szCs w:val="22"/>
        </w:rPr>
      </w:pPr>
      <w:r w:rsidRPr="00114E50">
        <w:rPr>
          <w:rFonts w:cs="Arial"/>
          <w:szCs w:val="22"/>
        </w:rPr>
        <w:t xml:space="preserve">Solicitantul va avea în vedere Metodologia privind imunizarea la schimbările climatice </w:t>
      </w:r>
      <w:r w:rsidR="0062219F" w:rsidRPr="00114E50">
        <w:rPr>
          <w:rFonts w:cs="Arial"/>
          <w:szCs w:val="22"/>
        </w:rPr>
        <w:t>și</w:t>
      </w:r>
      <w:r w:rsidRPr="00114E50">
        <w:rPr>
          <w:rFonts w:cs="Arial"/>
          <w:szCs w:val="22"/>
        </w:rPr>
        <w:t xml:space="preserve"> respectarea principiului DNSH, disponibilă pe pagina web </w:t>
      </w:r>
      <w:hyperlink r:id="rId16" w:history="1">
        <w:r w:rsidR="003535C3" w:rsidRPr="00114E50">
          <w:rPr>
            <w:rStyle w:val="Hyperlink"/>
            <w:rFonts w:cs="Arial"/>
            <w:color w:val="auto"/>
            <w:szCs w:val="22"/>
          </w:rPr>
          <w:t>https://www.adrnordest.ro/documente-suport/</w:t>
        </w:r>
      </w:hyperlink>
      <w:r w:rsidR="003535C3" w:rsidRPr="00114E50">
        <w:rPr>
          <w:rFonts w:cs="Arial"/>
          <w:szCs w:val="22"/>
        </w:rPr>
        <w:t xml:space="preserve"> </w:t>
      </w:r>
      <w:r w:rsidRPr="00114E50">
        <w:rPr>
          <w:rFonts w:cs="Arial"/>
          <w:szCs w:val="22"/>
        </w:rPr>
        <w:t xml:space="preserve">și </w:t>
      </w:r>
      <w:r w:rsidR="00F00B96" w:rsidRPr="00114E50">
        <w:rPr>
          <w:rStyle w:val="cros"/>
          <w:color w:val="auto"/>
        </w:rPr>
        <w:t xml:space="preserve">anexa 18 - Metodologie imunizare si DNSH </w:t>
      </w:r>
      <w:r w:rsidRPr="00114E50">
        <w:rPr>
          <w:rFonts w:cs="Arial"/>
          <w:szCs w:val="22"/>
        </w:rPr>
        <w:t>aferentă prezentului apel.</w:t>
      </w:r>
    </w:p>
    <w:bookmarkEnd w:id="50"/>
    <w:p w14:paraId="11335B5C" w14:textId="77777777" w:rsidR="002A7283" w:rsidRPr="00114E50" w:rsidRDefault="002A7283" w:rsidP="00654008">
      <w:pPr>
        <w:tabs>
          <w:tab w:val="left" w:pos="180"/>
          <w:tab w:val="left" w:pos="720"/>
        </w:tabs>
        <w:jc w:val="both"/>
        <w:rPr>
          <w:rFonts w:cs="Arial"/>
          <w:szCs w:val="22"/>
        </w:rPr>
      </w:pPr>
    </w:p>
    <w:p w14:paraId="7341F74C" w14:textId="77777777" w:rsidR="0059072E" w:rsidRPr="00114E50" w:rsidRDefault="0059072E" w:rsidP="0059072E">
      <w:pPr>
        <w:jc w:val="both"/>
        <w:rPr>
          <w:szCs w:val="22"/>
        </w:rPr>
      </w:pPr>
      <w:r w:rsidRPr="00114E50">
        <w:rPr>
          <w:szCs w:val="22"/>
        </w:rPr>
        <w:t xml:space="preserve">Solicitanții sunt încurajați să integreze aspectele de mediu în elaborarea și implementarea proiectelor, prin identificarea de soluții Eco, achiziții publice verzi și responsabile social. Se recomandă utilizarea de materiale de construcții certificate Eco </w:t>
      </w:r>
      <w:r w:rsidRPr="00B86EDE">
        <w:rPr>
          <w:szCs w:val="22"/>
          <w:lang w:val="pt-BR"/>
        </w:rPr>
        <w:t>Label.</w:t>
      </w:r>
      <w:r w:rsidRPr="00114E50">
        <w:rPr>
          <w:szCs w:val="22"/>
        </w:rPr>
        <w:t xml:space="preserve"> Se recomandă realizarea preponderentă a achizițiilor verzi pentru echipamente și dotări.</w:t>
      </w:r>
    </w:p>
    <w:p w14:paraId="508818D5" w14:textId="77777777" w:rsidR="005810D2" w:rsidRPr="00114E50" w:rsidRDefault="005810D2" w:rsidP="0059072E">
      <w:pPr>
        <w:jc w:val="both"/>
        <w:rPr>
          <w:szCs w:val="22"/>
        </w:rPr>
      </w:pPr>
    </w:p>
    <w:p w14:paraId="50BAE6FD" w14:textId="77777777" w:rsidR="005810D2" w:rsidRPr="00114E50" w:rsidRDefault="005810D2" w:rsidP="005810D2">
      <w:pPr>
        <w:jc w:val="both"/>
        <w:rPr>
          <w:szCs w:val="22"/>
        </w:rPr>
      </w:pPr>
      <w:r w:rsidRPr="00114E50">
        <w:rPr>
          <w:szCs w:val="22"/>
        </w:rPr>
        <w:lastRenderedPageBreak/>
        <w:t xml:space="preserve">Conform Avizului de Mediu nr. 83/23.03.2022 emis de Ministerul Mediului, Apelor și Pădurilor pentru Programul Regional Nord-Est 2021-2027, beneficiarii finanțării prin PR Nord-Est au obligația să urmărească și să respecte aplicarea măsurilor generale, specifice și a celorlalte condiții detaliate în cadrul avizului. </w:t>
      </w:r>
    </w:p>
    <w:p w14:paraId="2D3C4D2E" w14:textId="77777777" w:rsidR="005810D2" w:rsidRPr="00114E50" w:rsidRDefault="005810D2" w:rsidP="005810D2">
      <w:pPr>
        <w:jc w:val="both"/>
        <w:rPr>
          <w:szCs w:val="22"/>
        </w:rPr>
      </w:pPr>
    </w:p>
    <w:p w14:paraId="3C9C99D8" w14:textId="59F0478A" w:rsidR="005810D2" w:rsidRPr="00114E50" w:rsidRDefault="005810D2" w:rsidP="005810D2">
      <w:pPr>
        <w:jc w:val="both"/>
        <w:rPr>
          <w:szCs w:val="22"/>
        </w:rPr>
      </w:pPr>
      <w:r w:rsidRPr="00114E50">
        <w:rPr>
          <w:szCs w:val="22"/>
        </w:rPr>
        <w:t xml:space="preserve">Solicitantul va avea în vedere </w:t>
      </w:r>
      <w:r w:rsidRPr="00114E50">
        <w:rPr>
          <w:i/>
          <w:iCs/>
          <w:szCs w:val="22"/>
        </w:rPr>
        <w:t>Avizul de mediu</w:t>
      </w:r>
      <w:r w:rsidRPr="00114E50">
        <w:rPr>
          <w:szCs w:val="22"/>
        </w:rPr>
        <w:t xml:space="preserve">, precum și versiunea integrală a </w:t>
      </w:r>
      <w:r w:rsidRPr="00114E50">
        <w:rPr>
          <w:i/>
          <w:iCs/>
          <w:szCs w:val="22"/>
        </w:rPr>
        <w:t>Raportului de Mediu, disponibile pe pagina web ADR Nord-Est</w:t>
      </w:r>
      <w:r w:rsidRPr="00114E50">
        <w:rPr>
          <w:szCs w:val="22"/>
        </w:rPr>
        <w:t>, secțiunea Regio 2021-2027, Secțiunea Documente suport (</w:t>
      </w:r>
      <w:hyperlink r:id="rId17" w:history="1">
        <w:r w:rsidRPr="00114E50">
          <w:rPr>
            <w:rStyle w:val="Hyperlink"/>
            <w:color w:val="auto"/>
            <w:szCs w:val="22"/>
          </w:rPr>
          <w:t>https://www.adrnordest.ro/documente-suport/</w:t>
        </w:r>
      </w:hyperlink>
      <w:r w:rsidRPr="00114E50">
        <w:rPr>
          <w:szCs w:val="22"/>
        </w:rPr>
        <w:t>).</w:t>
      </w:r>
    </w:p>
    <w:p w14:paraId="2C848729" w14:textId="77777777" w:rsidR="0059072E" w:rsidRPr="00114E50" w:rsidRDefault="0059072E" w:rsidP="00654008">
      <w:pPr>
        <w:tabs>
          <w:tab w:val="left" w:pos="180"/>
          <w:tab w:val="left" w:pos="720"/>
        </w:tabs>
        <w:jc w:val="both"/>
        <w:rPr>
          <w:rFonts w:cs="Arial"/>
          <w:szCs w:val="22"/>
        </w:rPr>
      </w:pPr>
    </w:p>
    <w:p w14:paraId="292F3FAD" w14:textId="4ABAB142" w:rsidR="00654008" w:rsidRPr="00796966" w:rsidRDefault="00654008" w:rsidP="00EA2CD2">
      <w:pPr>
        <w:pStyle w:val="Titlu2"/>
        <w:rPr>
          <w:b/>
          <w:bCs/>
          <w:color w:val="auto"/>
        </w:rPr>
      </w:pPr>
      <w:bookmarkStart w:id="51" w:name="_Toc139523838"/>
      <w:r w:rsidRPr="00796966">
        <w:rPr>
          <w:b/>
          <w:bCs/>
          <w:color w:val="auto"/>
        </w:rPr>
        <w:t>Caracterul durabil al proiectului</w:t>
      </w:r>
      <w:bookmarkEnd w:id="51"/>
    </w:p>
    <w:p w14:paraId="7AD0017C" w14:textId="77777777" w:rsidR="009A1AF7" w:rsidRPr="00114E50" w:rsidRDefault="00A7501D" w:rsidP="00A7501D">
      <w:pPr>
        <w:spacing w:before="240"/>
        <w:jc w:val="both"/>
        <w:rPr>
          <w:rFonts w:cs="Arial"/>
          <w:szCs w:val="22"/>
        </w:rPr>
      </w:pPr>
      <w:r w:rsidRPr="00114E50">
        <w:rPr>
          <w:rFonts w:cs="Arial"/>
          <w:szCs w:val="22"/>
        </w:rPr>
        <w:t xml:space="preserve">Caracterul durabil al proiectelor este definit în conformitate cu prevederile art. 65 din Regulamentul (UE) 1060/2021 și se referă la menținerea unei operațiuni constând în investiții în infrastructură sau în investiții productive pe o perioadă de cinci ani de la efectuarea plății finale către beneficiar sau în termenul prevăzut de normele privind ajutoarele de stat, după caz. </w:t>
      </w:r>
    </w:p>
    <w:p w14:paraId="6B49607B" w14:textId="25604F54" w:rsidR="00A7501D" w:rsidRPr="00114E50" w:rsidRDefault="00A7501D" w:rsidP="00A7501D">
      <w:pPr>
        <w:spacing w:before="240"/>
        <w:jc w:val="both"/>
        <w:rPr>
          <w:rFonts w:cs="Arial"/>
          <w:szCs w:val="22"/>
        </w:rPr>
      </w:pPr>
      <w:r w:rsidRPr="00114E50">
        <w:rPr>
          <w:rFonts w:cs="Arial"/>
          <w:szCs w:val="22"/>
        </w:rPr>
        <w:t xml:space="preserve">Solicitantul, în cazul în care va primi finanțare din PR Nord-Est, trebuie ca pe perioada de durabilitate a proiectului: </w:t>
      </w:r>
    </w:p>
    <w:p w14:paraId="79073A21" w14:textId="149C7A2D" w:rsidR="00A7501D" w:rsidRPr="00114E50" w:rsidRDefault="00A7501D" w:rsidP="009A1AF7">
      <w:pPr>
        <w:jc w:val="both"/>
        <w:rPr>
          <w:rFonts w:cs="Arial"/>
          <w:szCs w:val="22"/>
        </w:rPr>
      </w:pPr>
      <w:r w:rsidRPr="00114E50">
        <w:rPr>
          <w:rFonts w:cs="Arial"/>
          <w:szCs w:val="22"/>
        </w:rPr>
        <w:t xml:space="preserve">a) să nu înceteze activitatea productivă sau să nu o transfere în afara regiunii </w:t>
      </w:r>
      <w:r w:rsidR="00731A29" w:rsidRPr="00114E50">
        <w:rPr>
          <w:rFonts w:cs="Arial"/>
          <w:szCs w:val="22"/>
        </w:rPr>
        <w:t xml:space="preserve">în </w:t>
      </w:r>
      <w:r w:rsidRPr="00114E50">
        <w:rPr>
          <w:rFonts w:cs="Arial"/>
          <w:szCs w:val="22"/>
        </w:rPr>
        <w:t xml:space="preserve">care a primit sprijin; </w:t>
      </w:r>
    </w:p>
    <w:p w14:paraId="254DF01D" w14:textId="77777777" w:rsidR="00A7501D" w:rsidRPr="00114E50" w:rsidRDefault="00A7501D" w:rsidP="009A1AF7">
      <w:pPr>
        <w:jc w:val="both"/>
        <w:rPr>
          <w:rFonts w:cs="Arial"/>
          <w:szCs w:val="22"/>
        </w:rPr>
      </w:pPr>
      <w:r w:rsidRPr="00114E50">
        <w:rPr>
          <w:rFonts w:cs="Arial"/>
          <w:szCs w:val="22"/>
        </w:rPr>
        <w:t xml:space="preserve">b) să nu realizeze o modificare a proprietății asupra unui element de infrastructură care conferă un avantaj nejustificat unei întreprinderi sau unui organism public; </w:t>
      </w:r>
    </w:p>
    <w:p w14:paraId="3C824129" w14:textId="3A014035" w:rsidR="00A7501D" w:rsidRPr="00114E50" w:rsidRDefault="00A7501D" w:rsidP="009A1AF7">
      <w:pPr>
        <w:jc w:val="both"/>
        <w:rPr>
          <w:rFonts w:cs="Arial"/>
          <w:szCs w:val="22"/>
        </w:rPr>
      </w:pPr>
      <w:r w:rsidRPr="00114E50">
        <w:rPr>
          <w:rFonts w:cs="Arial"/>
          <w:szCs w:val="22"/>
        </w:rPr>
        <w:t>c) să nu realizeze o modificare substanțială care afectează natura, obiectivele sau condițiile de realizare și care ar determina subminarea obiectivelor inițiale ale investiției.</w:t>
      </w:r>
    </w:p>
    <w:p w14:paraId="1D457105" w14:textId="0EAA86D3" w:rsidR="00723953" w:rsidRPr="00114E50" w:rsidRDefault="00723953" w:rsidP="00723953">
      <w:pPr>
        <w:spacing w:before="120" w:after="120"/>
        <w:jc w:val="both"/>
        <w:rPr>
          <w:szCs w:val="22"/>
        </w:rPr>
      </w:pPr>
      <w:r w:rsidRPr="00114E50">
        <w:rPr>
          <w:szCs w:val="22"/>
        </w:rPr>
        <w:t xml:space="preserve">În procesul de pregătire, contractare, implementare și valabilitate a contractului de finanțare, solicitantul va respecta legislația națională și comunitară aplicabilă în domeniul dezvoltării durabile, protecției mediului, eficienței energetice, </w:t>
      </w:r>
      <w:r w:rsidRPr="00114E50">
        <w:rPr>
          <w:rFonts w:eastAsia="Calibri"/>
          <w:szCs w:val="22"/>
        </w:rPr>
        <w:t>al muncii și al achizițiilor publice</w:t>
      </w:r>
      <w:r w:rsidRPr="00114E50">
        <w:rPr>
          <w:szCs w:val="22"/>
        </w:rPr>
        <w:t>.</w:t>
      </w:r>
    </w:p>
    <w:p w14:paraId="1D34C624" w14:textId="51072A6A" w:rsidR="00654008" w:rsidRPr="00EB1176" w:rsidRDefault="002C4DD6" w:rsidP="00EA2CD2">
      <w:pPr>
        <w:pStyle w:val="Titlu2"/>
        <w:rPr>
          <w:b/>
          <w:bCs/>
          <w:color w:val="auto"/>
        </w:rPr>
      </w:pPr>
      <w:bookmarkStart w:id="52" w:name="_Toc139523839"/>
      <w:r w:rsidRPr="00EB1176">
        <w:rPr>
          <w:b/>
          <w:bCs/>
          <w:color w:val="auto"/>
        </w:rPr>
        <w:t xml:space="preserve">Acțiuni menite să garanteze egalitatea de șanse, de gen, incluziunea </w:t>
      </w:r>
      <w:r w:rsidR="0062219F" w:rsidRPr="00EB1176">
        <w:rPr>
          <w:b/>
          <w:bCs/>
          <w:color w:val="auto"/>
        </w:rPr>
        <w:t>și</w:t>
      </w:r>
      <w:r w:rsidRPr="00EB1176">
        <w:rPr>
          <w:b/>
          <w:bCs/>
          <w:color w:val="auto"/>
        </w:rPr>
        <w:t xml:space="preserve"> nediscriminarea</w:t>
      </w:r>
      <w:bookmarkEnd w:id="52"/>
    </w:p>
    <w:p w14:paraId="64892486" w14:textId="2481EC9E" w:rsidR="00C14272" w:rsidRDefault="00B90A10" w:rsidP="002C4DD6">
      <w:pPr>
        <w:spacing w:before="240"/>
        <w:jc w:val="both"/>
        <w:rPr>
          <w:rFonts w:cs="Arial"/>
          <w:szCs w:val="22"/>
        </w:rPr>
      </w:pPr>
      <w:r>
        <w:rPr>
          <w:rFonts w:cs="Arial"/>
          <w:szCs w:val="22"/>
        </w:rPr>
        <w:t>I</w:t>
      </w:r>
      <w:r w:rsidRPr="00B90A10">
        <w:rPr>
          <w:rFonts w:cs="Arial"/>
          <w:szCs w:val="22"/>
        </w:rPr>
        <w:t xml:space="preserve">nvestițiile vor viza adresarea si combaterea segregării spațiale </w:t>
      </w:r>
      <w:r>
        <w:rPr>
          <w:rFonts w:cs="Arial"/>
          <w:szCs w:val="22"/>
        </w:rPr>
        <w:t>ș</w:t>
      </w:r>
      <w:r w:rsidRPr="00B90A10">
        <w:rPr>
          <w:rFonts w:cs="Arial"/>
          <w:szCs w:val="22"/>
        </w:rPr>
        <w:t>i educaționale la toate nivelurile de învățământ, concentrând</w:t>
      </w:r>
      <w:r>
        <w:rPr>
          <w:rFonts w:cs="Arial"/>
          <w:szCs w:val="22"/>
        </w:rPr>
        <w:t>u</w:t>
      </w:r>
      <w:r w:rsidRPr="00B90A10">
        <w:rPr>
          <w:rFonts w:cs="Arial"/>
          <w:szCs w:val="22"/>
        </w:rPr>
        <w:t xml:space="preserve">-se pe promovarea accesului la servicii educaționale de masa incluzive, </w:t>
      </w:r>
      <w:r>
        <w:rPr>
          <w:rFonts w:cs="Arial"/>
          <w:szCs w:val="22"/>
        </w:rPr>
        <w:t>î</w:t>
      </w:r>
      <w:r w:rsidRPr="00B90A10">
        <w:rPr>
          <w:rFonts w:cs="Arial"/>
          <w:szCs w:val="22"/>
        </w:rPr>
        <w:t xml:space="preserve">n special pentru grupurile marginalizate: romi, migranți, persoane cu dizabilități </w:t>
      </w:r>
      <w:r>
        <w:rPr>
          <w:rFonts w:cs="Arial"/>
          <w:szCs w:val="22"/>
        </w:rPr>
        <w:t>ș</w:t>
      </w:r>
      <w:r w:rsidRPr="00B90A10">
        <w:rPr>
          <w:rFonts w:cs="Arial"/>
          <w:szCs w:val="22"/>
        </w:rPr>
        <w:t xml:space="preserve">i alte nevoi speciale etc. Nu vor fi </w:t>
      </w:r>
      <w:r w:rsidR="005947F4" w:rsidRPr="00B90A10">
        <w:rPr>
          <w:rFonts w:cs="Arial"/>
          <w:szCs w:val="22"/>
        </w:rPr>
        <w:t>finanțate</w:t>
      </w:r>
      <w:r w:rsidRPr="00B90A10">
        <w:rPr>
          <w:rFonts w:cs="Arial"/>
          <w:szCs w:val="22"/>
        </w:rPr>
        <w:t xml:space="preserve"> </w:t>
      </w:r>
      <w:r w:rsidR="005947F4" w:rsidRPr="00B90A10">
        <w:rPr>
          <w:rFonts w:cs="Arial"/>
          <w:szCs w:val="22"/>
        </w:rPr>
        <w:t>investiții</w:t>
      </w:r>
      <w:r w:rsidRPr="00B90A10">
        <w:rPr>
          <w:rFonts w:cs="Arial"/>
          <w:szCs w:val="22"/>
        </w:rPr>
        <w:t xml:space="preserve"> care s</w:t>
      </w:r>
      <w:r w:rsidR="005947F4">
        <w:rPr>
          <w:rFonts w:cs="Arial"/>
          <w:szCs w:val="22"/>
        </w:rPr>
        <w:t>ă</w:t>
      </w:r>
      <w:r w:rsidRPr="00B90A10">
        <w:rPr>
          <w:rFonts w:cs="Arial"/>
          <w:szCs w:val="22"/>
        </w:rPr>
        <w:t xml:space="preserve"> </w:t>
      </w:r>
      <w:r w:rsidR="005947F4" w:rsidRPr="00B90A10">
        <w:rPr>
          <w:rFonts w:cs="Arial"/>
          <w:szCs w:val="22"/>
        </w:rPr>
        <w:t>mențină</w:t>
      </w:r>
      <w:r w:rsidRPr="00B90A10">
        <w:rPr>
          <w:rFonts w:cs="Arial"/>
          <w:szCs w:val="22"/>
        </w:rPr>
        <w:t xml:space="preserve"> sau s</w:t>
      </w:r>
      <w:r w:rsidR="005947F4">
        <w:rPr>
          <w:rFonts w:cs="Arial"/>
          <w:szCs w:val="22"/>
        </w:rPr>
        <w:t>ă</w:t>
      </w:r>
      <w:r w:rsidRPr="00B90A10">
        <w:rPr>
          <w:rFonts w:cs="Arial"/>
          <w:szCs w:val="22"/>
        </w:rPr>
        <w:t xml:space="preserve"> </w:t>
      </w:r>
      <w:r w:rsidR="005947F4" w:rsidRPr="00B90A10">
        <w:rPr>
          <w:rFonts w:cs="Arial"/>
          <w:szCs w:val="22"/>
        </w:rPr>
        <w:t>conducă</w:t>
      </w:r>
      <w:r w:rsidRPr="00B90A10">
        <w:rPr>
          <w:rFonts w:cs="Arial"/>
          <w:szCs w:val="22"/>
        </w:rPr>
        <w:t xml:space="preserve"> la segregarea/izolarea grupurilor marginalizate </w:t>
      </w:r>
      <w:r w:rsidR="005947F4" w:rsidRPr="00B90A10">
        <w:rPr>
          <w:rFonts w:cs="Arial"/>
          <w:szCs w:val="22"/>
        </w:rPr>
        <w:t>menționate</w:t>
      </w:r>
      <w:r>
        <w:rPr>
          <w:rFonts w:cs="Arial"/>
          <w:szCs w:val="22"/>
        </w:rPr>
        <w:t>.</w:t>
      </w:r>
    </w:p>
    <w:p w14:paraId="6DDA540F" w14:textId="44C48D4F" w:rsidR="002C4DD6" w:rsidRPr="00114E50" w:rsidRDefault="002C4DD6" w:rsidP="002C4DD6">
      <w:pPr>
        <w:spacing w:before="240"/>
        <w:jc w:val="both"/>
        <w:rPr>
          <w:rFonts w:cs="Arial"/>
          <w:szCs w:val="22"/>
        </w:rPr>
      </w:pPr>
      <w:r w:rsidRPr="00114E50">
        <w:rPr>
          <w:rFonts w:cs="Arial"/>
          <w:szCs w:val="22"/>
        </w:rPr>
        <w:t xml:space="preserve">Beneficiarii se vor asigura că infrastructura creată, modernizată, consolidată, digitalizată </w:t>
      </w:r>
      <w:r w:rsidR="0062219F" w:rsidRPr="00114E50">
        <w:rPr>
          <w:rFonts w:cs="Arial"/>
          <w:szCs w:val="22"/>
        </w:rPr>
        <w:t>și</w:t>
      </w:r>
      <w:r w:rsidRPr="00114E50">
        <w:rPr>
          <w:rFonts w:cs="Arial"/>
          <w:szCs w:val="22"/>
        </w:rPr>
        <w:t xml:space="preserve"> mijloacele de transport elevi să fie accesibil</w:t>
      </w:r>
      <w:r w:rsidR="00617EE2">
        <w:rPr>
          <w:rFonts w:cs="Arial"/>
          <w:szCs w:val="22"/>
        </w:rPr>
        <w:t>ă</w:t>
      </w:r>
      <w:r w:rsidR="000D4861">
        <w:rPr>
          <w:rFonts w:cs="Arial"/>
          <w:szCs w:val="22"/>
        </w:rPr>
        <w:t>/e</w:t>
      </w:r>
      <w:r w:rsidRPr="00114E50">
        <w:rPr>
          <w:rFonts w:cs="Arial"/>
          <w:szCs w:val="22"/>
        </w:rPr>
        <w:t xml:space="preserve"> </w:t>
      </w:r>
      <w:r w:rsidR="00617EE2" w:rsidRPr="00617EE2">
        <w:rPr>
          <w:rFonts w:cs="Arial"/>
          <w:szCs w:val="22"/>
        </w:rPr>
        <w:t>copiilor, elevilor, profesorilor, părinților, comunității,</w:t>
      </w:r>
      <w:r w:rsidRPr="00114E50">
        <w:rPr>
          <w:rFonts w:cs="Arial"/>
          <w:szCs w:val="22"/>
        </w:rPr>
        <w:t xml:space="preserve"> tuturor categoriilor vulnerabile, asigurându-se măsuri speciale de accesibilizare pentru persoanele cu dizabilități locomotorii, cum ar fi rampe de acces, toalete adaptate, etc. </w:t>
      </w:r>
    </w:p>
    <w:p w14:paraId="4C9410C8" w14:textId="35E2BD89" w:rsidR="002C4DD6" w:rsidRPr="00114E50" w:rsidRDefault="001168A7" w:rsidP="002C4DD6">
      <w:pPr>
        <w:spacing w:before="240"/>
        <w:jc w:val="both"/>
        <w:rPr>
          <w:rFonts w:cs="Arial"/>
          <w:szCs w:val="22"/>
        </w:rPr>
      </w:pPr>
      <w:r w:rsidRPr="00114E50">
        <w:rPr>
          <w:rFonts w:cs="Arial"/>
          <w:szCs w:val="22"/>
        </w:rPr>
        <w:t>O</w:t>
      </w:r>
      <w:r w:rsidR="002C4DD6" w:rsidRPr="00114E50">
        <w:rPr>
          <w:rFonts w:cs="Arial"/>
          <w:szCs w:val="22"/>
        </w:rPr>
        <w:t xml:space="preserve"> serie de posibile măsuri pot viza colectarea de date privind distribuția pe sexe, persoanele cu dizabilități </w:t>
      </w:r>
      <w:r w:rsidR="0062219F" w:rsidRPr="00114E50">
        <w:rPr>
          <w:rFonts w:cs="Arial"/>
          <w:szCs w:val="22"/>
        </w:rPr>
        <w:t>și</w:t>
      </w:r>
      <w:r w:rsidR="002C4DD6" w:rsidRPr="00114E50">
        <w:rPr>
          <w:rFonts w:cs="Arial"/>
          <w:szCs w:val="22"/>
        </w:rPr>
        <w:t xml:space="preserve"> persoanele care fac parte din grupuri dezavantajate din</w:t>
      </w:r>
      <w:r w:rsidR="006120A0">
        <w:rPr>
          <w:rFonts w:cs="Arial"/>
          <w:szCs w:val="22"/>
        </w:rPr>
        <w:t xml:space="preserve"> </w:t>
      </w:r>
      <w:r w:rsidR="006120A0" w:rsidRPr="00114E50">
        <w:rPr>
          <w:rFonts w:cs="Arial"/>
          <w:szCs w:val="22"/>
        </w:rPr>
        <w:t>grupul țintă</w:t>
      </w:r>
      <w:r w:rsidR="006120A0">
        <w:rPr>
          <w:rFonts w:cs="Arial"/>
          <w:szCs w:val="22"/>
        </w:rPr>
        <w:t xml:space="preserve"> și din</w:t>
      </w:r>
      <w:r w:rsidR="006120A0" w:rsidRPr="00114E50">
        <w:rPr>
          <w:rFonts w:cs="Arial"/>
          <w:szCs w:val="22"/>
        </w:rPr>
        <w:t xml:space="preserve"> </w:t>
      </w:r>
      <w:r w:rsidR="00D54E86" w:rsidRPr="00114E50">
        <w:rPr>
          <w:rFonts w:cs="Arial"/>
          <w:szCs w:val="22"/>
        </w:rPr>
        <w:t>echipa de implementare a proiectului</w:t>
      </w:r>
      <w:r w:rsidR="002C4DD6" w:rsidRPr="00114E50">
        <w:rPr>
          <w:rFonts w:cs="Arial"/>
          <w:szCs w:val="22"/>
        </w:rPr>
        <w:t>.</w:t>
      </w:r>
    </w:p>
    <w:p w14:paraId="70B10D2B" w14:textId="7690C37A" w:rsidR="00CF1E07" w:rsidRPr="00114E50" w:rsidRDefault="00CF1E07" w:rsidP="00CF1E07">
      <w:pPr>
        <w:spacing w:before="240"/>
        <w:jc w:val="both"/>
        <w:rPr>
          <w:rFonts w:cs="Arial"/>
          <w:szCs w:val="22"/>
        </w:rPr>
      </w:pPr>
      <w:r w:rsidRPr="00114E50">
        <w:rPr>
          <w:rFonts w:cs="Arial"/>
          <w:szCs w:val="22"/>
        </w:rPr>
        <w:t>Solicitantul</w:t>
      </w:r>
      <w:r w:rsidR="00B27FC8" w:rsidRPr="00114E50">
        <w:rPr>
          <w:rFonts w:cs="Arial"/>
          <w:szCs w:val="22"/>
        </w:rPr>
        <w:t>/partenerii</w:t>
      </w:r>
      <w:r w:rsidRPr="00114E50">
        <w:rPr>
          <w:rFonts w:cs="Arial"/>
          <w:szCs w:val="22"/>
        </w:rPr>
        <w:t xml:space="preserve"> va</w:t>
      </w:r>
      <w:r w:rsidR="00B27FC8" w:rsidRPr="00114E50">
        <w:rPr>
          <w:rFonts w:cs="Arial"/>
          <w:szCs w:val="22"/>
        </w:rPr>
        <w:t>/vor</w:t>
      </w:r>
      <w:r w:rsidRPr="00114E50">
        <w:rPr>
          <w:rFonts w:cs="Arial"/>
          <w:szCs w:val="22"/>
        </w:rPr>
        <w:t xml:space="preserve"> declara în cadrul </w:t>
      </w:r>
      <w:r w:rsidRPr="00114E50">
        <w:rPr>
          <w:rFonts w:cs="Arial"/>
          <w:b/>
          <w:bCs/>
          <w:szCs w:val="22"/>
        </w:rPr>
        <w:t>Declarați</w:t>
      </w:r>
      <w:r w:rsidR="00B27FC8" w:rsidRPr="00114E50">
        <w:rPr>
          <w:rFonts w:cs="Arial"/>
          <w:b/>
          <w:bCs/>
          <w:szCs w:val="22"/>
        </w:rPr>
        <w:t>ei</w:t>
      </w:r>
      <w:r w:rsidRPr="00114E50">
        <w:rPr>
          <w:rFonts w:cs="Arial"/>
          <w:b/>
          <w:bCs/>
          <w:szCs w:val="22"/>
        </w:rPr>
        <w:t xml:space="preserve"> </w:t>
      </w:r>
      <w:r w:rsidR="00B27FC8" w:rsidRPr="00114E50">
        <w:rPr>
          <w:rFonts w:cs="Arial"/>
          <w:b/>
          <w:bCs/>
          <w:szCs w:val="22"/>
        </w:rPr>
        <w:t>unice</w:t>
      </w:r>
      <w:r w:rsidRPr="00114E50">
        <w:rPr>
          <w:rFonts w:cs="Arial"/>
          <w:szCs w:val="22"/>
        </w:rPr>
        <w:t xml:space="preserve"> că va</w:t>
      </w:r>
      <w:r w:rsidR="00B27FC8" w:rsidRPr="00114E50">
        <w:rPr>
          <w:rFonts w:cs="Arial"/>
          <w:szCs w:val="22"/>
        </w:rPr>
        <w:t>/vor</w:t>
      </w:r>
      <w:r w:rsidRPr="00114E50">
        <w:rPr>
          <w:rFonts w:cs="Arial"/>
          <w:szCs w:val="22"/>
        </w:rPr>
        <w:t xml:space="preserve"> respecta </w:t>
      </w:r>
      <w:r w:rsidR="00B27FC8" w:rsidRPr="00114E50">
        <w:rPr>
          <w:rFonts w:cs="Arial"/>
          <w:szCs w:val="22"/>
        </w:rPr>
        <w:t>obligațiile</w:t>
      </w:r>
      <w:r w:rsidRPr="00114E50">
        <w:rPr>
          <w:rFonts w:cs="Arial"/>
          <w:szCs w:val="22"/>
        </w:rPr>
        <w:t xml:space="preserve"> prevăzute în </w:t>
      </w:r>
      <w:r w:rsidR="00B27FC8" w:rsidRPr="00114E50">
        <w:rPr>
          <w:rFonts w:cs="Arial"/>
          <w:szCs w:val="22"/>
        </w:rPr>
        <w:t>legislația</w:t>
      </w:r>
      <w:r w:rsidRPr="00114E50">
        <w:rPr>
          <w:rFonts w:cs="Arial"/>
          <w:szCs w:val="22"/>
        </w:rPr>
        <w:t xml:space="preserve"> comunitară </w:t>
      </w:r>
      <w:r w:rsidR="00B27FC8" w:rsidRPr="00114E50">
        <w:rPr>
          <w:rFonts w:cs="Arial"/>
          <w:szCs w:val="22"/>
        </w:rPr>
        <w:t>și</w:t>
      </w:r>
      <w:r w:rsidRPr="00114E50">
        <w:rPr>
          <w:rFonts w:cs="Arial"/>
          <w:szCs w:val="22"/>
        </w:rPr>
        <w:t xml:space="preserve"> </w:t>
      </w:r>
      <w:r w:rsidR="00B27FC8" w:rsidRPr="00114E50">
        <w:rPr>
          <w:rFonts w:cs="Arial"/>
          <w:szCs w:val="22"/>
        </w:rPr>
        <w:t>națională</w:t>
      </w:r>
      <w:r w:rsidRPr="00114E50">
        <w:rPr>
          <w:rFonts w:cs="Arial"/>
          <w:szCs w:val="22"/>
        </w:rPr>
        <w:t xml:space="preserve"> în domeniul dezvoltării durabile, </w:t>
      </w:r>
      <w:r w:rsidR="00313F59" w:rsidRPr="00114E50">
        <w:rPr>
          <w:rFonts w:cs="Arial"/>
          <w:szCs w:val="22"/>
        </w:rPr>
        <w:t>egalității</w:t>
      </w:r>
      <w:r w:rsidRPr="00114E50">
        <w:rPr>
          <w:rFonts w:cs="Arial"/>
          <w:szCs w:val="22"/>
        </w:rPr>
        <w:t xml:space="preserve"> de </w:t>
      </w:r>
      <w:r w:rsidR="00313F59" w:rsidRPr="00114E50">
        <w:rPr>
          <w:rFonts w:cs="Arial"/>
          <w:szCs w:val="22"/>
        </w:rPr>
        <w:t>șanse</w:t>
      </w:r>
      <w:r w:rsidRPr="00114E50">
        <w:rPr>
          <w:rFonts w:cs="Arial"/>
          <w:szCs w:val="22"/>
        </w:rPr>
        <w:t xml:space="preserve"> gen, </w:t>
      </w:r>
      <w:r w:rsidR="00313F59" w:rsidRPr="00114E50">
        <w:rPr>
          <w:rFonts w:cs="Arial"/>
          <w:szCs w:val="22"/>
        </w:rPr>
        <w:t>nediscriminării</w:t>
      </w:r>
      <w:r w:rsidRPr="00114E50">
        <w:rPr>
          <w:rFonts w:cs="Arial"/>
          <w:szCs w:val="22"/>
        </w:rPr>
        <w:t xml:space="preserve"> și accesibilității persoanelor cu dizabilități. </w:t>
      </w:r>
    </w:p>
    <w:p w14:paraId="37262344" w14:textId="77777777" w:rsidR="00CF1E07" w:rsidRPr="00114E50" w:rsidRDefault="00CF1E07" w:rsidP="00CF1E07">
      <w:pPr>
        <w:spacing w:before="240"/>
        <w:jc w:val="both"/>
        <w:rPr>
          <w:rFonts w:cs="Arial"/>
          <w:szCs w:val="22"/>
        </w:rPr>
      </w:pPr>
      <w:r w:rsidRPr="00114E50">
        <w:rPr>
          <w:rFonts w:cs="Arial"/>
          <w:szCs w:val="22"/>
        </w:rPr>
        <w:lastRenderedPageBreak/>
        <w:t>Pentru stabilirea abordării optime în respectarea acestor principii, se recomandă utilizarea:</w:t>
      </w:r>
    </w:p>
    <w:p w14:paraId="4D23C3DD" w14:textId="6FE03720" w:rsidR="00CF1E07" w:rsidRPr="00114E50" w:rsidRDefault="00CF1E07" w:rsidP="00CF1E07">
      <w:pPr>
        <w:spacing w:before="240"/>
        <w:jc w:val="both"/>
        <w:rPr>
          <w:rFonts w:cs="Arial"/>
          <w:szCs w:val="22"/>
        </w:rPr>
      </w:pPr>
      <w:r w:rsidRPr="00114E50">
        <w:rPr>
          <w:rFonts w:cs="Arial"/>
          <w:szCs w:val="22"/>
        </w:rPr>
        <w:t xml:space="preserve">-      </w:t>
      </w:r>
      <w:r w:rsidR="00313F59" w:rsidRPr="00114E50">
        <w:rPr>
          <w:rFonts w:cs="Arial"/>
          <w:szCs w:val="22"/>
        </w:rPr>
        <w:t>Convenției</w:t>
      </w:r>
      <w:r w:rsidRPr="00114E50">
        <w:rPr>
          <w:rFonts w:cs="Arial"/>
          <w:szCs w:val="22"/>
        </w:rPr>
        <w:t xml:space="preserve"> ONU privind drepturile persoanelor cu dizabilități  inclusiv </w:t>
      </w:r>
      <w:r w:rsidR="00313F59" w:rsidRPr="00114E50">
        <w:rPr>
          <w:rFonts w:cs="Arial"/>
          <w:szCs w:val="22"/>
        </w:rPr>
        <w:t xml:space="preserve">a </w:t>
      </w:r>
      <w:r w:rsidRPr="00114E50">
        <w:rPr>
          <w:rFonts w:cs="Arial"/>
          <w:szCs w:val="22"/>
        </w:rPr>
        <w:t>Ghidul</w:t>
      </w:r>
      <w:r w:rsidR="00313F59" w:rsidRPr="00114E50">
        <w:rPr>
          <w:rFonts w:cs="Arial"/>
          <w:szCs w:val="22"/>
        </w:rPr>
        <w:t>ui</w:t>
      </w:r>
      <w:r w:rsidRPr="00114E50">
        <w:rPr>
          <w:rFonts w:cs="Arial"/>
          <w:szCs w:val="22"/>
        </w:rPr>
        <w:t xml:space="preserve"> privind reflectarea </w:t>
      </w:r>
      <w:r w:rsidR="00313F59" w:rsidRPr="00114E50">
        <w:rPr>
          <w:rFonts w:cs="Arial"/>
          <w:szCs w:val="22"/>
        </w:rPr>
        <w:t>Convenției</w:t>
      </w:r>
      <w:r w:rsidRPr="00114E50">
        <w:rPr>
          <w:rFonts w:cs="Arial"/>
          <w:szCs w:val="22"/>
        </w:rPr>
        <w:t xml:space="preserve"> ONU privind drepturile persoanelor cu dizabilități în pregătirea și implementarea programelor și proiectelor cu finanțare nerambursabilă pentru perioada 2021-2027, realizat de Ministerul Investițiilor și Proiectelor Europene , unde la anexele 3 și 4 este listată legislația  relevantă.</w:t>
      </w:r>
    </w:p>
    <w:p w14:paraId="701DDF28" w14:textId="1838E07C" w:rsidR="00CF1E07" w:rsidRPr="00114E50" w:rsidRDefault="00CF1E07" w:rsidP="00CF1E07">
      <w:pPr>
        <w:spacing w:before="240"/>
        <w:jc w:val="both"/>
        <w:rPr>
          <w:rFonts w:cs="Arial"/>
          <w:szCs w:val="22"/>
        </w:rPr>
      </w:pPr>
      <w:r w:rsidRPr="00114E50">
        <w:rPr>
          <w:rFonts w:cs="Arial"/>
          <w:szCs w:val="22"/>
        </w:rPr>
        <w:t>- Cart</w:t>
      </w:r>
      <w:r w:rsidR="00313F59" w:rsidRPr="00114E50">
        <w:rPr>
          <w:rFonts w:cs="Arial"/>
          <w:szCs w:val="22"/>
        </w:rPr>
        <w:t>ei</w:t>
      </w:r>
      <w:r w:rsidRPr="00114E50">
        <w:rPr>
          <w:rFonts w:cs="Arial"/>
          <w:szCs w:val="22"/>
        </w:rPr>
        <w:t xml:space="preserve"> Drepturilor fundamentale ale Uniunii Europene (</w:t>
      </w:r>
      <w:r w:rsidR="00D24DFE" w:rsidRPr="00114E50">
        <w:rPr>
          <w:rFonts w:cs="Arial"/>
          <w:szCs w:val="22"/>
        </w:rPr>
        <w:t>2016/C 202/02</w:t>
      </w:r>
      <w:r w:rsidRPr="00114E50">
        <w:rPr>
          <w:rFonts w:cs="Arial"/>
          <w:szCs w:val="22"/>
        </w:rPr>
        <w:t xml:space="preserve">)  inclusiv </w:t>
      </w:r>
      <w:r w:rsidR="00313F59" w:rsidRPr="00114E50">
        <w:rPr>
          <w:rFonts w:cs="Arial"/>
          <w:szCs w:val="22"/>
        </w:rPr>
        <w:t xml:space="preserve">a </w:t>
      </w:r>
      <w:r w:rsidRPr="00114E50">
        <w:rPr>
          <w:rFonts w:cs="Arial"/>
          <w:szCs w:val="22"/>
        </w:rPr>
        <w:t>Ghidul</w:t>
      </w:r>
      <w:r w:rsidR="00313F59" w:rsidRPr="00114E50">
        <w:rPr>
          <w:rFonts w:cs="Arial"/>
          <w:szCs w:val="22"/>
        </w:rPr>
        <w:t>ui</w:t>
      </w:r>
      <w:r w:rsidRPr="00114E50">
        <w:rPr>
          <w:rFonts w:cs="Arial"/>
          <w:szCs w:val="22"/>
        </w:rPr>
        <w:t xml:space="preserve"> pentru aplicarea Cartei Drepturilor Fundamentale a UE în implementarea fondurilor europene nerambursabile</w:t>
      </w:r>
      <w:r w:rsidR="00D24DFE" w:rsidRPr="00114E50">
        <w:rPr>
          <w:rFonts w:cs="Arial"/>
          <w:szCs w:val="22"/>
        </w:rPr>
        <w:t xml:space="preserve"> </w:t>
      </w:r>
      <w:hyperlink r:id="rId18" w:history="1">
        <w:r w:rsidR="00D24DFE" w:rsidRPr="00114E50">
          <w:rPr>
            <w:rStyle w:val="Hyperlink"/>
            <w:rFonts w:cs="Arial"/>
            <w:color w:val="auto"/>
            <w:szCs w:val="22"/>
          </w:rPr>
          <w:t>https://eur-lex.europa.eu/legal-content/RO/TXT/PDF/?uri=CELEX:12016P/TXT</w:t>
        </w:r>
      </w:hyperlink>
      <w:r w:rsidR="00D24DFE" w:rsidRPr="00114E50">
        <w:rPr>
          <w:rFonts w:cs="Arial"/>
          <w:szCs w:val="22"/>
        </w:rPr>
        <w:t>.</w:t>
      </w:r>
    </w:p>
    <w:p w14:paraId="3543A2B2" w14:textId="36E3519A" w:rsidR="002C4DD6" w:rsidRPr="00114E50" w:rsidRDefault="00CF1E07" w:rsidP="00CF1E07">
      <w:pPr>
        <w:spacing w:before="240"/>
        <w:jc w:val="both"/>
        <w:rPr>
          <w:rFonts w:cs="Arial"/>
          <w:szCs w:val="22"/>
        </w:rPr>
      </w:pPr>
      <w:r w:rsidRPr="00114E50">
        <w:rPr>
          <w:rFonts w:cs="Arial"/>
          <w:szCs w:val="22"/>
        </w:rPr>
        <w:t>Solicitantul va descrie în secțiunea relevantă din cererea de finanțare modul în care sunt respectate obligațiile prevăzute de legislația specifică aplicabilă, precum și alte acțiuni suplimentare (dacă este cazul).</w:t>
      </w:r>
    </w:p>
    <w:p w14:paraId="257450CA" w14:textId="641D81C5" w:rsidR="00CF1E07" w:rsidRPr="00114E50" w:rsidRDefault="004E7ECB" w:rsidP="00CF1E07">
      <w:pPr>
        <w:spacing w:before="240"/>
        <w:jc w:val="both"/>
        <w:rPr>
          <w:rFonts w:cs="Arial"/>
          <w:szCs w:val="22"/>
        </w:rPr>
      </w:pPr>
      <w:r w:rsidRPr="00114E50">
        <w:rPr>
          <w:rFonts w:cs="Arial"/>
          <w:szCs w:val="22"/>
        </w:rPr>
        <w:t xml:space="preserve">Informații detaliate despre cadrul strategic, conceptual și prevederile legale de la nivel național și comunitar, se regăsesc în </w:t>
      </w:r>
      <w:r w:rsidRPr="00114E50">
        <w:rPr>
          <w:rFonts w:cs="Arial"/>
          <w:i/>
          <w:iCs/>
          <w:szCs w:val="22"/>
        </w:rPr>
        <w:t>Ghidul privind integrarea</w:t>
      </w:r>
      <w:r w:rsidR="00F408F9" w:rsidRPr="00114E50">
        <w:rPr>
          <w:rFonts w:cs="Arial"/>
          <w:i/>
          <w:iCs/>
          <w:szCs w:val="22"/>
        </w:rPr>
        <w:t xml:space="preserve"> principiilor</w:t>
      </w:r>
      <w:r w:rsidRPr="00114E50">
        <w:rPr>
          <w:rFonts w:cs="Arial"/>
          <w:i/>
          <w:iCs/>
          <w:szCs w:val="22"/>
        </w:rPr>
        <w:t xml:space="preserve"> orizontale în cadrul proiectelor finanțate prin Programul Regional Nord-Est 2021-2027</w:t>
      </w:r>
      <w:r w:rsidRPr="00114E50">
        <w:rPr>
          <w:rFonts w:cs="Arial"/>
          <w:szCs w:val="22"/>
        </w:rPr>
        <w:t>, disponibil pe pagina web ADR Nord-Est, secțiunea Regio 2021-2027, Documente suport (</w:t>
      </w:r>
      <w:hyperlink r:id="rId19" w:history="1">
        <w:r w:rsidRPr="00114E50">
          <w:rPr>
            <w:rStyle w:val="Hyperlink"/>
            <w:rFonts w:cs="Arial"/>
            <w:color w:val="auto"/>
            <w:szCs w:val="22"/>
          </w:rPr>
          <w:t>https://www.adrnordest.ro/documente-suport/</w:t>
        </w:r>
      </w:hyperlink>
      <w:r w:rsidRPr="00114E50">
        <w:rPr>
          <w:rFonts w:cs="Arial"/>
          <w:szCs w:val="22"/>
        </w:rPr>
        <w:t>).</w:t>
      </w:r>
    </w:p>
    <w:p w14:paraId="00327C59" w14:textId="77777777" w:rsidR="004E7ECB" w:rsidRPr="00114E50" w:rsidRDefault="004E7ECB" w:rsidP="00CF1E07">
      <w:pPr>
        <w:spacing w:before="240"/>
        <w:jc w:val="both"/>
        <w:rPr>
          <w:rFonts w:cs="Arial"/>
          <w:szCs w:val="22"/>
        </w:rPr>
      </w:pPr>
    </w:p>
    <w:p w14:paraId="3F74E0AA" w14:textId="78595FF5" w:rsidR="00654008" w:rsidRPr="00EB1176" w:rsidRDefault="002C4DD6" w:rsidP="00EA2CD2">
      <w:pPr>
        <w:pStyle w:val="Titlu2"/>
        <w:rPr>
          <w:b/>
          <w:bCs/>
          <w:color w:val="auto"/>
        </w:rPr>
      </w:pPr>
      <w:bookmarkStart w:id="53" w:name="_Toc139523840"/>
      <w:r w:rsidRPr="00EB1176">
        <w:rPr>
          <w:b/>
          <w:bCs/>
          <w:color w:val="auto"/>
        </w:rPr>
        <w:t>Teme secundare</w:t>
      </w:r>
      <w:bookmarkEnd w:id="53"/>
    </w:p>
    <w:p w14:paraId="3DFEF9CA" w14:textId="77777777" w:rsidR="00313F59" w:rsidRPr="00114E50" w:rsidRDefault="00313F59" w:rsidP="00313F59">
      <w:pPr>
        <w:pStyle w:val="Listparagraf"/>
        <w:ind w:left="0"/>
        <w:rPr>
          <w:rFonts w:ascii="Montserrat" w:hAnsi="Montserrat" w:cs="Arial"/>
          <w:sz w:val="22"/>
          <w:szCs w:val="22"/>
        </w:rPr>
      </w:pPr>
      <w:r w:rsidRPr="00114E50">
        <w:rPr>
          <w:rFonts w:ascii="Montserrat" w:hAnsi="Montserrat" w:cs="Arial"/>
          <w:sz w:val="22"/>
          <w:szCs w:val="22"/>
        </w:rPr>
        <w:t>Nu se aplica prezentului apel.</w:t>
      </w:r>
    </w:p>
    <w:p w14:paraId="68D36E4B" w14:textId="77777777" w:rsidR="00195EC3" w:rsidRPr="00114E50" w:rsidRDefault="00195EC3" w:rsidP="00195EC3">
      <w:pPr>
        <w:pStyle w:val="Listparagraf"/>
        <w:spacing w:before="240"/>
        <w:ind w:left="0"/>
        <w:rPr>
          <w:rFonts w:ascii="Montserrat" w:hAnsi="Montserrat" w:cs="Arial"/>
          <w:sz w:val="22"/>
          <w:szCs w:val="22"/>
        </w:rPr>
      </w:pPr>
    </w:p>
    <w:p w14:paraId="61B446B7" w14:textId="14FDD2CC" w:rsidR="00654008" w:rsidRPr="00EB1176" w:rsidRDefault="00195EC3" w:rsidP="00EA2CD2">
      <w:pPr>
        <w:pStyle w:val="Titlu2"/>
        <w:rPr>
          <w:b/>
          <w:bCs/>
          <w:color w:val="auto"/>
        </w:rPr>
      </w:pPr>
      <w:bookmarkStart w:id="54" w:name="_Toc139523841"/>
      <w:r w:rsidRPr="00EB1176">
        <w:rPr>
          <w:b/>
          <w:bCs/>
          <w:color w:val="auto"/>
        </w:rPr>
        <w:t xml:space="preserve">Informarea </w:t>
      </w:r>
      <w:r w:rsidR="0062219F" w:rsidRPr="00EB1176">
        <w:rPr>
          <w:b/>
          <w:bCs/>
          <w:color w:val="auto"/>
        </w:rPr>
        <w:t>și</w:t>
      </w:r>
      <w:r w:rsidRPr="00EB1176">
        <w:rPr>
          <w:b/>
          <w:bCs/>
          <w:color w:val="auto"/>
        </w:rPr>
        <w:t xml:space="preserve"> vizibilitatea sprijinului din fonduri</w:t>
      </w:r>
      <w:bookmarkEnd w:id="54"/>
    </w:p>
    <w:p w14:paraId="7B31C0E0" w14:textId="77777777" w:rsidR="00FF59FD" w:rsidRPr="00114E50" w:rsidRDefault="00FF59FD" w:rsidP="00D80500">
      <w:pPr>
        <w:spacing w:line="259" w:lineRule="auto"/>
        <w:jc w:val="both"/>
        <w:rPr>
          <w:rFonts w:cs="Arial"/>
          <w:szCs w:val="22"/>
        </w:rPr>
      </w:pPr>
    </w:p>
    <w:p w14:paraId="7AB3BDE6" w14:textId="1B6A14A0" w:rsidR="002F79DB" w:rsidRPr="00114E50" w:rsidRDefault="002F79DB" w:rsidP="002F79DB">
      <w:pPr>
        <w:jc w:val="both"/>
        <w:rPr>
          <w:szCs w:val="22"/>
        </w:rPr>
      </w:pPr>
      <w:r w:rsidRPr="00114E50">
        <w:rPr>
          <w:szCs w:val="22"/>
        </w:rPr>
        <w:t xml:space="preserve">Beneficiarii sunt responsabili pentru implementarea </w:t>
      </w:r>
      <w:r w:rsidR="004C1361" w:rsidRPr="00114E50">
        <w:rPr>
          <w:szCs w:val="22"/>
        </w:rPr>
        <w:t>activităților</w:t>
      </w:r>
      <w:r w:rsidRPr="00114E50">
        <w:rPr>
          <w:szCs w:val="22"/>
        </w:rPr>
        <w:t xml:space="preserve"> de comunicare și vizibilitate în legătură cu asistenta financiară nerambursabilă obținută prin Programul Regional Nord-Est 2021-2027, în conformitate cu cele declarate în cererea de finanțare și cu prevederile Art. 50 și Anexei IX din Regulamentul (UE) 2021/1060 al Parlamentului European și al Consiliului din 24 iunie 2021 de stabilire a dispozițiilor comune.</w:t>
      </w:r>
    </w:p>
    <w:p w14:paraId="5C890AA7" w14:textId="77777777" w:rsidR="002F79DB" w:rsidRPr="00114E50" w:rsidRDefault="002F79DB" w:rsidP="002F79DB">
      <w:pPr>
        <w:jc w:val="both"/>
        <w:rPr>
          <w:szCs w:val="22"/>
        </w:rPr>
      </w:pPr>
      <w:r w:rsidRPr="00114E50">
        <w:rPr>
          <w:szCs w:val="22"/>
        </w:rPr>
        <w:t xml:space="preserve">În realizarea măsurilor de comunicare și vizibilitate, beneficiarii vor avea în vedere prevederile  Contractului de finanțare și Manualului de Identitate Vizuală pentru Programul Regional Nord-Est 2021-2027.  </w:t>
      </w:r>
    </w:p>
    <w:p w14:paraId="106A8A4E" w14:textId="77777777" w:rsidR="002F79DB" w:rsidRPr="00114E50" w:rsidRDefault="002F79DB" w:rsidP="002F79DB">
      <w:pPr>
        <w:jc w:val="both"/>
        <w:rPr>
          <w:szCs w:val="22"/>
        </w:rPr>
      </w:pPr>
      <w:r w:rsidRPr="00114E50">
        <w:rPr>
          <w:szCs w:val="22"/>
        </w:rPr>
        <w:t>În cazul în care beneficiarul nu își respectă obligațiile privind asigurarea măsurilor de comunicare și vizibilitate ce îi revin, Autoritatea de Management aplică măsuri, cu luarea în considerare a principiului proporționalității, valoarea nerambursabilă a proiectului fiind redusă cu până la 3%.</w:t>
      </w:r>
    </w:p>
    <w:p w14:paraId="333105AE" w14:textId="77777777" w:rsidR="002F79DB" w:rsidRPr="00114E50" w:rsidRDefault="002F79DB" w:rsidP="00D80500">
      <w:pPr>
        <w:spacing w:line="259" w:lineRule="auto"/>
        <w:jc w:val="both"/>
        <w:rPr>
          <w:rFonts w:cs="Arial"/>
          <w:szCs w:val="22"/>
        </w:rPr>
      </w:pPr>
    </w:p>
    <w:p w14:paraId="5CCCB317" w14:textId="64B04F1D" w:rsidR="00D80500" w:rsidRPr="00250AA4" w:rsidRDefault="0089576C" w:rsidP="00EA2CD2">
      <w:pPr>
        <w:pStyle w:val="Titlu1"/>
        <w:rPr>
          <w:b/>
          <w:bCs/>
          <w:color w:val="auto"/>
        </w:rPr>
      </w:pPr>
      <w:bookmarkStart w:id="55" w:name="_Toc139523842"/>
      <w:r w:rsidRPr="00250AA4">
        <w:rPr>
          <w:b/>
          <w:bCs/>
          <w:color w:val="auto"/>
        </w:rPr>
        <w:t>Informații administrative despre apelul de proiecte</w:t>
      </w:r>
      <w:bookmarkEnd w:id="55"/>
    </w:p>
    <w:p w14:paraId="5D7505BC" w14:textId="77777777" w:rsidR="00E8790F" w:rsidRDefault="00E8790F" w:rsidP="0091602C">
      <w:pPr>
        <w:pStyle w:val="5Normal"/>
      </w:pPr>
    </w:p>
    <w:p w14:paraId="49998327" w14:textId="2B545607" w:rsidR="00D80500" w:rsidRPr="00250AA4" w:rsidRDefault="00616D33" w:rsidP="00EA2CD2">
      <w:pPr>
        <w:pStyle w:val="Titlu2"/>
        <w:rPr>
          <w:b/>
          <w:bCs/>
          <w:color w:val="auto"/>
        </w:rPr>
      </w:pPr>
      <w:bookmarkStart w:id="56" w:name="_Toc139523843"/>
      <w:r w:rsidRPr="00250AA4">
        <w:rPr>
          <w:b/>
          <w:bCs/>
          <w:color w:val="auto"/>
        </w:rPr>
        <w:t>Data deschiderii apelului de proiecte</w:t>
      </w:r>
      <w:r w:rsidR="0003491B" w:rsidRPr="00250AA4">
        <w:rPr>
          <w:b/>
          <w:bCs/>
          <w:color w:val="auto"/>
        </w:rPr>
        <w:t>:</w:t>
      </w:r>
      <w:r w:rsidR="00067545" w:rsidRPr="00250AA4">
        <w:rPr>
          <w:b/>
          <w:bCs/>
          <w:color w:val="auto"/>
        </w:rPr>
        <w:t xml:space="preserve"> </w:t>
      </w:r>
      <w:r w:rsidR="00A05425" w:rsidRPr="00250AA4">
        <w:rPr>
          <w:b/>
          <w:bCs/>
          <w:color w:val="auto"/>
        </w:rPr>
        <w:t>........</w:t>
      </w:r>
      <w:bookmarkEnd w:id="56"/>
    </w:p>
    <w:p w14:paraId="25D09FC6" w14:textId="77777777" w:rsidR="00C04722" w:rsidRPr="00114E50" w:rsidRDefault="00C04722" w:rsidP="002D610E">
      <w:pPr>
        <w:spacing w:before="240"/>
        <w:jc w:val="both"/>
        <w:rPr>
          <w:rFonts w:cs="Arial"/>
          <w:szCs w:val="22"/>
        </w:rPr>
      </w:pPr>
    </w:p>
    <w:p w14:paraId="47FBF438" w14:textId="79EB94EF" w:rsidR="002D610E" w:rsidRPr="00250AA4" w:rsidRDefault="002D610E" w:rsidP="00EA2CD2">
      <w:pPr>
        <w:pStyle w:val="Titlu2"/>
        <w:rPr>
          <w:b/>
          <w:bCs/>
          <w:color w:val="auto"/>
        </w:rPr>
      </w:pPr>
      <w:bookmarkStart w:id="57" w:name="_Toc139523844"/>
      <w:r w:rsidRPr="00250AA4">
        <w:rPr>
          <w:b/>
          <w:bCs/>
          <w:color w:val="auto"/>
        </w:rPr>
        <w:lastRenderedPageBreak/>
        <w:t>Perioada de pregătire a proiectelor</w:t>
      </w:r>
      <w:bookmarkEnd w:id="57"/>
    </w:p>
    <w:p w14:paraId="369C45D3" w14:textId="77777777" w:rsidR="001260AF" w:rsidRPr="00114E50" w:rsidRDefault="001260AF" w:rsidP="001260AF">
      <w:pPr>
        <w:pStyle w:val="Listparagraf"/>
        <w:ind w:left="0"/>
        <w:rPr>
          <w:rFonts w:ascii="Montserrat" w:hAnsi="Montserrat" w:cs="Arial"/>
          <w:sz w:val="22"/>
          <w:szCs w:val="22"/>
        </w:rPr>
      </w:pPr>
      <w:r w:rsidRPr="00114E50">
        <w:rPr>
          <w:rFonts w:ascii="Montserrat" w:hAnsi="Montserrat" w:cs="Arial"/>
          <w:sz w:val="22"/>
          <w:szCs w:val="22"/>
        </w:rPr>
        <w:t>Nu se aplica prezentului apel.</w:t>
      </w:r>
    </w:p>
    <w:p w14:paraId="37C9B21D" w14:textId="77777777" w:rsidR="00400E48" w:rsidRPr="00114E50" w:rsidRDefault="00400E48" w:rsidP="00FF59FD">
      <w:pPr>
        <w:spacing w:before="240"/>
        <w:jc w:val="both"/>
        <w:rPr>
          <w:rFonts w:cs="Arial"/>
          <w:szCs w:val="22"/>
        </w:rPr>
      </w:pPr>
    </w:p>
    <w:p w14:paraId="0A16C206" w14:textId="1352B042" w:rsidR="002D610E" w:rsidRPr="00250AA4" w:rsidRDefault="006F62BA" w:rsidP="00EA2CD2">
      <w:pPr>
        <w:pStyle w:val="Titlu2"/>
        <w:rPr>
          <w:b/>
          <w:bCs/>
          <w:color w:val="auto"/>
        </w:rPr>
      </w:pPr>
      <w:bookmarkStart w:id="58" w:name="_Toc139523845"/>
      <w:r w:rsidRPr="00250AA4">
        <w:rPr>
          <w:b/>
          <w:bCs/>
          <w:color w:val="auto"/>
        </w:rPr>
        <w:t>Perioada de depunere a proiectelor</w:t>
      </w:r>
      <w:bookmarkEnd w:id="58"/>
      <w:r w:rsidRPr="00250AA4">
        <w:rPr>
          <w:b/>
          <w:bCs/>
          <w:color w:val="auto"/>
        </w:rPr>
        <w:t xml:space="preserve"> </w:t>
      </w:r>
    </w:p>
    <w:p w14:paraId="24CFA33E" w14:textId="77777777" w:rsidR="001D75BE" w:rsidRPr="00114E50" w:rsidRDefault="001D75BE" w:rsidP="001D75BE"/>
    <w:p w14:paraId="6AA5A88C" w14:textId="1ABF9B52" w:rsidR="002D610E" w:rsidRPr="00250AA4" w:rsidRDefault="007B6C5F" w:rsidP="007B6C5F">
      <w:pPr>
        <w:rPr>
          <w:b/>
          <w:bCs/>
          <w:snapToGrid w:val="0"/>
        </w:rPr>
      </w:pPr>
      <w:r w:rsidRPr="00250AA4">
        <w:rPr>
          <w:b/>
          <w:bCs/>
          <w:snapToGrid w:val="0"/>
        </w:rPr>
        <w:t xml:space="preserve">4.3.1 </w:t>
      </w:r>
      <w:r w:rsidR="006F62BA" w:rsidRPr="00250AA4">
        <w:rPr>
          <w:b/>
          <w:bCs/>
          <w:snapToGrid w:val="0"/>
        </w:rPr>
        <w:t xml:space="preserve">Data </w:t>
      </w:r>
      <w:r w:rsidR="0062219F" w:rsidRPr="00250AA4">
        <w:rPr>
          <w:b/>
          <w:bCs/>
          <w:snapToGrid w:val="0"/>
        </w:rPr>
        <w:t>și</w:t>
      </w:r>
      <w:r w:rsidR="006F62BA" w:rsidRPr="00250AA4">
        <w:rPr>
          <w:b/>
          <w:bCs/>
          <w:snapToGrid w:val="0"/>
        </w:rPr>
        <w:t xml:space="preserve"> ora pentru începerea depunerii de proiecte</w:t>
      </w:r>
      <w:r w:rsidR="002F03C3" w:rsidRPr="00250AA4">
        <w:rPr>
          <w:b/>
          <w:bCs/>
          <w:snapToGrid w:val="0"/>
        </w:rPr>
        <w:t xml:space="preserve"> :...., ora....;</w:t>
      </w:r>
    </w:p>
    <w:p w14:paraId="2078BC25" w14:textId="77777777" w:rsidR="00081BEC" w:rsidRPr="00114E50" w:rsidRDefault="00081BEC" w:rsidP="00C6173B"/>
    <w:p w14:paraId="337732FF" w14:textId="2E0F332B" w:rsidR="00FF59FD" w:rsidRPr="00250AA4" w:rsidRDefault="007B6C5F" w:rsidP="007B6C5F">
      <w:pPr>
        <w:rPr>
          <w:b/>
          <w:bCs/>
          <w:snapToGrid w:val="0"/>
        </w:rPr>
      </w:pPr>
      <w:r w:rsidRPr="00250AA4">
        <w:rPr>
          <w:b/>
          <w:bCs/>
          <w:snapToGrid w:val="0"/>
        </w:rPr>
        <w:t xml:space="preserve">4.3.2 </w:t>
      </w:r>
      <w:r w:rsidR="006F62BA" w:rsidRPr="00250AA4">
        <w:rPr>
          <w:b/>
          <w:bCs/>
          <w:snapToGrid w:val="0"/>
        </w:rPr>
        <w:t xml:space="preserve">Data </w:t>
      </w:r>
      <w:r w:rsidR="0062219F" w:rsidRPr="00250AA4">
        <w:rPr>
          <w:b/>
          <w:bCs/>
          <w:snapToGrid w:val="0"/>
        </w:rPr>
        <w:t>și</w:t>
      </w:r>
      <w:r w:rsidR="006F62BA" w:rsidRPr="00250AA4">
        <w:rPr>
          <w:b/>
          <w:bCs/>
          <w:snapToGrid w:val="0"/>
        </w:rPr>
        <w:t xml:space="preserve"> ora închiderii apelului de proiecte</w:t>
      </w:r>
      <w:r w:rsidR="002F03C3" w:rsidRPr="00250AA4">
        <w:rPr>
          <w:b/>
          <w:bCs/>
          <w:snapToGrid w:val="0"/>
        </w:rPr>
        <w:t>: ...., ora....</w:t>
      </w:r>
    </w:p>
    <w:p w14:paraId="39E4FE21" w14:textId="77777777" w:rsidR="00081BEC" w:rsidRPr="00114E50" w:rsidRDefault="00081BEC" w:rsidP="00560F8E"/>
    <w:p w14:paraId="7E632B00" w14:textId="4696B099" w:rsidR="006F62BA" w:rsidRPr="00250AA4" w:rsidRDefault="006F62BA" w:rsidP="00EA2CD2">
      <w:pPr>
        <w:pStyle w:val="Titlu2"/>
        <w:rPr>
          <w:b/>
          <w:bCs/>
          <w:color w:val="auto"/>
        </w:rPr>
      </w:pPr>
      <w:bookmarkStart w:id="59" w:name="_Toc139523846"/>
      <w:r w:rsidRPr="00250AA4">
        <w:rPr>
          <w:b/>
          <w:bCs/>
          <w:color w:val="auto"/>
        </w:rPr>
        <w:t>Modalitatea de depunere a proiectelor</w:t>
      </w:r>
      <w:bookmarkEnd w:id="59"/>
    </w:p>
    <w:p w14:paraId="20E7DC63" w14:textId="77777777" w:rsidR="001D75BE" w:rsidRPr="00114E50" w:rsidRDefault="001D75BE" w:rsidP="001D75BE">
      <w:pPr>
        <w:jc w:val="both"/>
        <w:rPr>
          <w:rFonts w:eastAsia="SimSun" w:cs="Arial"/>
          <w:szCs w:val="22"/>
        </w:rPr>
      </w:pPr>
    </w:p>
    <w:p w14:paraId="664096BC" w14:textId="64B2DB7D" w:rsidR="001D75BE" w:rsidRDefault="001D75BE" w:rsidP="001D75BE">
      <w:pPr>
        <w:jc w:val="both"/>
        <w:rPr>
          <w:rFonts w:eastAsia="SimSun" w:cs="Arial"/>
          <w:szCs w:val="22"/>
        </w:rPr>
      </w:pPr>
      <w:r w:rsidRPr="00114E50">
        <w:rPr>
          <w:rFonts w:eastAsia="SimSun" w:cs="Arial"/>
          <w:szCs w:val="22"/>
        </w:rPr>
        <w:t xml:space="preserve">În cadrul prezentului apel, proiectele </w:t>
      </w:r>
      <w:r w:rsidR="0062219F" w:rsidRPr="00114E50">
        <w:rPr>
          <w:rFonts w:eastAsia="SimSun" w:cs="Arial"/>
          <w:szCs w:val="22"/>
        </w:rPr>
        <w:t>și</w:t>
      </w:r>
      <w:r w:rsidRPr="00114E50">
        <w:rPr>
          <w:rFonts w:eastAsia="SimSun" w:cs="Arial"/>
          <w:szCs w:val="22"/>
        </w:rPr>
        <w:t xml:space="preserve"> documentele aferente (atât cele de la depunere cât </w:t>
      </w:r>
      <w:r w:rsidR="0062219F" w:rsidRPr="00114E50">
        <w:rPr>
          <w:rFonts w:eastAsia="SimSun" w:cs="Arial"/>
          <w:szCs w:val="22"/>
        </w:rPr>
        <w:t>și</w:t>
      </w:r>
      <w:r w:rsidRPr="00114E50">
        <w:rPr>
          <w:rFonts w:eastAsia="SimSun" w:cs="Arial"/>
          <w:szCs w:val="22"/>
        </w:rPr>
        <w:t xml:space="preserve"> cele ulterioare) se vor depune exclusiv prin aplicația electronică </w:t>
      </w:r>
      <w:r w:rsidR="00EC2332" w:rsidRPr="00114E50">
        <w:rPr>
          <w:rFonts w:eastAsia="SimSun" w:cs="Arial"/>
          <w:szCs w:val="22"/>
        </w:rPr>
        <w:t>MySMIS2021/SMIS2021+</w:t>
      </w:r>
      <w:r w:rsidRPr="00114E50">
        <w:rPr>
          <w:rFonts w:eastAsia="SimSun" w:cs="Arial"/>
          <w:szCs w:val="22"/>
        </w:rPr>
        <w:t xml:space="preserve"> disponibilă la adresa web </w:t>
      </w:r>
      <w:hyperlink r:id="rId20" w:history="1">
        <w:r w:rsidR="00C17E45" w:rsidRPr="006C324A">
          <w:rPr>
            <w:rStyle w:val="Hyperlink"/>
            <w:rFonts w:eastAsia="SimSun" w:cs="Arial"/>
            <w:szCs w:val="22"/>
          </w:rPr>
          <w:t>https://mysmis2021.gov.ro/</w:t>
        </w:r>
      </w:hyperlink>
      <w:r w:rsidR="00C17E45" w:rsidRPr="00C17E45">
        <w:rPr>
          <w:rFonts w:eastAsia="SimSun" w:cs="Arial"/>
          <w:szCs w:val="22"/>
        </w:rPr>
        <w:t>.</w:t>
      </w:r>
    </w:p>
    <w:p w14:paraId="56E3A46E" w14:textId="5EB31DE0" w:rsidR="001D75BE" w:rsidRPr="00114E50" w:rsidRDefault="001D75BE" w:rsidP="001D75BE">
      <w:pPr>
        <w:jc w:val="both"/>
        <w:rPr>
          <w:rFonts w:eastAsia="SimSun" w:cs="Arial"/>
          <w:szCs w:val="22"/>
        </w:rPr>
      </w:pPr>
      <w:r w:rsidRPr="00114E50">
        <w:rPr>
          <w:rFonts w:eastAsia="SimSun" w:cs="Arial"/>
          <w:szCs w:val="22"/>
        </w:rPr>
        <w:t xml:space="preserve">Data depunerii Cererii de finanțare este considerată data transmiterii aplicației prin sistemul electronic </w:t>
      </w:r>
      <w:r w:rsidR="00EC2332" w:rsidRPr="00114E50">
        <w:rPr>
          <w:rFonts w:eastAsia="SimSun" w:cs="Arial"/>
          <w:szCs w:val="22"/>
        </w:rPr>
        <w:t>MySMIS2021/SMIS2021+</w:t>
      </w:r>
      <w:r w:rsidRPr="00114E50">
        <w:rPr>
          <w:rFonts w:eastAsia="SimSun" w:cs="Arial"/>
          <w:szCs w:val="22"/>
        </w:rPr>
        <w:t>.</w:t>
      </w:r>
    </w:p>
    <w:p w14:paraId="08C47CA1" w14:textId="054C68B9" w:rsidR="001953DF" w:rsidRPr="00114E50" w:rsidRDefault="001953DF" w:rsidP="001D75BE">
      <w:pPr>
        <w:jc w:val="both"/>
        <w:rPr>
          <w:rFonts w:eastAsia="SimSun" w:cs="Arial"/>
          <w:szCs w:val="22"/>
        </w:rPr>
      </w:pPr>
      <w:r w:rsidRPr="00114E50">
        <w:rPr>
          <w:rFonts w:eastAsia="SimSun" w:cs="Arial"/>
          <w:szCs w:val="22"/>
        </w:rPr>
        <w:t xml:space="preserve">Proiectele pot fi depuse doar în perioada menționată în cadrul secțiunii </w:t>
      </w:r>
      <w:r w:rsidR="00E63AC8" w:rsidRPr="00114E50">
        <w:rPr>
          <w:rStyle w:val="cros"/>
          <w:color w:val="auto"/>
        </w:rPr>
        <w:t>4.3</w:t>
      </w:r>
      <w:r w:rsidRPr="00114E50">
        <w:rPr>
          <w:rFonts w:eastAsia="SimSun" w:cs="Arial"/>
          <w:szCs w:val="22"/>
        </w:rPr>
        <w:t xml:space="preserve"> a prezentului document.</w:t>
      </w:r>
    </w:p>
    <w:p w14:paraId="5E62A1EC" w14:textId="16A8E9FA" w:rsidR="00EE4E67" w:rsidRPr="00114E50" w:rsidRDefault="00EE4E67" w:rsidP="00EE4E67">
      <w:pPr>
        <w:jc w:val="both"/>
        <w:rPr>
          <w:rFonts w:eastAsia="SimSun" w:cs="Arial"/>
          <w:szCs w:val="22"/>
        </w:rPr>
      </w:pPr>
      <w:r w:rsidRPr="00114E50">
        <w:rPr>
          <w:rFonts w:eastAsia="SimSun" w:cs="Arial"/>
          <w:szCs w:val="22"/>
        </w:rPr>
        <w:t xml:space="preserve">Cererea de finanțare respinsă într-una din etapele procesului de evaluare </w:t>
      </w:r>
      <w:r w:rsidR="0062219F" w:rsidRPr="00114E50">
        <w:rPr>
          <w:rFonts w:eastAsia="SimSun" w:cs="Arial"/>
          <w:szCs w:val="22"/>
        </w:rPr>
        <w:t>și</w:t>
      </w:r>
      <w:r w:rsidRPr="00114E50">
        <w:rPr>
          <w:rFonts w:eastAsia="SimSun" w:cs="Arial"/>
          <w:szCs w:val="22"/>
        </w:rPr>
        <w:t xml:space="preserve"> contractare se poate redepune în cadrul aceluiași apel, considerându-se proiect nou depus.</w:t>
      </w:r>
    </w:p>
    <w:p w14:paraId="5FB13A29" w14:textId="12BCE470" w:rsidR="005A0003" w:rsidRPr="00114E50" w:rsidRDefault="005A0003" w:rsidP="005A0003">
      <w:pPr>
        <w:jc w:val="both"/>
        <w:rPr>
          <w:rFonts w:eastAsia="SimSun" w:cs="Arial"/>
          <w:szCs w:val="22"/>
        </w:rPr>
      </w:pPr>
      <w:r w:rsidRPr="00114E50">
        <w:rPr>
          <w:rFonts w:eastAsia="SimSun" w:cs="Arial"/>
          <w:szCs w:val="22"/>
        </w:rPr>
        <w:t xml:space="preserve">Pentru informarea corectă a potențialilor solicitanți, AM PR </w:t>
      </w:r>
      <w:r w:rsidR="008724B8" w:rsidRPr="00114E50">
        <w:rPr>
          <w:rFonts w:eastAsia="SimSun" w:cs="Arial"/>
          <w:szCs w:val="22"/>
        </w:rPr>
        <w:t xml:space="preserve">Nord-Est </w:t>
      </w:r>
      <w:r w:rsidRPr="00114E50">
        <w:rPr>
          <w:rFonts w:eastAsia="SimSun" w:cs="Arial"/>
          <w:szCs w:val="22"/>
        </w:rPr>
        <w:t>va publica lunar situația proiectelor depuse și gradul de acoperire a alocării financiare disponibile.</w:t>
      </w:r>
    </w:p>
    <w:p w14:paraId="79FF59ED" w14:textId="77777777" w:rsidR="00752424" w:rsidRPr="00114E50" w:rsidRDefault="00752424" w:rsidP="005A0003">
      <w:pPr>
        <w:jc w:val="both"/>
        <w:rPr>
          <w:rFonts w:eastAsia="SimSun" w:cs="Arial"/>
          <w:szCs w:val="22"/>
          <w:highlight w:val="yellow"/>
        </w:rPr>
      </w:pPr>
    </w:p>
    <w:p w14:paraId="3E75AD12" w14:textId="7D86494F" w:rsidR="00690E7F" w:rsidRPr="00114E50" w:rsidRDefault="00690E7F" w:rsidP="0023365C">
      <w:pPr>
        <w:pStyle w:val="Listparagraf"/>
        <w:numPr>
          <w:ilvl w:val="0"/>
          <w:numId w:val="34"/>
        </w:numPr>
        <w:ind w:left="0" w:firstLine="720"/>
        <w:jc w:val="both"/>
        <w:rPr>
          <w:rFonts w:ascii="Montserrat" w:eastAsia="SimSun" w:hAnsi="Montserrat"/>
          <w:sz w:val="22"/>
          <w:szCs w:val="22"/>
        </w:rPr>
      </w:pPr>
      <w:r w:rsidRPr="00114E50">
        <w:rPr>
          <w:rFonts w:ascii="Montserrat" w:eastAsia="SimSun" w:hAnsi="Montserrat" w:cs="Arial"/>
          <w:sz w:val="22"/>
          <w:szCs w:val="22"/>
        </w:rPr>
        <w:t xml:space="preserve">Pentru accesarea alocărilor disponibile în cadrul acestei priorități, </w:t>
      </w:r>
      <w:r w:rsidRPr="00114E50">
        <w:rPr>
          <w:rFonts w:ascii="Montserrat" w:eastAsia="SimSun" w:hAnsi="Montserrat" w:cs="Arial"/>
          <w:b/>
          <w:bCs/>
          <w:sz w:val="22"/>
          <w:szCs w:val="22"/>
        </w:rPr>
        <w:t>municipiile reședință de județ</w:t>
      </w:r>
      <w:r w:rsidRPr="00114E50">
        <w:rPr>
          <w:rFonts w:ascii="Montserrat" w:eastAsia="SimSun" w:hAnsi="Montserrat" w:cs="Arial"/>
          <w:sz w:val="22"/>
          <w:szCs w:val="22"/>
        </w:rPr>
        <w:t xml:space="preserve"> vor utiliza în mod obligatoriu instrumentul Dezvoltare Urbana Integrata Nord-Est (DUI NE), instrument utilizat de către solicitanți în conformitate cu prevederile </w:t>
      </w:r>
      <w:r w:rsidRPr="00114E50">
        <w:rPr>
          <w:rFonts w:ascii="Montserrat" w:hAnsi="Montserrat"/>
          <w:i/>
          <w:sz w:val="22"/>
          <w:szCs w:val="22"/>
        </w:rPr>
        <w:t>Documentul - cadru de implementare a  dezvoltării urbane</w:t>
      </w:r>
      <w:r w:rsidRPr="00114E50">
        <w:rPr>
          <w:rFonts w:ascii="Montserrat" w:hAnsi="Montserrat"/>
          <w:sz w:val="22"/>
          <w:szCs w:val="22"/>
        </w:rPr>
        <w:t>, cu modificările și completările ulterioare.</w:t>
      </w:r>
    </w:p>
    <w:p w14:paraId="437D7410" w14:textId="7D1A5749" w:rsidR="00690E7F" w:rsidRPr="00114E50" w:rsidRDefault="00690E7F" w:rsidP="0023365C">
      <w:pPr>
        <w:ind w:firstLine="720"/>
        <w:jc w:val="both"/>
        <w:rPr>
          <w:rFonts w:eastAsia="SimSun"/>
          <w:szCs w:val="22"/>
        </w:rPr>
      </w:pPr>
      <w:r w:rsidRPr="00114E50">
        <w:rPr>
          <w:rFonts w:eastAsia="SimSun"/>
          <w:szCs w:val="22"/>
        </w:rPr>
        <w:t>Proiectele trebuie sa facă parte din Strategiile de Dezvoltare Teritorială elaborate la nivelul UAT/ZUF</w:t>
      </w:r>
      <w:r w:rsidR="008E56E9" w:rsidRPr="00114E50">
        <w:rPr>
          <w:rFonts w:eastAsia="SimSun" w:cs="Arial"/>
          <w:szCs w:val="22"/>
          <w:vertAlign w:val="superscript"/>
        </w:rPr>
        <w:footnoteReference w:id="10"/>
      </w:r>
      <w:r w:rsidRPr="00114E50">
        <w:rPr>
          <w:rFonts w:eastAsia="SimSun"/>
          <w:szCs w:val="22"/>
        </w:rPr>
        <w:t>/ZM</w:t>
      </w:r>
      <w:r w:rsidR="008E56E9" w:rsidRPr="00114E50">
        <w:rPr>
          <w:rFonts w:eastAsia="SimSun" w:cs="Arial"/>
          <w:szCs w:val="22"/>
          <w:vertAlign w:val="superscript"/>
        </w:rPr>
        <w:footnoteReference w:id="11"/>
      </w:r>
      <w:r w:rsidRPr="00114E50">
        <w:rPr>
          <w:rFonts w:eastAsia="SimSun"/>
          <w:szCs w:val="22"/>
        </w:rPr>
        <w:t xml:space="preserve">, fiind prioritizate la nivel </w:t>
      </w:r>
      <w:r w:rsidR="003C046D">
        <w:rPr>
          <w:rFonts w:eastAsia="SimSun"/>
          <w:szCs w:val="22"/>
        </w:rPr>
        <w:t>local</w:t>
      </w:r>
      <w:r w:rsidRPr="00114E50">
        <w:rPr>
          <w:rFonts w:eastAsia="SimSun"/>
          <w:szCs w:val="22"/>
        </w:rPr>
        <w:t xml:space="preserve">. Strategiile se vor depune, în vederea verificării, la Serviciul </w:t>
      </w:r>
      <w:r w:rsidR="00305109" w:rsidRPr="00114E50">
        <w:rPr>
          <w:rFonts w:eastAsia="SimSun"/>
          <w:szCs w:val="22"/>
        </w:rPr>
        <w:t>D</w:t>
      </w:r>
      <w:r w:rsidRPr="00114E50">
        <w:rPr>
          <w:rFonts w:eastAsia="SimSun"/>
          <w:szCs w:val="22"/>
        </w:rPr>
        <w:t xml:space="preserve">ezvoltare </w:t>
      </w:r>
      <w:r w:rsidR="00305109" w:rsidRPr="00114E50">
        <w:rPr>
          <w:rFonts w:eastAsia="SimSun"/>
          <w:szCs w:val="22"/>
        </w:rPr>
        <w:t>U</w:t>
      </w:r>
      <w:r w:rsidRPr="00114E50">
        <w:rPr>
          <w:rFonts w:eastAsia="SimSun"/>
          <w:szCs w:val="22"/>
        </w:rPr>
        <w:t>rbană din cadrul ADR Nord-Est pentru eliberarea Avizului de Conformitate (</w:t>
      </w:r>
      <w:r w:rsidRPr="00114E50">
        <w:rPr>
          <w:rFonts w:eastAsia="SimSun"/>
          <w:b/>
          <w:bCs/>
          <w:szCs w:val="22"/>
          <w:u w:val="single"/>
        </w:rPr>
        <w:t>document obligatoriu de obținut anterior depunerii cererii de finanțare</w:t>
      </w:r>
      <w:r w:rsidRPr="00114E50">
        <w:rPr>
          <w:rFonts w:eastAsia="SimSun"/>
          <w:szCs w:val="22"/>
        </w:rPr>
        <w:t>).</w:t>
      </w:r>
    </w:p>
    <w:p w14:paraId="3EDA7290" w14:textId="398349E9" w:rsidR="00690E7F" w:rsidRPr="00114E50" w:rsidRDefault="00690E7F" w:rsidP="0023365C">
      <w:pPr>
        <w:ind w:firstLine="720"/>
        <w:jc w:val="both"/>
        <w:rPr>
          <w:szCs w:val="22"/>
        </w:rPr>
      </w:pPr>
      <w:r w:rsidRPr="00114E50">
        <w:rPr>
          <w:szCs w:val="22"/>
        </w:rPr>
        <w:t xml:space="preserve">Municipiile reședință de județ și municipiile/orașele/comunele din zona funcțională urbana/zona metropolitană, cu care se încheie </w:t>
      </w:r>
      <w:sdt>
        <w:sdtPr>
          <w:tag w:val="goog_rdk_2458"/>
          <w:id w:val="367416044"/>
        </w:sdtPr>
        <w:sdtEndPr/>
        <w:sdtContent/>
      </w:sdt>
      <w:sdt>
        <w:sdtPr>
          <w:tag w:val="goog_rdk_2539"/>
          <w:id w:val="-2104719065"/>
        </w:sdtPr>
        <w:sdtEndPr/>
        <w:sdtContent/>
      </w:sdt>
      <w:sdt>
        <w:sdtPr>
          <w:tag w:val="goog_rdk_2621"/>
          <w:id w:val="30461578"/>
        </w:sdtPr>
        <w:sdtEndPr/>
        <w:sdtContent/>
      </w:sdt>
      <w:sdt>
        <w:sdtPr>
          <w:tag w:val="goog_rdk_2704"/>
          <w:id w:val="-509376773"/>
        </w:sdtPr>
        <w:sdtEndPr/>
        <w:sdtContent/>
      </w:sdt>
      <w:sdt>
        <w:sdtPr>
          <w:tag w:val="goog_rdk_2789"/>
          <w:id w:val="-1668391576"/>
        </w:sdtPr>
        <w:sdtEndPr/>
        <w:sdtContent/>
      </w:sdt>
      <w:sdt>
        <w:sdtPr>
          <w:tag w:val="goog_rdk_2875"/>
          <w:id w:val="-1330211756"/>
        </w:sdtPr>
        <w:sdtEndPr/>
        <w:sdtContent/>
      </w:sdt>
      <w:sdt>
        <w:sdtPr>
          <w:tag w:val="goog_rdk_2963"/>
          <w:id w:val="-1269853849"/>
        </w:sdtPr>
        <w:sdtEndPr/>
        <w:sdtContent/>
      </w:sdt>
      <w:sdt>
        <w:sdtPr>
          <w:tag w:val="goog_rdk_3053"/>
          <w:id w:val="-2048364031"/>
        </w:sdtPr>
        <w:sdtEndPr/>
        <w:sdtContent/>
      </w:sdt>
      <w:sdt>
        <w:sdtPr>
          <w:tag w:val="goog_rdk_3144"/>
          <w:id w:val="-630792763"/>
        </w:sdtPr>
        <w:sdtEndPr/>
        <w:sdtContent/>
      </w:sdt>
      <w:sdt>
        <w:sdtPr>
          <w:tag w:val="goog_rdk_3236"/>
          <w:id w:val="1020741608"/>
        </w:sdtPr>
        <w:sdtEndPr/>
        <w:sdtContent/>
      </w:sdt>
      <w:sdt>
        <w:sdtPr>
          <w:tag w:val="goog_rdk_3327"/>
          <w:id w:val="-470364439"/>
        </w:sdtPr>
        <w:sdtEndPr/>
        <w:sdtContent/>
      </w:sdt>
      <w:sdt>
        <w:sdtPr>
          <w:tag w:val="goog_rdk_3422"/>
          <w:id w:val="684707633"/>
        </w:sdtPr>
        <w:sdtEndPr/>
        <w:sdtContent/>
      </w:sdt>
      <w:sdt>
        <w:sdtPr>
          <w:tag w:val="goog_rdk_3518"/>
          <w:id w:val="-521467121"/>
        </w:sdtPr>
        <w:sdtEndPr/>
        <w:sdtContent/>
      </w:sdt>
      <w:sdt>
        <w:sdtPr>
          <w:tag w:val="goog_rdk_3615"/>
          <w:id w:val="2082401017"/>
        </w:sdtPr>
        <w:sdtEndPr/>
        <w:sdtContent/>
      </w:sdt>
      <w:sdt>
        <w:sdtPr>
          <w:tag w:val="goog_rdk_3713"/>
          <w:id w:val="-1306012066"/>
        </w:sdtPr>
        <w:sdtEndPr/>
        <w:sdtContent/>
      </w:sdt>
      <w:sdt>
        <w:sdtPr>
          <w:tag w:val="goog_rdk_3812"/>
          <w:id w:val="798874049"/>
        </w:sdtPr>
        <w:sdtEndPr/>
        <w:sdtContent/>
      </w:sdt>
      <w:sdt>
        <w:sdtPr>
          <w:tag w:val="goog_rdk_3912"/>
          <w:id w:val="752168274"/>
        </w:sdtPr>
        <w:sdtEndPr/>
        <w:sdtContent/>
      </w:sdt>
      <w:sdt>
        <w:sdtPr>
          <w:tag w:val="goog_rdk_4014"/>
          <w:id w:val="-171881935"/>
        </w:sdtPr>
        <w:sdtEndPr/>
        <w:sdtContent/>
      </w:sdt>
      <w:sdt>
        <w:sdtPr>
          <w:tag w:val="goog_rdk_4117"/>
          <w:id w:val="2097977270"/>
        </w:sdtPr>
        <w:sdtEndPr/>
        <w:sdtContent/>
      </w:sdt>
      <w:sdt>
        <w:sdtPr>
          <w:tag w:val="goog_rdk_4221"/>
          <w:id w:val="1952813914"/>
        </w:sdtPr>
        <w:sdtEndPr/>
        <w:sdtContent/>
      </w:sdt>
      <w:sdt>
        <w:sdtPr>
          <w:tag w:val="goog_rdk_4327"/>
          <w:id w:val="916598850"/>
        </w:sdtPr>
        <w:sdtEndPr/>
        <w:sdtContent/>
      </w:sdt>
      <w:sdt>
        <w:sdtPr>
          <w:tag w:val="goog_rdk_4433"/>
          <w:id w:val="-1676101714"/>
        </w:sdtPr>
        <w:sdtEndPr/>
        <w:sdtContent/>
      </w:sdt>
      <w:sdt>
        <w:sdtPr>
          <w:tag w:val="goog_rdk_4540"/>
          <w:id w:val="-231002792"/>
        </w:sdtPr>
        <w:sdtEndPr/>
        <w:sdtContent/>
      </w:sdt>
      <w:r w:rsidRPr="00114E50">
        <w:rPr>
          <w:szCs w:val="22"/>
        </w:rPr>
        <w:t>parteneriate pentru depunerea și implementarea în comun a proiectelor, trebuie sa facă parte din zona de studiu a Strategiei de Dezvoltare Teritorială</w:t>
      </w:r>
      <w:r w:rsidR="006E2405" w:rsidRPr="00114E50">
        <w:rPr>
          <w:szCs w:val="22"/>
        </w:rPr>
        <w:t>.</w:t>
      </w:r>
    </w:p>
    <w:p w14:paraId="5D69D59A" w14:textId="77777777" w:rsidR="00690E7F" w:rsidRPr="00114E50" w:rsidRDefault="002065B6" w:rsidP="0023365C">
      <w:pPr>
        <w:ind w:firstLine="720"/>
        <w:jc w:val="both"/>
      </w:pPr>
      <w:sdt>
        <w:sdtPr>
          <w:tag w:val="goog_rdk_117"/>
          <w:id w:val="-1414699522"/>
        </w:sdtPr>
        <w:sdtEndPr/>
        <w:sdtContent/>
      </w:sdt>
      <w:sdt>
        <w:sdtPr>
          <w:tag w:val="goog_rdk_134"/>
          <w:id w:val="527065589"/>
        </w:sdtPr>
        <w:sdtEndPr/>
        <w:sdtContent/>
      </w:sdt>
      <w:sdt>
        <w:sdtPr>
          <w:tag w:val="goog_rdk_153"/>
          <w:id w:val="1503167994"/>
        </w:sdtPr>
        <w:sdtEndPr/>
        <w:sdtContent/>
      </w:sdt>
      <w:sdt>
        <w:sdtPr>
          <w:tag w:val="goog_rdk_171"/>
          <w:id w:val="754484314"/>
        </w:sdtPr>
        <w:sdtEndPr/>
        <w:sdtContent/>
      </w:sdt>
      <w:sdt>
        <w:sdtPr>
          <w:tag w:val="goog_rdk_190"/>
          <w:id w:val="-671950492"/>
        </w:sdtPr>
        <w:sdtEndPr/>
        <w:sdtContent/>
      </w:sdt>
      <w:sdt>
        <w:sdtPr>
          <w:tag w:val="goog_rdk_210"/>
          <w:id w:val="720865165"/>
        </w:sdtPr>
        <w:sdtEndPr/>
        <w:sdtContent/>
      </w:sdt>
      <w:sdt>
        <w:sdtPr>
          <w:tag w:val="goog_rdk_232"/>
          <w:id w:val="-2117894457"/>
        </w:sdtPr>
        <w:sdtEndPr/>
        <w:sdtContent/>
      </w:sdt>
      <w:sdt>
        <w:sdtPr>
          <w:tag w:val="goog_rdk_254"/>
          <w:id w:val="-267083005"/>
        </w:sdtPr>
        <w:sdtEndPr/>
        <w:sdtContent/>
      </w:sdt>
      <w:sdt>
        <w:sdtPr>
          <w:tag w:val="goog_rdk_276"/>
          <w:id w:val="396089077"/>
        </w:sdtPr>
        <w:sdtEndPr/>
        <w:sdtContent/>
      </w:sdt>
      <w:sdt>
        <w:sdtPr>
          <w:tag w:val="goog_rdk_299"/>
          <w:id w:val="-628542234"/>
        </w:sdtPr>
        <w:sdtEndPr/>
        <w:sdtContent/>
      </w:sdt>
      <w:sdt>
        <w:sdtPr>
          <w:tag w:val="goog_rdk_337"/>
          <w:id w:val="-1152674862"/>
        </w:sdtPr>
        <w:sdtEndPr/>
        <w:sdtContent/>
      </w:sdt>
      <w:sdt>
        <w:sdtPr>
          <w:tag w:val="goog_rdk_362"/>
          <w:id w:val="755178589"/>
        </w:sdtPr>
        <w:sdtEndPr/>
        <w:sdtContent/>
      </w:sdt>
      <w:sdt>
        <w:sdtPr>
          <w:tag w:val="goog_rdk_388"/>
          <w:id w:val="1666358814"/>
        </w:sdtPr>
        <w:sdtEndPr/>
        <w:sdtContent/>
      </w:sdt>
      <w:sdt>
        <w:sdtPr>
          <w:tag w:val="goog_rdk_416"/>
          <w:id w:val="1317764070"/>
        </w:sdtPr>
        <w:sdtEndPr/>
        <w:sdtContent/>
      </w:sdt>
      <w:sdt>
        <w:sdtPr>
          <w:tag w:val="goog_rdk_445"/>
          <w:id w:val="-2103865584"/>
        </w:sdtPr>
        <w:sdtEndPr/>
        <w:sdtContent/>
      </w:sdt>
      <w:sdt>
        <w:sdtPr>
          <w:tag w:val="goog_rdk_474"/>
          <w:id w:val="-988929366"/>
        </w:sdtPr>
        <w:sdtEndPr/>
        <w:sdtContent/>
      </w:sdt>
      <w:sdt>
        <w:sdtPr>
          <w:tag w:val="goog_rdk_504"/>
          <w:id w:val="448509643"/>
        </w:sdtPr>
        <w:sdtEndPr/>
        <w:sdtContent/>
      </w:sdt>
      <w:sdt>
        <w:sdtPr>
          <w:tag w:val="goog_rdk_536"/>
          <w:id w:val="-266846952"/>
        </w:sdtPr>
        <w:sdtEndPr/>
        <w:sdtContent/>
      </w:sdt>
      <w:sdt>
        <w:sdtPr>
          <w:tag w:val="goog_rdk_568"/>
          <w:id w:val="606621417"/>
        </w:sdtPr>
        <w:sdtEndPr/>
        <w:sdtContent/>
      </w:sdt>
      <w:sdt>
        <w:sdtPr>
          <w:tag w:val="goog_rdk_602"/>
          <w:id w:val="-1725829837"/>
        </w:sdtPr>
        <w:sdtEndPr/>
        <w:sdtContent/>
      </w:sdt>
      <w:sdt>
        <w:sdtPr>
          <w:tag w:val="goog_rdk_637"/>
          <w:id w:val="661579792"/>
        </w:sdtPr>
        <w:sdtEndPr/>
        <w:sdtContent/>
      </w:sdt>
      <w:sdt>
        <w:sdtPr>
          <w:tag w:val="goog_rdk_673"/>
          <w:id w:val="370267649"/>
        </w:sdtPr>
        <w:sdtEndPr/>
        <w:sdtContent/>
      </w:sdt>
      <w:sdt>
        <w:sdtPr>
          <w:tag w:val="goog_rdk_710"/>
          <w:id w:val="1374267988"/>
        </w:sdtPr>
        <w:sdtEndPr/>
        <w:sdtContent/>
      </w:sdt>
      <w:sdt>
        <w:sdtPr>
          <w:tag w:val="goog_rdk_747"/>
          <w:id w:val="-992710780"/>
        </w:sdtPr>
        <w:sdtEndPr/>
        <w:sdtContent/>
      </w:sdt>
      <w:sdt>
        <w:sdtPr>
          <w:tag w:val="goog_rdk_784"/>
          <w:id w:val="2141995249"/>
        </w:sdtPr>
        <w:sdtEndPr/>
        <w:sdtContent/>
      </w:sdt>
      <w:sdt>
        <w:sdtPr>
          <w:tag w:val="goog_rdk_821"/>
          <w:id w:val="263187802"/>
        </w:sdtPr>
        <w:sdtEndPr/>
        <w:sdtContent/>
      </w:sdt>
      <w:sdt>
        <w:sdtPr>
          <w:tag w:val="goog_rdk_859"/>
          <w:id w:val="-185143251"/>
        </w:sdtPr>
        <w:sdtEndPr/>
        <w:sdtContent/>
      </w:sdt>
      <w:sdt>
        <w:sdtPr>
          <w:tag w:val="goog_rdk_899"/>
          <w:id w:val="1664582447"/>
        </w:sdtPr>
        <w:sdtEndPr/>
        <w:sdtContent/>
      </w:sdt>
      <w:sdt>
        <w:sdtPr>
          <w:tag w:val="goog_rdk_940"/>
          <w:id w:val="200138700"/>
        </w:sdtPr>
        <w:sdtEndPr/>
        <w:sdtContent/>
      </w:sdt>
      <w:sdt>
        <w:sdtPr>
          <w:tag w:val="goog_rdk_985"/>
          <w:id w:val="-79215984"/>
        </w:sdtPr>
        <w:sdtEndPr/>
        <w:sdtContent/>
      </w:sdt>
      <w:sdt>
        <w:sdtPr>
          <w:tag w:val="goog_rdk_1032"/>
          <w:id w:val="-671491526"/>
        </w:sdtPr>
        <w:sdtEndPr/>
        <w:sdtContent/>
      </w:sdt>
      <w:sdt>
        <w:sdtPr>
          <w:tag w:val="goog_rdk_1084"/>
          <w:id w:val="1463308082"/>
        </w:sdtPr>
        <w:sdtEndPr/>
        <w:sdtContent/>
      </w:sdt>
      <w:sdt>
        <w:sdtPr>
          <w:tag w:val="goog_rdk_1135"/>
          <w:id w:val="1963064814"/>
        </w:sdtPr>
        <w:sdtEndPr/>
        <w:sdtContent/>
      </w:sdt>
      <w:sdt>
        <w:sdtPr>
          <w:tag w:val="goog_rdk_1187"/>
          <w:id w:val="174003974"/>
        </w:sdtPr>
        <w:sdtEndPr/>
        <w:sdtContent/>
      </w:sdt>
      <w:sdt>
        <w:sdtPr>
          <w:tag w:val="goog_rdk_1240"/>
          <w:id w:val="-1728069053"/>
        </w:sdtPr>
        <w:sdtEndPr/>
        <w:sdtContent/>
      </w:sdt>
      <w:sdt>
        <w:sdtPr>
          <w:tag w:val="goog_rdk_1295"/>
          <w:id w:val="-470826383"/>
        </w:sdtPr>
        <w:sdtEndPr/>
        <w:sdtContent/>
      </w:sdt>
      <w:sdt>
        <w:sdtPr>
          <w:tag w:val="goog_rdk_1352"/>
          <w:id w:val="-742642682"/>
        </w:sdtPr>
        <w:sdtEndPr/>
        <w:sdtContent/>
      </w:sdt>
      <w:sdt>
        <w:sdtPr>
          <w:tag w:val="goog_rdk_1410"/>
          <w:id w:val="1079867173"/>
        </w:sdtPr>
        <w:sdtEndPr/>
        <w:sdtContent/>
      </w:sdt>
      <w:sdt>
        <w:sdtPr>
          <w:tag w:val="goog_rdk_1469"/>
          <w:id w:val="271064425"/>
        </w:sdtPr>
        <w:sdtEndPr/>
        <w:sdtContent/>
      </w:sdt>
      <w:sdt>
        <w:sdtPr>
          <w:tag w:val="goog_rdk_1529"/>
          <w:id w:val="-1655450662"/>
        </w:sdtPr>
        <w:sdtEndPr/>
        <w:sdtContent/>
      </w:sdt>
      <w:sdt>
        <w:sdtPr>
          <w:tag w:val="goog_rdk_1590"/>
          <w:id w:val="-1045595348"/>
        </w:sdtPr>
        <w:sdtEndPr/>
        <w:sdtContent/>
      </w:sdt>
      <w:sdt>
        <w:sdtPr>
          <w:tag w:val="goog_rdk_1653"/>
          <w:id w:val="-1285114665"/>
        </w:sdtPr>
        <w:sdtEndPr/>
        <w:sdtContent/>
      </w:sdt>
      <w:sdt>
        <w:sdtPr>
          <w:tag w:val="goog_rdk_1719"/>
          <w:id w:val="124044696"/>
        </w:sdtPr>
        <w:sdtEndPr/>
        <w:sdtContent/>
      </w:sdt>
      <w:sdt>
        <w:sdtPr>
          <w:tag w:val="goog_rdk_1785"/>
          <w:id w:val="-985620847"/>
        </w:sdtPr>
        <w:sdtEndPr/>
        <w:sdtContent/>
      </w:sdt>
      <w:sdt>
        <w:sdtPr>
          <w:tag w:val="goog_rdk_1855"/>
          <w:id w:val="2028977583"/>
        </w:sdtPr>
        <w:sdtEndPr/>
        <w:sdtContent/>
      </w:sdt>
      <w:sdt>
        <w:sdtPr>
          <w:tag w:val="goog_rdk_1924"/>
          <w:id w:val="1532995457"/>
        </w:sdtPr>
        <w:sdtEndPr/>
        <w:sdtContent/>
      </w:sdt>
      <w:sdt>
        <w:sdtPr>
          <w:tag w:val="goog_rdk_1994"/>
          <w:id w:val="1791541714"/>
        </w:sdtPr>
        <w:sdtEndPr/>
        <w:sdtContent/>
      </w:sdt>
      <w:sdt>
        <w:sdtPr>
          <w:tag w:val="goog_rdk_2065"/>
          <w:id w:val="-61881334"/>
        </w:sdtPr>
        <w:sdtEndPr/>
        <w:sdtContent/>
      </w:sdt>
      <w:sdt>
        <w:sdtPr>
          <w:tag w:val="goog_rdk_2138"/>
          <w:id w:val="360721049"/>
        </w:sdtPr>
        <w:sdtEndPr/>
        <w:sdtContent/>
      </w:sdt>
      <w:sdt>
        <w:sdtPr>
          <w:tag w:val="goog_rdk_2212"/>
          <w:id w:val="2033992585"/>
        </w:sdtPr>
        <w:sdtEndPr/>
        <w:sdtContent/>
      </w:sdt>
      <w:sdt>
        <w:sdtPr>
          <w:tag w:val="goog_rdk_2286"/>
          <w:id w:val="942726956"/>
        </w:sdtPr>
        <w:sdtEndPr/>
        <w:sdtContent/>
      </w:sdt>
      <w:sdt>
        <w:sdtPr>
          <w:tag w:val="goog_rdk_2364"/>
          <w:id w:val="-92858619"/>
        </w:sdtPr>
        <w:sdtEndPr/>
        <w:sdtContent/>
      </w:sdt>
      <w:sdt>
        <w:sdtPr>
          <w:tag w:val="goog_rdk_2443"/>
          <w:id w:val="1783920692"/>
        </w:sdtPr>
        <w:sdtEndPr/>
        <w:sdtContent/>
      </w:sdt>
      <w:sdt>
        <w:sdtPr>
          <w:tag w:val="goog_rdk_2524"/>
          <w:id w:val="-920413456"/>
        </w:sdtPr>
        <w:sdtEndPr/>
        <w:sdtContent/>
      </w:sdt>
      <w:sdt>
        <w:sdtPr>
          <w:tag w:val="goog_rdk_2606"/>
          <w:id w:val="1067684366"/>
        </w:sdtPr>
        <w:sdtEndPr/>
        <w:sdtContent/>
      </w:sdt>
      <w:sdt>
        <w:sdtPr>
          <w:tag w:val="goog_rdk_2689"/>
          <w:id w:val="-2006886714"/>
        </w:sdtPr>
        <w:sdtEndPr/>
        <w:sdtContent/>
      </w:sdt>
      <w:sdt>
        <w:sdtPr>
          <w:tag w:val="goog_rdk_2774"/>
          <w:id w:val="757643455"/>
        </w:sdtPr>
        <w:sdtEndPr/>
        <w:sdtContent/>
      </w:sdt>
      <w:sdt>
        <w:sdtPr>
          <w:tag w:val="goog_rdk_2860"/>
          <w:id w:val="-456562313"/>
        </w:sdtPr>
        <w:sdtEndPr/>
        <w:sdtContent/>
      </w:sdt>
      <w:sdt>
        <w:sdtPr>
          <w:tag w:val="goog_rdk_2947"/>
          <w:id w:val="1545251471"/>
        </w:sdtPr>
        <w:sdtEndPr/>
        <w:sdtContent/>
      </w:sdt>
      <w:sdt>
        <w:sdtPr>
          <w:tag w:val="goog_rdk_3037"/>
          <w:id w:val="-2021004707"/>
        </w:sdtPr>
        <w:sdtEndPr/>
        <w:sdtContent/>
      </w:sdt>
      <w:sdt>
        <w:sdtPr>
          <w:tag w:val="goog_rdk_3128"/>
          <w:id w:val="1304421647"/>
        </w:sdtPr>
        <w:sdtEndPr/>
        <w:sdtContent/>
      </w:sdt>
      <w:sdt>
        <w:sdtPr>
          <w:tag w:val="goog_rdk_3220"/>
          <w:id w:val="-301010045"/>
        </w:sdtPr>
        <w:sdtEndPr/>
        <w:sdtContent/>
      </w:sdt>
      <w:sdt>
        <w:sdtPr>
          <w:tag w:val="goog_rdk_3313"/>
          <w:id w:val="1189644428"/>
        </w:sdtPr>
        <w:sdtEndPr/>
        <w:sdtContent/>
      </w:sdt>
      <w:sdt>
        <w:sdtPr>
          <w:tag w:val="goog_rdk_3365"/>
          <w:id w:val="-1305620932"/>
        </w:sdtPr>
        <w:sdtEndPr/>
        <w:sdtContent/>
      </w:sdt>
      <w:sdt>
        <w:sdtPr>
          <w:tag w:val="goog_rdk_3460"/>
          <w:id w:val="826401148"/>
        </w:sdtPr>
        <w:sdtEndPr/>
        <w:sdtContent/>
      </w:sdt>
      <w:sdt>
        <w:sdtPr>
          <w:tag w:val="goog_rdk_3556"/>
          <w:id w:val="-1303775934"/>
        </w:sdtPr>
        <w:sdtEndPr/>
        <w:sdtContent/>
      </w:sdt>
      <w:sdt>
        <w:sdtPr>
          <w:tag w:val="goog_rdk_3653"/>
          <w:id w:val="1430618432"/>
        </w:sdtPr>
        <w:sdtEndPr/>
        <w:sdtContent/>
      </w:sdt>
      <w:sdt>
        <w:sdtPr>
          <w:tag w:val="goog_rdk_3752"/>
          <w:id w:val="-493422350"/>
        </w:sdtPr>
        <w:sdtEndPr/>
        <w:sdtContent/>
      </w:sdt>
      <w:sdt>
        <w:sdtPr>
          <w:tag w:val="goog_rdk_3852"/>
          <w:id w:val="-582835317"/>
        </w:sdtPr>
        <w:sdtEndPr/>
        <w:sdtContent/>
      </w:sdt>
      <w:sdt>
        <w:sdtPr>
          <w:tag w:val="goog_rdk_3954"/>
          <w:id w:val="1553732227"/>
        </w:sdtPr>
        <w:sdtEndPr/>
        <w:sdtContent/>
      </w:sdt>
      <w:sdt>
        <w:sdtPr>
          <w:tag w:val="goog_rdk_4057"/>
          <w:id w:val="2128114354"/>
        </w:sdtPr>
        <w:sdtEndPr/>
        <w:sdtContent/>
      </w:sdt>
      <w:sdt>
        <w:sdtPr>
          <w:tag w:val="goog_rdk_4160"/>
          <w:id w:val="1955438420"/>
        </w:sdtPr>
        <w:sdtEndPr/>
        <w:sdtContent/>
      </w:sdt>
      <w:sdt>
        <w:sdtPr>
          <w:tag w:val="goog_rdk_4264"/>
          <w:id w:val="-1342619462"/>
        </w:sdtPr>
        <w:sdtEndPr/>
        <w:sdtContent/>
      </w:sdt>
      <w:sdt>
        <w:sdtPr>
          <w:tag w:val="goog_rdk_4370"/>
          <w:id w:val="2109385107"/>
        </w:sdtPr>
        <w:sdtEndPr/>
        <w:sdtContent/>
      </w:sdt>
      <w:sdt>
        <w:sdtPr>
          <w:tag w:val="goog_rdk_4476"/>
          <w:id w:val="-642203676"/>
          <w:showingPlcHdr/>
        </w:sdtPr>
        <w:sdtEndPr/>
        <w:sdtContent>
          <w:r w:rsidR="00690E7F" w:rsidRPr="00114E50">
            <w:t xml:space="preserve">     </w:t>
          </w:r>
        </w:sdtContent>
      </w:sdt>
    </w:p>
    <w:p w14:paraId="4034663D" w14:textId="77777777" w:rsidR="00690E7F" w:rsidRPr="00114E50" w:rsidRDefault="00690E7F" w:rsidP="0023365C">
      <w:pPr>
        <w:ind w:firstLine="720"/>
        <w:jc w:val="both"/>
        <w:rPr>
          <w:rFonts w:eastAsia="SimSun"/>
          <w:szCs w:val="22"/>
        </w:rPr>
      </w:pPr>
      <w:r w:rsidRPr="00114E50">
        <w:rPr>
          <w:rFonts w:eastAsia="SimSun"/>
          <w:szCs w:val="22"/>
        </w:rPr>
        <w:t>Ulterior obținerii Avizului de Conformitate, se vor depune cererile de finanțare împreună cu documentațiile tehnice la faza PT (</w:t>
      </w:r>
      <w:r w:rsidRPr="00114E50">
        <w:rPr>
          <w:rFonts w:eastAsia="SimSun"/>
          <w:b/>
          <w:bCs/>
          <w:szCs w:val="22"/>
          <w:u w:val="single"/>
        </w:rPr>
        <w:t>inclusiv Autorizația de construire</w:t>
      </w:r>
      <w:r w:rsidRPr="00114E50">
        <w:rPr>
          <w:rFonts w:eastAsia="SimSun"/>
          <w:szCs w:val="22"/>
        </w:rPr>
        <w:t>) și cu toate anexele prevăzute în cadrul prezentului ghid, proiectele parcurgând  procesul de evaluare și contractare.</w:t>
      </w:r>
    </w:p>
    <w:p w14:paraId="3542FE37" w14:textId="77777777" w:rsidR="00690E7F" w:rsidRPr="00114E50" w:rsidRDefault="00690E7F" w:rsidP="0023365C">
      <w:pPr>
        <w:ind w:firstLine="720"/>
        <w:jc w:val="both"/>
        <w:rPr>
          <w:rFonts w:eastAsia="SimSun"/>
          <w:szCs w:val="22"/>
        </w:rPr>
      </w:pPr>
    </w:p>
    <w:p w14:paraId="661F4577" w14:textId="46AA0989" w:rsidR="00690E7F" w:rsidRPr="00114E50" w:rsidRDefault="00690E7F" w:rsidP="0023365C">
      <w:pPr>
        <w:pStyle w:val="Listparagraf"/>
        <w:numPr>
          <w:ilvl w:val="0"/>
          <w:numId w:val="34"/>
        </w:numPr>
        <w:ind w:left="0" w:firstLine="720"/>
        <w:jc w:val="both"/>
        <w:rPr>
          <w:rFonts w:ascii="Montserrat" w:eastAsia="SimSun" w:hAnsi="Montserrat"/>
          <w:sz w:val="22"/>
          <w:szCs w:val="22"/>
        </w:rPr>
      </w:pPr>
      <w:r w:rsidRPr="00114E50">
        <w:rPr>
          <w:rFonts w:ascii="Montserrat" w:eastAsia="SimSun" w:hAnsi="Montserrat" w:cs="Arial"/>
          <w:sz w:val="22"/>
          <w:szCs w:val="22"/>
        </w:rPr>
        <w:t xml:space="preserve">Pentru accesarea alocărilor disponibile în cadrul acestei priorități, </w:t>
      </w:r>
      <w:r w:rsidRPr="00114E50">
        <w:rPr>
          <w:rFonts w:ascii="Montserrat" w:eastAsia="SimSun" w:hAnsi="Montserrat" w:cs="Arial"/>
          <w:b/>
          <w:bCs/>
          <w:sz w:val="22"/>
          <w:szCs w:val="22"/>
        </w:rPr>
        <w:t xml:space="preserve">municipiile (altele decât cele reședință de județ) </w:t>
      </w:r>
      <w:r w:rsidRPr="00114E50">
        <w:rPr>
          <w:rFonts w:ascii="Montserrat" w:eastAsia="SimSun" w:hAnsi="Montserrat" w:cs="Arial"/>
          <w:sz w:val="22"/>
          <w:szCs w:val="22"/>
        </w:rPr>
        <w:t xml:space="preserve">nu utilizează instrumentul DUI NE și </w:t>
      </w:r>
      <w:r w:rsidRPr="00114E50">
        <w:rPr>
          <w:rFonts w:ascii="Montserrat" w:eastAsia="SimSun" w:hAnsi="Montserrat" w:cs="Arial"/>
          <w:sz w:val="22"/>
          <w:szCs w:val="22"/>
        </w:rPr>
        <w:lastRenderedPageBreak/>
        <w:t>implicit, depunerea proiectelor nu este condiționată de obținerea Avizului de Conformitate.</w:t>
      </w:r>
    </w:p>
    <w:p w14:paraId="58B8DCFE" w14:textId="77777777" w:rsidR="00690E7F" w:rsidRPr="00114E50" w:rsidRDefault="00690E7F" w:rsidP="0023365C">
      <w:pPr>
        <w:pStyle w:val="Listparagraf"/>
        <w:ind w:left="0" w:firstLine="720"/>
        <w:jc w:val="both"/>
        <w:rPr>
          <w:rFonts w:ascii="Montserrat" w:eastAsia="SimSun" w:hAnsi="Montserrat"/>
          <w:sz w:val="22"/>
          <w:szCs w:val="22"/>
        </w:rPr>
      </w:pPr>
    </w:p>
    <w:p w14:paraId="4702D24A" w14:textId="77777777" w:rsidR="00690E7F" w:rsidRPr="00114E50" w:rsidRDefault="00690E7F" w:rsidP="0023365C">
      <w:pPr>
        <w:pStyle w:val="Listparagraf"/>
        <w:ind w:left="0" w:firstLine="720"/>
        <w:jc w:val="both"/>
        <w:rPr>
          <w:rFonts w:ascii="Montserrat" w:eastAsia="SimSun" w:hAnsi="Montserrat"/>
          <w:sz w:val="22"/>
          <w:szCs w:val="22"/>
        </w:rPr>
      </w:pPr>
      <w:r w:rsidRPr="00114E50">
        <w:rPr>
          <w:rFonts w:ascii="Montserrat" w:eastAsia="SimSun" w:hAnsi="Montserrat"/>
          <w:sz w:val="22"/>
          <w:szCs w:val="22"/>
        </w:rPr>
        <w:t>Se vor depune cererile de finanțare împreună cu documentațiile tehnice la faza PT (</w:t>
      </w:r>
      <w:r w:rsidRPr="00114E50">
        <w:rPr>
          <w:rFonts w:ascii="Montserrat" w:eastAsia="SimSun" w:hAnsi="Montserrat"/>
          <w:b/>
          <w:bCs/>
          <w:sz w:val="22"/>
          <w:szCs w:val="22"/>
          <w:u w:val="single"/>
        </w:rPr>
        <w:t>inclusiv Autorizația de construire</w:t>
      </w:r>
      <w:r w:rsidRPr="00114E50">
        <w:rPr>
          <w:rFonts w:ascii="Montserrat" w:eastAsia="SimSun" w:hAnsi="Montserrat"/>
          <w:sz w:val="22"/>
          <w:szCs w:val="22"/>
        </w:rPr>
        <w:t>) și cu toate anexele prevăzute în cadrul prezentului ghid, proiectele parcurgând  procesul de evaluare și contractare.</w:t>
      </w:r>
    </w:p>
    <w:p w14:paraId="524A4ECD" w14:textId="77777777" w:rsidR="00690E7F" w:rsidRPr="00114E50" w:rsidRDefault="00690E7F" w:rsidP="0023365C">
      <w:pPr>
        <w:pStyle w:val="Listparagraf"/>
        <w:ind w:left="0" w:firstLine="720"/>
        <w:jc w:val="both"/>
        <w:rPr>
          <w:rFonts w:ascii="Montserrat" w:eastAsia="SimSun" w:hAnsi="Montserrat"/>
          <w:sz w:val="22"/>
          <w:szCs w:val="22"/>
        </w:rPr>
      </w:pPr>
    </w:p>
    <w:p w14:paraId="07BDFA39" w14:textId="56DE3C88" w:rsidR="00690E7F" w:rsidRPr="00114E50" w:rsidRDefault="00690E7F" w:rsidP="0023365C">
      <w:pPr>
        <w:pStyle w:val="Listparagraf"/>
        <w:ind w:left="0" w:firstLine="720"/>
        <w:jc w:val="both"/>
        <w:rPr>
          <w:rFonts w:ascii="Montserrat" w:eastAsia="SimSun" w:hAnsi="Montserrat"/>
          <w:sz w:val="22"/>
          <w:szCs w:val="22"/>
        </w:rPr>
      </w:pPr>
      <w:r w:rsidRPr="00114E50">
        <w:rPr>
          <w:rFonts w:ascii="Montserrat" w:eastAsia="SimSun" w:hAnsi="Montserrat"/>
          <w:sz w:val="22"/>
          <w:szCs w:val="22"/>
        </w:rPr>
        <w:t>Proiectele trebuie sa fac</w:t>
      </w:r>
      <w:r w:rsidR="00E36CE2" w:rsidRPr="00114E50">
        <w:rPr>
          <w:rFonts w:ascii="Montserrat" w:eastAsia="SimSun" w:hAnsi="Montserrat"/>
          <w:sz w:val="22"/>
          <w:szCs w:val="22"/>
        </w:rPr>
        <w:t>ă</w:t>
      </w:r>
      <w:r w:rsidRPr="00114E50">
        <w:rPr>
          <w:rFonts w:ascii="Montserrat" w:eastAsia="SimSun" w:hAnsi="Montserrat"/>
          <w:sz w:val="22"/>
          <w:szCs w:val="22"/>
        </w:rPr>
        <w:t xml:space="preserve"> parte dintr-o Strategie de Dezvoltare Locală/Teritorială elaborată la nivelul UAT/ZUF/ZM.</w:t>
      </w:r>
    </w:p>
    <w:p w14:paraId="41A8BFCA" w14:textId="112CB131" w:rsidR="00690E7F" w:rsidRPr="00114E50" w:rsidRDefault="00690E7F" w:rsidP="00690E7F">
      <w:pPr>
        <w:jc w:val="both"/>
        <w:rPr>
          <w:szCs w:val="22"/>
        </w:rPr>
      </w:pPr>
      <w:bookmarkStart w:id="60" w:name="_Hlk139971926"/>
      <w:r w:rsidRPr="00114E50">
        <w:rPr>
          <w:szCs w:val="22"/>
        </w:rPr>
        <w:t>Cererile de finanțare și documentele anexă depuse prin sistemul MySMIS2021/SMIS2021+, vor fi încărcate în copie format .pdf, sub semnătură electronică extinsă, certificată în conformitate cu prevederile legale în vigoare, a reprezentantului legal al solicitantului/liderului de parteneriat sau a persoanei împuternicite de către acesta, dacă este cazul. Documentele anexate vor fi scanate integral, denumite corespunzător, ușor de identificat și lizibile.</w:t>
      </w:r>
    </w:p>
    <w:bookmarkEnd w:id="60"/>
    <w:p w14:paraId="7B8B02E3" w14:textId="77777777" w:rsidR="00EC2332" w:rsidRPr="00114E50" w:rsidRDefault="00EC2332" w:rsidP="005A0003">
      <w:pPr>
        <w:jc w:val="both"/>
        <w:rPr>
          <w:rFonts w:eastAsia="SimSun" w:cs="Arial"/>
          <w:szCs w:val="22"/>
        </w:rPr>
      </w:pPr>
    </w:p>
    <w:p w14:paraId="2FD7FAD9" w14:textId="19D95050" w:rsidR="001D75BE" w:rsidRPr="00250AA4" w:rsidRDefault="00775040" w:rsidP="00EA2CD2">
      <w:pPr>
        <w:pStyle w:val="Titlu1"/>
        <w:rPr>
          <w:b/>
          <w:bCs/>
          <w:color w:val="auto"/>
          <w:szCs w:val="22"/>
        </w:rPr>
      </w:pPr>
      <w:bookmarkStart w:id="61" w:name="_Toc139523847"/>
      <w:r w:rsidRPr="00250AA4">
        <w:rPr>
          <w:b/>
          <w:bCs/>
          <w:color w:val="auto"/>
          <w:szCs w:val="22"/>
        </w:rPr>
        <w:t>Condiții de  eligibilitate</w:t>
      </w:r>
      <w:bookmarkEnd w:id="61"/>
    </w:p>
    <w:p w14:paraId="4181E1BF" w14:textId="77777777" w:rsidR="00D05819" w:rsidRPr="00114E50" w:rsidRDefault="00D05819" w:rsidP="00D05819">
      <w:pPr>
        <w:jc w:val="both"/>
        <w:rPr>
          <w:szCs w:val="22"/>
          <w:highlight w:val="yellow"/>
        </w:rPr>
      </w:pPr>
    </w:p>
    <w:p w14:paraId="2DC0064C" w14:textId="77777777" w:rsidR="00D05819" w:rsidRPr="00114E50" w:rsidRDefault="00D05819" w:rsidP="00D05819">
      <w:pPr>
        <w:jc w:val="both"/>
        <w:rPr>
          <w:szCs w:val="22"/>
        </w:rPr>
      </w:pPr>
      <w:r w:rsidRPr="00114E50">
        <w:rPr>
          <w:szCs w:val="22"/>
        </w:rPr>
        <w:t>Cererea de finanțare depusă (inclusiv anexele la aceasta) face obiectul verificării, pe baza criteriilor enumerate în continuare și incluse în grilele anexate la prezentul ghid.</w:t>
      </w:r>
    </w:p>
    <w:p w14:paraId="3ABE6455" w14:textId="77777777" w:rsidR="00D05819" w:rsidRPr="00114E50" w:rsidRDefault="00D05819" w:rsidP="00D05819">
      <w:pPr>
        <w:jc w:val="both"/>
        <w:rPr>
          <w:szCs w:val="22"/>
        </w:rPr>
      </w:pPr>
    </w:p>
    <w:p w14:paraId="351BE43D" w14:textId="7EB74461" w:rsidR="00D05819" w:rsidRPr="00114E50" w:rsidRDefault="00D05819" w:rsidP="00D05819">
      <w:pPr>
        <w:jc w:val="both"/>
        <w:rPr>
          <w:szCs w:val="22"/>
        </w:rPr>
      </w:pPr>
      <w:r w:rsidRPr="00114E50">
        <w:rPr>
          <w:szCs w:val="22"/>
        </w:rPr>
        <w:t xml:space="preserve">Toate criteriile de eligibilitate </w:t>
      </w:r>
      <w:r w:rsidR="002D3955" w:rsidRPr="00114E50">
        <w:rPr>
          <w:szCs w:val="22"/>
        </w:rPr>
        <w:t>menționate</w:t>
      </w:r>
      <w:r w:rsidRPr="00114E50">
        <w:rPr>
          <w:szCs w:val="22"/>
        </w:rPr>
        <w:t xml:space="preserve"> în prezentul ghid se verifică doar pentru </w:t>
      </w:r>
      <w:r w:rsidR="002D3955" w:rsidRPr="00114E50">
        <w:rPr>
          <w:szCs w:val="22"/>
        </w:rPr>
        <w:t>activitățile</w:t>
      </w:r>
      <w:r w:rsidRPr="00114E50">
        <w:rPr>
          <w:szCs w:val="22"/>
        </w:rPr>
        <w:t xml:space="preserve"> eligibile prevăzute în proiect, iar realizarea </w:t>
      </w:r>
      <w:r w:rsidR="002D3955" w:rsidRPr="00114E50">
        <w:rPr>
          <w:szCs w:val="22"/>
        </w:rPr>
        <w:t>activităților</w:t>
      </w:r>
      <w:r w:rsidRPr="00114E50">
        <w:rPr>
          <w:szCs w:val="22"/>
        </w:rPr>
        <w:t xml:space="preserve"> ne-eligibile se află în răspunderea solicitantului, acesta urmând a se asigura de respectarea </w:t>
      </w:r>
      <w:r w:rsidR="002D3955" w:rsidRPr="00114E50">
        <w:rPr>
          <w:szCs w:val="22"/>
        </w:rPr>
        <w:t>legislației</w:t>
      </w:r>
      <w:r w:rsidRPr="00114E50">
        <w:rPr>
          <w:szCs w:val="22"/>
        </w:rPr>
        <w:t xml:space="preserve"> în vigoare pentru realizarea lor. Se va avea în vedere faptul că, în situația în care obiectivele proiectului nu vor putea fi atinse, finanțarea acordată poate fi recuperată în conformitate cu prevederile din contractul de finanțare. </w:t>
      </w:r>
    </w:p>
    <w:p w14:paraId="0A0FC1BE" w14:textId="77777777" w:rsidR="00D05819" w:rsidRPr="00114E50" w:rsidRDefault="00D05819" w:rsidP="00D05819">
      <w:pPr>
        <w:jc w:val="both"/>
        <w:rPr>
          <w:szCs w:val="22"/>
        </w:rPr>
      </w:pPr>
    </w:p>
    <w:p w14:paraId="198857BD" w14:textId="23B75456" w:rsidR="00D05819" w:rsidRPr="00114E50" w:rsidRDefault="00D05819" w:rsidP="00D05819">
      <w:pPr>
        <w:jc w:val="both"/>
        <w:rPr>
          <w:szCs w:val="22"/>
        </w:rPr>
      </w:pPr>
      <w:r w:rsidRPr="00114E50">
        <w:rPr>
          <w:szCs w:val="22"/>
        </w:rPr>
        <w:t xml:space="preserve">Condițiile de eligibilitate a activităților sprijinite în cadrul Priorității </w:t>
      </w:r>
      <w:r w:rsidR="002D3955" w:rsidRPr="00114E50">
        <w:rPr>
          <w:szCs w:val="22"/>
        </w:rPr>
        <w:t>6</w:t>
      </w:r>
      <w:r w:rsidRPr="00114E50">
        <w:rPr>
          <w:szCs w:val="22"/>
        </w:rPr>
        <w:t xml:space="preserve"> vor fi respectate pe întreaga perioadă de la depunere a cererii de finanțare pe parcursul procesului de evaluare și contractare, precum și pe parcursul implementării proiectului </w:t>
      </w:r>
      <w:r w:rsidR="007E55CF" w:rsidRPr="00114E50">
        <w:rPr>
          <w:szCs w:val="22"/>
        </w:rPr>
        <w:t>și</w:t>
      </w:r>
      <w:r w:rsidRPr="00114E50">
        <w:rPr>
          <w:szCs w:val="22"/>
        </w:rPr>
        <w:t xml:space="preserve"> în perioada de durabilitate a contractului de finanțare exceptând următoarele:</w:t>
      </w:r>
    </w:p>
    <w:p w14:paraId="2EDC599A" w14:textId="13A8645C" w:rsidR="00D05819" w:rsidRPr="00114E50" w:rsidRDefault="00D05819" w:rsidP="00EA2CD2">
      <w:pPr>
        <w:pStyle w:val="Listparagraf"/>
        <w:numPr>
          <w:ilvl w:val="0"/>
          <w:numId w:val="32"/>
        </w:numPr>
        <w:ind w:left="0" w:firstLine="357"/>
        <w:jc w:val="both"/>
        <w:rPr>
          <w:rFonts w:ascii="Montserrat" w:hAnsi="Montserrat"/>
          <w:sz w:val="22"/>
          <w:szCs w:val="22"/>
        </w:rPr>
      </w:pPr>
      <w:r w:rsidRPr="00114E50">
        <w:rPr>
          <w:rFonts w:ascii="Montserrat" w:eastAsiaTheme="minorHAnsi" w:hAnsi="Montserrat"/>
          <w:sz w:val="22"/>
          <w:szCs w:val="22"/>
        </w:rPr>
        <w:t xml:space="preserve">Prevederile criteriului cu privire la valoarea minimă nerambursabilă a investiției vor fi respectate doar pe perioada de la depunerea cererii de finanțare și până la semnarea contractului </w:t>
      </w:r>
      <w:r w:rsidRPr="00114E50">
        <w:rPr>
          <w:rFonts w:ascii="Montserrat" w:hAnsi="Montserrat"/>
          <w:sz w:val="22"/>
          <w:szCs w:val="22"/>
        </w:rPr>
        <w:t>de finanțare. Scăderea valorii eligibile a proiectului ca urmare a încheierii contractelor de achiziții publice nu va conduce la rezilierea contractului de finanțare.</w:t>
      </w:r>
    </w:p>
    <w:p w14:paraId="495C5F0E" w14:textId="45BD3586" w:rsidR="00C5284A" w:rsidRPr="00114E50" w:rsidRDefault="00C5284A" w:rsidP="00EA2CD2">
      <w:pPr>
        <w:pStyle w:val="Listparagraf"/>
        <w:numPr>
          <w:ilvl w:val="0"/>
          <w:numId w:val="32"/>
        </w:numPr>
        <w:ind w:left="0" w:firstLine="357"/>
        <w:jc w:val="both"/>
        <w:rPr>
          <w:rFonts w:ascii="Montserrat" w:eastAsiaTheme="minorHAnsi" w:hAnsi="Montserrat"/>
          <w:sz w:val="22"/>
          <w:szCs w:val="22"/>
        </w:rPr>
      </w:pPr>
      <w:r w:rsidRPr="00114E50">
        <w:rPr>
          <w:rFonts w:ascii="Montserrat" w:eastAsiaTheme="minorHAnsi" w:hAnsi="Montserrat"/>
          <w:sz w:val="22"/>
          <w:szCs w:val="22"/>
        </w:rPr>
        <w:t>Limitele procentuale (altele decât cele aferente cheltuielilor indirecte, dacă este cazul) menționate în cadrul ghidului și a anexelor la acesta, pentru anumite subcategorii de cheltuieli, se vor aplica la valoarea cheltuielilor incluse in bugetul proiectului  la data semnării contractului de finanțare. Scăderea valorii eligibile a proiectului ca urmare a încheierii contractelor de achiziții publice nu va conduce la revizuirea valorilor aferente procentelor mai sus menționate stabilite la momentul semnării contractului de finanțare.</w:t>
      </w:r>
    </w:p>
    <w:p w14:paraId="6EC0D317" w14:textId="77777777" w:rsidR="00D05819" w:rsidRPr="00114E50" w:rsidRDefault="00D05819" w:rsidP="00D05819">
      <w:pPr>
        <w:pStyle w:val="Listparagraf"/>
        <w:ind w:left="786"/>
      </w:pPr>
    </w:p>
    <w:p w14:paraId="797B7F4F" w14:textId="222113F8" w:rsidR="001D75BE" w:rsidRPr="00250AA4" w:rsidRDefault="001D75BE" w:rsidP="00EA2CD2">
      <w:pPr>
        <w:pStyle w:val="Titlu2"/>
        <w:rPr>
          <w:b/>
          <w:bCs/>
          <w:color w:val="auto"/>
        </w:rPr>
      </w:pPr>
      <w:bookmarkStart w:id="62" w:name="_Toc139523848"/>
      <w:r w:rsidRPr="00250AA4">
        <w:rPr>
          <w:b/>
          <w:bCs/>
          <w:color w:val="auto"/>
        </w:rPr>
        <w:t>Eligibilitatea solicitanților și partenerilor</w:t>
      </w:r>
      <w:bookmarkEnd w:id="62"/>
      <w:r w:rsidRPr="00250AA4">
        <w:rPr>
          <w:b/>
          <w:bCs/>
          <w:color w:val="auto"/>
        </w:rPr>
        <w:t xml:space="preserve"> </w:t>
      </w:r>
    </w:p>
    <w:p w14:paraId="4B3D1679" w14:textId="77777777" w:rsidR="001D75BE" w:rsidRPr="00114E50" w:rsidRDefault="001D75BE" w:rsidP="001D75BE">
      <w:bookmarkStart w:id="63" w:name="_Hlk138936267"/>
    </w:p>
    <w:p w14:paraId="042BE05E" w14:textId="7AADB60E" w:rsidR="00D80500" w:rsidRPr="00114E50" w:rsidRDefault="001D75BE" w:rsidP="00EA2CD2">
      <w:pPr>
        <w:pStyle w:val="Listparagraf"/>
        <w:numPr>
          <w:ilvl w:val="0"/>
          <w:numId w:val="40"/>
        </w:numPr>
        <w:rPr>
          <w:rFonts w:ascii="Montserrat" w:hAnsi="Montserrat"/>
          <w:b/>
          <w:bCs/>
          <w:sz w:val="22"/>
          <w:szCs w:val="22"/>
        </w:rPr>
      </w:pPr>
      <w:r w:rsidRPr="00114E50">
        <w:rPr>
          <w:rFonts w:ascii="Montserrat" w:hAnsi="Montserrat"/>
          <w:b/>
          <w:bCs/>
          <w:sz w:val="22"/>
          <w:szCs w:val="22"/>
        </w:rPr>
        <w:t>Cerințe privind eligibilitatea solicitanților și partenerilor</w:t>
      </w:r>
    </w:p>
    <w:p w14:paraId="2020F97F" w14:textId="77777777" w:rsidR="001D543D" w:rsidRPr="00114E50" w:rsidRDefault="001D543D" w:rsidP="001278BE"/>
    <w:p w14:paraId="14C8A489" w14:textId="3084F70D" w:rsidR="00A301D1" w:rsidRPr="00114E50" w:rsidRDefault="00A301D1" w:rsidP="00EA2CD2">
      <w:pPr>
        <w:pStyle w:val="Listparagraf"/>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lastRenderedPageBreak/>
        <w:t xml:space="preserve">Solicitanții de finanțare eligibili ai proiectelor depuse în cadrul Priorității </w:t>
      </w:r>
      <w:r w:rsidR="00511234" w:rsidRPr="00114E50">
        <w:rPr>
          <w:rFonts w:ascii="Montserrat" w:eastAsiaTheme="majorEastAsia" w:hAnsi="Montserrat"/>
          <w:snapToGrid w:val="0"/>
          <w:sz w:val="22"/>
          <w:szCs w:val="22"/>
        </w:rPr>
        <w:t>6</w:t>
      </w:r>
      <w:r w:rsidRPr="00114E50">
        <w:rPr>
          <w:rFonts w:ascii="Montserrat" w:eastAsiaTheme="majorEastAsia" w:hAnsi="Montserrat"/>
          <w:snapToGrid w:val="0"/>
          <w:sz w:val="22"/>
          <w:szCs w:val="22"/>
        </w:rPr>
        <w:t xml:space="preserve"> sunt reprezentați de autorități publice locale din Regiunea de Dezvoltare Nord-Est, in conformitate cu mențiunile secțiunii 5.1.2. </w:t>
      </w:r>
      <w:r w:rsidR="00511234" w:rsidRPr="00114E50">
        <w:rPr>
          <w:rFonts w:ascii="Montserrat" w:eastAsiaTheme="majorEastAsia" w:hAnsi="Montserrat"/>
          <w:snapToGrid w:val="0"/>
          <w:sz w:val="22"/>
          <w:szCs w:val="22"/>
        </w:rPr>
        <w:t>ș</w:t>
      </w:r>
      <w:r w:rsidRPr="00114E50">
        <w:rPr>
          <w:rFonts w:ascii="Montserrat" w:eastAsiaTheme="majorEastAsia" w:hAnsi="Montserrat"/>
          <w:snapToGrid w:val="0"/>
          <w:sz w:val="22"/>
          <w:szCs w:val="22"/>
        </w:rPr>
        <w:t>i 5.1.3 Categorii de parteneri eligibili.</w:t>
      </w:r>
    </w:p>
    <w:p w14:paraId="0F28EE1A" w14:textId="77777777" w:rsidR="002F5B82" w:rsidRPr="00114E50" w:rsidRDefault="002F5B82" w:rsidP="002F5B82"/>
    <w:p w14:paraId="6CCD60F0" w14:textId="42A94CA9" w:rsidR="009A54D0" w:rsidRPr="00114E50" w:rsidRDefault="009A54D0" w:rsidP="00EA2CD2">
      <w:pPr>
        <w:pStyle w:val="Listparagraf"/>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Solicitantul și/sau reprezentantul său legal, inclusiv partenerul și/sau reprezentantul său legal, dacă este cazul, nu se încadrează în următoarele situații de excludere prezentate în Declarația Unică (Anexa 3 la ghidul specific):</w:t>
      </w:r>
    </w:p>
    <w:p w14:paraId="287796EF" w14:textId="5846CE41" w:rsidR="004D0487" w:rsidRPr="00114E50" w:rsidRDefault="0040774A" w:rsidP="004D0487">
      <w:pPr>
        <w:pBdr>
          <w:top w:val="nil"/>
          <w:left w:val="nil"/>
          <w:bottom w:val="nil"/>
          <w:right w:val="nil"/>
          <w:between w:val="nil"/>
        </w:pBdr>
        <w:autoSpaceDE w:val="0"/>
        <w:autoSpaceDN w:val="0"/>
        <w:adjustRightInd w:val="0"/>
        <w:spacing w:before="120" w:after="120"/>
        <w:jc w:val="both"/>
        <w:rPr>
          <w:rFonts w:eastAsia="Trebuchet MS" w:cs="Arial"/>
          <w:szCs w:val="22"/>
        </w:rPr>
      </w:pPr>
      <w:r w:rsidRPr="00114E50">
        <w:rPr>
          <w:rFonts w:eastAsia="Trebuchet MS" w:cs="Arial"/>
          <w:szCs w:val="22"/>
        </w:rPr>
        <w:t>A</w:t>
      </w:r>
      <w:r w:rsidR="004D0487" w:rsidRPr="00114E50">
        <w:rPr>
          <w:rFonts w:eastAsia="Trebuchet MS" w:cs="Arial"/>
          <w:szCs w:val="22"/>
        </w:rPr>
        <w:t>. Solicitantul nu se află într-una din următoarele situații :</w:t>
      </w:r>
    </w:p>
    <w:p w14:paraId="2DEF5C3A" w14:textId="77777777" w:rsidR="004D0487" w:rsidRPr="00114E50" w:rsidRDefault="004D0487" w:rsidP="004D0487">
      <w:pPr>
        <w:jc w:val="both"/>
        <w:rPr>
          <w:rFonts w:cs="Arial"/>
          <w:noProof/>
          <w:szCs w:val="22"/>
          <w:lang w:eastAsia="ro-RO"/>
        </w:rPr>
      </w:pPr>
      <w:r w:rsidRPr="00114E50">
        <w:rPr>
          <w:rFonts w:cs="Arial"/>
          <w:noProof/>
          <w:szCs w:val="22"/>
          <w:lang w:eastAsia="ro-RO"/>
        </w:rPr>
        <w:t>a)</w:t>
      </w:r>
      <w:r w:rsidRPr="00114E50">
        <w:rPr>
          <w:rFonts w:cs="Arial"/>
          <w:noProof/>
          <w:szCs w:val="22"/>
          <w:lang w:eastAsia="ro-RO"/>
        </w:rPr>
        <w:tab/>
        <w:t>în stare de faliment/ insolvenţă sau obiectul unei proceduri de lichidare sau de administrare judiciară, a încheiat acorduri cu creditorii, şi-a suspendat activitatea economică sau face obiectul unei proceduri în urma acestor situaţii sau se află în situaţii similare în urma unei proceduri de aceeaşi natură prevăzute de legislaţia sau de reglementările naţionale;</w:t>
      </w:r>
    </w:p>
    <w:p w14:paraId="52B1DBC9" w14:textId="77777777" w:rsidR="004D0487" w:rsidRPr="00114E50" w:rsidRDefault="004D0487" w:rsidP="004D0487">
      <w:pPr>
        <w:jc w:val="both"/>
        <w:rPr>
          <w:rFonts w:cs="Arial"/>
          <w:noProof/>
          <w:szCs w:val="22"/>
          <w:lang w:eastAsia="ro-RO"/>
        </w:rPr>
      </w:pPr>
      <w:r w:rsidRPr="00114E50">
        <w:rPr>
          <w:rFonts w:cs="Arial"/>
          <w:noProof/>
          <w:szCs w:val="22"/>
          <w:lang w:eastAsia="ro-RO"/>
        </w:rPr>
        <w:t>b)</w:t>
      </w:r>
      <w:r w:rsidRPr="00114E50">
        <w:rPr>
          <w:rFonts w:cs="Arial"/>
          <w:noProof/>
          <w:szCs w:val="22"/>
          <w:lang w:eastAsia="ro-RO"/>
        </w:rPr>
        <w:tab/>
        <w:t>face obiectul unei proceduri legale pentru declararea sa într-una din situațiile de la punctul a);</w:t>
      </w:r>
    </w:p>
    <w:p w14:paraId="0C498923" w14:textId="77777777" w:rsidR="004D0487" w:rsidRPr="00114E50" w:rsidRDefault="004D0487" w:rsidP="004D0487">
      <w:pPr>
        <w:jc w:val="both"/>
        <w:rPr>
          <w:rFonts w:cs="Arial"/>
          <w:noProof/>
          <w:szCs w:val="22"/>
          <w:lang w:eastAsia="ro-RO"/>
        </w:rPr>
      </w:pPr>
      <w:r w:rsidRPr="00114E50">
        <w:rPr>
          <w:rFonts w:cs="Arial"/>
          <w:noProof/>
          <w:szCs w:val="22"/>
          <w:lang w:eastAsia="ro-RO"/>
        </w:rPr>
        <w:t>c)</w:t>
      </w:r>
      <w:r w:rsidRPr="00114E50">
        <w:rPr>
          <w:rFonts w:cs="Arial"/>
          <w:noProof/>
          <w:szCs w:val="22"/>
          <w:lang w:eastAsia="ro-RO"/>
        </w:rPr>
        <w:tab/>
        <w:t>în dificultate, în conformitate cu prevederile Regulamentului (UE) nr. 651/2014 al Comisiei din 17 iunie 2014 de declarare a anumitor categorii de ajutoare compatibile cu piața internă în aplicarea articolelor 107 și 108 din tratat.</w:t>
      </w:r>
    </w:p>
    <w:p w14:paraId="7C1EB264" w14:textId="77777777" w:rsidR="004D0487" w:rsidRPr="00114E50" w:rsidRDefault="004D0487" w:rsidP="004D0487">
      <w:pPr>
        <w:jc w:val="both"/>
        <w:rPr>
          <w:rFonts w:cs="Arial"/>
          <w:noProof/>
          <w:szCs w:val="22"/>
          <w:lang w:eastAsia="ro-RO"/>
        </w:rPr>
      </w:pPr>
      <w:r w:rsidRPr="00114E50">
        <w:rPr>
          <w:rFonts w:cs="Arial"/>
          <w:noProof/>
          <w:szCs w:val="22"/>
          <w:lang w:eastAsia="ro-RO"/>
        </w:rPr>
        <w:t>d)</w:t>
      </w:r>
      <w:r w:rsidRPr="00114E50">
        <w:rPr>
          <w:rFonts w:cs="Arial"/>
          <w:noProof/>
          <w:szCs w:val="22"/>
          <w:lang w:eastAsia="ro-RO"/>
        </w:rPr>
        <w:tab/>
        <w:t>să  fi fost găsit vinovat printr-o hotărâre judecătorească definitivă pentru comiterea unei fraude/infracțiuni referitoare la obinerea şi utilizarea fondurilor europene şi/sau a fondurilor publice naţionale aferente acestora, în conformitate cu prevederile Codului Penal aprobat prin Legea nr. 286/2009, cu modificările şi completările ulterioare.</w:t>
      </w:r>
    </w:p>
    <w:p w14:paraId="40AEACC0" w14:textId="77777777" w:rsidR="004D0487" w:rsidRPr="00114E50" w:rsidRDefault="004D0487" w:rsidP="004D0487">
      <w:pPr>
        <w:jc w:val="both"/>
        <w:rPr>
          <w:rFonts w:cs="Arial"/>
          <w:noProof/>
          <w:szCs w:val="22"/>
          <w:lang w:eastAsia="ro-RO"/>
        </w:rPr>
      </w:pPr>
    </w:p>
    <w:p w14:paraId="0826167F" w14:textId="77777777" w:rsidR="004D0487" w:rsidRPr="00114E50" w:rsidRDefault="004D0487" w:rsidP="004D0487">
      <w:pPr>
        <w:jc w:val="both"/>
        <w:rPr>
          <w:rFonts w:cs="Arial"/>
          <w:noProof/>
          <w:szCs w:val="22"/>
          <w:lang w:eastAsia="ro-RO"/>
        </w:rPr>
      </w:pPr>
      <w:r w:rsidRPr="00114E50">
        <w:rPr>
          <w:rFonts w:cs="Arial"/>
          <w:noProof/>
          <w:szCs w:val="22"/>
          <w:lang w:eastAsia="ro-RO"/>
        </w:rPr>
        <w:t>B.</w:t>
      </w:r>
      <w:r w:rsidRPr="00114E50">
        <w:rPr>
          <w:rFonts w:cs="Arial"/>
          <w:noProof/>
          <w:szCs w:val="22"/>
          <w:lang w:eastAsia="ro-RO"/>
        </w:rPr>
        <w:tab/>
        <w:t>Reprezentantul legal care îşi exercită atribuţiile de drept, pe perioada procesului de evaluare, selectie și contractare, nu se afla într-una din situațiile de mai jos:</w:t>
      </w:r>
    </w:p>
    <w:p w14:paraId="3839CA53" w14:textId="77777777" w:rsidR="004D0487" w:rsidRPr="00114E50" w:rsidRDefault="004D0487" w:rsidP="004D0487">
      <w:pPr>
        <w:jc w:val="both"/>
        <w:rPr>
          <w:rFonts w:cs="Arial"/>
          <w:noProof/>
          <w:szCs w:val="22"/>
          <w:lang w:eastAsia="ro-RO"/>
        </w:rPr>
      </w:pPr>
    </w:p>
    <w:p w14:paraId="1C1390DF" w14:textId="77777777" w:rsidR="004D0487" w:rsidRPr="00114E50" w:rsidRDefault="004D0487" w:rsidP="004D0487">
      <w:pPr>
        <w:jc w:val="both"/>
        <w:rPr>
          <w:rFonts w:cs="Arial"/>
          <w:noProof/>
          <w:szCs w:val="22"/>
          <w:lang w:eastAsia="ro-RO"/>
        </w:rPr>
      </w:pPr>
      <w:r w:rsidRPr="00114E50">
        <w:rPr>
          <w:rFonts w:cs="Arial"/>
          <w:noProof/>
          <w:szCs w:val="22"/>
          <w:lang w:eastAsia="ro-RO"/>
        </w:rPr>
        <w:t>a)</w:t>
      </w:r>
      <w:r w:rsidRPr="00114E50">
        <w:rPr>
          <w:rFonts w:cs="Arial"/>
          <w:noProof/>
          <w:szCs w:val="22"/>
          <w:lang w:eastAsia="ro-RO"/>
        </w:rPr>
        <w:tab/>
        <w:t>în situația de a induce în eroare Autoritatea de Management, sau comisiile de verificare, prin furnizarea de informaţii incorecte în cadrul prezentului apel de proiecte sau a altor apeluri de proiecte derulate în cadrul PR Nord-Est.</w:t>
      </w:r>
    </w:p>
    <w:p w14:paraId="35A96FC3" w14:textId="77777777" w:rsidR="004D0487" w:rsidRPr="00114E50" w:rsidRDefault="004D0487" w:rsidP="004D0487">
      <w:pPr>
        <w:jc w:val="both"/>
        <w:rPr>
          <w:rFonts w:cs="Arial"/>
          <w:noProof/>
          <w:szCs w:val="22"/>
          <w:lang w:eastAsia="ro-RO"/>
        </w:rPr>
      </w:pPr>
      <w:r w:rsidRPr="00114E50">
        <w:rPr>
          <w:rFonts w:cs="Arial"/>
          <w:noProof/>
          <w:szCs w:val="22"/>
          <w:lang w:eastAsia="ro-RO"/>
        </w:rPr>
        <w:t>b)</w:t>
      </w:r>
      <w:r w:rsidRPr="00114E50">
        <w:rPr>
          <w:rFonts w:cs="Arial"/>
          <w:noProof/>
          <w:szCs w:val="22"/>
          <w:lang w:eastAsia="ro-RO"/>
        </w:rPr>
        <w:tab/>
        <w:t>în situația de a încerca/de a fi încercat să obţină informaţii confidenţiale sau să influenţeze comisiile de verificare sau Autoritatea de Management pe parcursul procesului de verificare a prezentului apel de proiecte sau a altor apeluri de proiecte derulate în cadrul PR Nord-Est.</w:t>
      </w:r>
    </w:p>
    <w:p w14:paraId="403160E2" w14:textId="77777777" w:rsidR="004D0487" w:rsidRPr="00114E50" w:rsidRDefault="004D0487" w:rsidP="004D0487">
      <w:pPr>
        <w:jc w:val="both"/>
        <w:rPr>
          <w:rFonts w:cs="Arial"/>
          <w:noProof/>
          <w:szCs w:val="22"/>
          <w:lang w:eastAsia="ro-RO"/>
        </w:rPr>
      </w:pPr>
      <w:r w:rsidRPr="00114E50">
        <w:rPr>
          <w:rFonts w:cs="Arial"/>
          <w:noProof/>
          <w:szCs w:val="22"/>
          <w:lang w:eastAsia="ro-RO"/>
        </w:rPr>
        <w:t>c)</w:t>
      </w:r>
      <w:r w:rsidRPr="00114E50">
        <w:rPr>
          <w:rFonts w:cs="Arial"/>
          <w:noProof/>
          <w:szCs w:val="22"/>
          <w:lang w:eastAsia="ro-RO"/>
        </w:rPr>
        <w:tab/>
        <w:t>Să fi suferit condamnări definitive în cauze referitoare la obţinerea şi utilizarea fondurilor europene şi/sau a fondurilor publice naţionale aferente acestora.</w:t>
      </w:r>
    </w:p>
    <w:p w14:paraId="415E9E29" w14:textId="77777777" w:rsidR="004D0487" w:rsidRPr="00114E50" w:rsidRDefault="004D0487" w:rsidP="004D0487">
      <w:pPr>
        <w:jc w:val="both"/>
        <w:rPr>
          <w:rFonts w:cs="Arial"/>
          <w:noProof/>
          <w:szCs w:val="22"/>
          <w:lang w:eastAsia="ro-RO"/>
        </w:rPr>
      </w:pPr>
    </w:p>
    <w:p w14:paraId="65E65F7D" w14:textId="77777777" w:rsidR="004D0487" w:rsidRPr="00114E50" w:rsidRDefault="004D0487" w:rsidP="004D0487">
      <w:pPr>
        <w:jc w:val="both"/>
        <w:rPr>
          <w:rFonts w:cs="Arial"/>
          <w:noProof/>
          <w:szCs w:val="22"/>
          <w:lang w:eastAsia="ro-RO"/>
        </w:rPr>
      </w:pPr>
      <w:r w:rsidRPr="00114E50">
        <w:rPr>
          <w:rFonts w:cs="Arial"/>
          <w:noProof/>
          <w:szCs w:val="22"/>
          <w:lang w:eastAsia="ro-RO"/>
        </w:rPr>
        <w:t>C.</w:t>
      </w:r>
      <w:r w:rsidRPr="00114E50">
        <w:rPr>
          <w:rFonts w:cs="Arial"/>
          <w:noProof/>
          <w:szCs w:val="22"/>
          <w:lang w:eastAsia="ro-RO"/>
        </w:rPr>
        <w:tab/>
        <w:t>Solicitantul trebuie să se regăsească în următoarele situații:</w:t>
      </w:r>
    </w:p>
    <w:p w14:paraId="51EA1B05" w14:textId="77777777" w:rsidR="004D0487" w:rsidRPr="00114E50" w:rsidRDefault="004D0487" w:rsidP="004D0487">
      <w:pPr>
        <w:jc w:val="both"/>
        <w:rPr>
          <w:rFonts w:cs="Arial"/>
          <w:noProof/>
          <w:szCs w:val="22"/>
          <w:lang w:eastAsia="ro-RO"/>
        </w:rPr>
      </w:pPr>
    </w:p>
    <w:p w14:paraId="1D1B7C24" w14:textId="77777777" w:rsidR="004D0487" w:rsidRPr="00114E50" w:rsidRDefault="004D0487" w:rsidP="004D0487">
      <w:pPr>
        <w:jc w:val="both"/>
        <w:rPr>
          <w:rFonts w:cs="Arial"/>
          <w:noProof/>
          <w:szCs w:val="22"/>
          <w:lang w:eastAsia="ro-RO"/>
        </w:rPr>
      </w:pPr>
      <w:r w:rsidRPr="00114E50">
        <w:rPr>
          <w:rFonts w:cs="Arial"/>
          <w:noProof/>
          <w:szCs w:val="22"/>
          <w:lang w:eastAsia="ro-RO"/>
        </w:rPr>
        <w:t>a)</w:t>
      </w:r>
      <w:r w:rsidRPr="00114E50">
        <w:rPr>
          <w:rFonts w:cs="Arial"/>
          <w:noProof/>
          <w:szCs w:val="22"/>
          <w:lang w:eastAsia="ro-RO"/>
        </w:rPr>
        <w:tab/>
        <w:t>În cazul solicitantului pentru care au fost stabilite debite în sarcina sa ca urmare a măsurilor legale întreprinse de autoritatea de management, acesta va putea încheia contractul de finanţare în următoarele situaţii:</w:t>
      </w:r>
    </w:p>
    <w:p w14:paraId="42762514" w14:textId="77777777" w:rsidR="004D0487" w:rsidRPr="00114E50" w:rsidRDefault="004D0487" w:rsidP="004D0487">
      <w:pPr>
        <w:jc w:val="both"/>
        <w:rPr>
          <w:rFonts w:cs="Arial"/>
          <w:noProof/>
          <w:szCs w:val="22"/>
          <w:lang w:eastAsia="ro-RO"/>
        </w:rPr>
      </w:pPr>
      <w:r w:rsidRPr="00114E50">
        <w:rPr>
          <w:rFonts w:ascii="Segoe UI Symbol" w:hAnsi="Segoe UI Symbol" w:cs="Segoe UI Symbol"/>
          <w:noProof/>
          <w:szCs w:val="22"/>
          <w:lang w:eastAsia="ro-RO"/>
        </w:rPr>
        <w:t>✔</w:t>
      </w:r>
      <w:r w:rsidRPr="00114E50">
        <w:rPr>
          <w:rFonts w:cs="Arial"/>
          <w:noProof/>
          <w:szCs w:val="22"/>
          <w:lang w:eastAsia="ro-RO"/>
        </w:rPr>
        <w:tab/>
        <w:t>recunoaşte debitul stabilit în sarcina sa de autoritatea de management pentru POR/PR Nord-Est 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49794C5A" w14:textId="77777777" w:rsidR="004D0487" w:rsidRPr="00114E50" w:rsidRDefault="004D0487" w:rsidP="004D0487">
      <w:pPr>
        <w:jc w:val="both"/>
        <w:rPr>
          <w:rFonts w:cs="Arial"/>
          <w:noProof/>
          <w:szCs w:val="22"/>
          <w:lang w:eastAsia="ro-RO"/>
        </w:rPr>
      </w:pPr>
      <w:r w:rsidRPr="00114E50">
        <w:rPr>
          <w:rFonts w:ascii="Segoe UI Symbol" w:hAnsi="Segoe UI Symbol" w:cs="Segoe UI Symbol"/>
          <w:noProof/>
          <w:szCs w:val="22"/>
          <w:lang w:eastAsia="ro-RO"/>
        </w:rPr>
        <w:t>✔</w:t>
      </w:r>
      <w:r w:rsidRPr="00114E50">
        <w:rPr>
          <w:rFonts w:cs="Arial"/>
          <w:noProof/>
          <w:szCs w:val="22"/>
          <w:lang w:eastAsia="ro-RO"/>
        </w:rPr>
        <w:tab/>
        <w:t>a contestat în instanţă notificările/procesele verbale/notele de constatare a unor debite și prin decizie a instanțelor de judecată acestea au fost suspendate de la executare, anexând dovezi în acest sens.</w:t>
      </w:r>
    </w:p>
    <w:p w14:paraId="4D72FB9A" w14:textId="77777777" w:rsidR="004D0487" w:rsidRPr="00114E50" w:rsidRDefault="004D0487" w:rsidP="004D0487">
      <w:pPr>
        <w:jc w:val="both"/>
        <w:rPr>
          <w:rFonts w:cs="Arial"/>
          <w:noProof/>
          <w:szCs w:val="22"/>
          <w:lang w:eastAsia="ro-RO"/>
        </w:rPr>
      </w:pPr>
      <w:r w:rsidRPr="00114E50">
        <w:rPr>
          <w:rFonts w:cs="Arial"/>
          <w:noProof/>
          <w:szCs w:val="22"/>
          <w:lang w:eastAsia="ro-RO"/>
        </w:rPr>
        <w:lastRenderedPageBreak/>
        <w:t>b)</w:t>
      </w:r>
      <w:r w:rsidRPr="00114E50">
        <w:rPr>
          <w:rFonts w:cs="Arial"/>
          <w:noProof/>
          <w:szCs w:val="22"/>
          <w:lang w:eastAsia="ro-RO"/>
        </w:rPr>
        <w:tab/>
        <w:t>(la momentul etapei de contractare) să fi achitat obligațiile de plată nete (diferența dintre obligațiile de plată restanțe la buget și sumele de recuperat de la buget) către bugetul de stat și respectiv bugetul local, în cuantumul stabilit de legislația în vigoare.</w:t>
      </w:r>
    </w:p>
    <w:p w14:paraId="4F2B13CB" w14:textId="77777777" w:rsidR="004D0487" w:rsidRPr="00114E50" w:rsidRDefault="004D0487" w:rsidP="004D0487">
      <w:pPr>
        <w:jc w:val="both"/>
        <w:rPr>
          <w:rFonts w:cs="Arial"/>
          <w:noProof/>
          <w:szCs w:val="22"/>
          <w:lang w:eastAsia="ro-RO"/>
        </w:rPr>
      </w:pPr>
      <w:r w:rsidRPr="00114E50">
        <w:rPr>
          <w:rFonts w:cs="Arial"/>
          <w:noProof/>
          <w:szCs w:val="22"/>
          <w:lang w:eastAsia="ro-RO"/>
        </w:rPr>
        <w:t>c)</w:t>
      </w:r>
      <w:r w:rsidRPr="00114E50">
        <w:rPr>
          <w:rFonts w:cs="Arial"/>
          <w:noProof/>
          <w:szCs w:val="22"/>
          <w:lang w:eastAsia="ro-RO"/>
        </w:rPr>
        <w:tab/>
        <w:t>Deține dreptul legal de a desfășura activitățile prevăzute în cadrul proiectului.</w:t>
      </w:r>
    </w:p>
    <w:p w14:paraId="2B789CE4" w14:textId="08184267" w:rsidR="00BD3390" w:rsidRPr="00114E50" w:rsidRDefault="00BD3390" w:rsidP="00BD3390">
      <w:pPr>
        <w:jc w:val="both"/>
        <w:rPr>
          <w:rFonts w:cstheme="majorBidi"/>
          <w:snapToGrid w:val="0"/>
          <w:szCs w:val="22"/>
          <w:highlight w:val="magenta"/>
        </w:rPr>
      </w:pPr>
      <w:r w:rsidRPr="00114E50">
        <w:rPr>
          <w:rFonts w:cstheme="majorBidi"/>
          <w:snapToGrid w:val="0"/>
          <w:szCs w:val="22"/>
        </w:rPr>
        <w:tab/>
      </w:r>
    </w:p>
    <w:p w14:paraId="050F3BE0" w14:textId="77777777" w:rsidR="00DE03A2" w:rsidRPr="00114E50" w:rsidRDefault="00DE03A2" w:rsidP="001278BE"/>
    <w:p w14:paraId="3A8AF9C8" w14:textId="5EE1BCE5" w:rsidR="004274BD" w:rsidRPr="00114E50" w:rsidRDefault="009923DA" w:rsidP="00EA2CD2">
      <w:pPr>
        <w:pStyle w:val="Listparagraf"/>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S</w:t>
      </w:r>
      <w:r w:rsidR="004274BD" w:rsidRPr="00114E50">
        <w:rPr>
          <w:rFonts w:ascii="Montserrat" w:eastAsiaTheme="majorEastAsia" w:hAnsi="Montserrat"/>
          <w:snapToGrid w:val="0"/>
          <w:sz w:val="22"/>
          <w:szCs w:val="22"/>
        </w:rPr>
        <w:t>olicitantul</w:t>
      </w:r>
      <w:r w:rsidR="0082143C" w:rsidRPr="00114E50">
        <w:rPr>
          <w:rFonts w:ascii="Montserrat" w:eastAsiaTheme="majorEastAsia" w:hAnsi="Montserrat"/>
          <w:snapToGrid w:val="0"/>
          <w:sz w:val="22"/>
          <w:szCs w:val="22"/>
        </w:rPr>
        <w:t>/partenerul</w:t>
      </w:r>
      <w:r w:rsidR="004274BD" w:rsidRPr="00114E50">
        <w:rPr>
          <w:rFonts w:ascii="Montserrat" w:eastAsiaTheme="majorEastAsia" w:hAnsi="Montserrat"/>
          <w:snapToGrid w:val="0"/>
          <w:sz w:val="22"/>
          <w:szCs w:val="22"/>
        </w:rPr>
        <w:t xml:space="preserve"> trebuie să demonstreze </w:t>
      </w:r>
      <w:r w:rsidR="003C046D">
        <w:rPr>
          <w:rFonts w:ascii="Montserrat" w:eastAsiaTheme="majorEastAsia" w:hAnsi="Montserrat"/>
          <w:snapToGrid w:val="0"/>
          <w:sz w:val="22"/>
          <w:szCs w:val="22"/>
        </w:rPr>
        <w:t>cel puțin</w:t>
      </w:r>
      <w:r w:rsidR="004274BD" w:rsidRPr="00114E50">
        <w:rPr>
          <w:rFonts w:ascii="Montserrat" w:eastAsiaTheme="majorEastAsia" w:hAnsi="Montserrat"/>
          <w:snapToGrid w:val="0"/>
          <w:sz w:val="22"/>
          <w:szCs w:val="22"/>
        </w:rPr>
        <w:t xml:space="preserve"> unu</w:t>
      </w:r>
      <w:r w:rsidR="003C046D">
        <w:rPr>
          <w:rFonts w:ascii="Montserrat" w:eastAsiaTheme="majorEastAsia" w:hAnsi="Montserrat"/>
          <w:snapToGrid w:val="0"/>
          <w:sz w:val="22"/>
          <w:szCs w:val="22"/>
        </w:rPr>
        <w:t>l</w:t>
      </w:r>
      <w:r w:rsidR="004274BD" w:rsidRPr="00114E50">
        <w:rPr>
          <w:rFonts w:ascii="Montserrat" w:eastAsiaTheme="majorEastAsia" w:hAnsi="Montserrat"/>
          <w:snapToGrid w:val="0"/>
          <w:sz w:val="22"/>
          <w:szCs w:val="22"/>
        </w:rPr>
        <w:t xml:space="preserve"> din următoarele drepturi</w:t>
      </w:r>
      <w:r w:rsidR="00BA5F7F" w:rsidRPr="00114E50">
        <w:rPr>
          <w:rFonts w:ascii="Montserrat" w:eastAsiaTheme="majorEastAsia" w:hAnsi="Montserrat"/>
          <w:snapToGrid w:val="0"/>
          <w:sz w:val="22"/>
          <w:szCs w:val="22"/>
        </w:rPr>
        <w:t xml:space="preserve"> (care să-i permită obținerea autorizației de construire)</w:t>
      </w:r>
      <w:r w:rsidR="003C046D">
        <w:rPr>
          <w:rFonts w:ascii="Montserrat" w:eastAsiaTheme="majorEastAsia" w:hAnsi="Montserrat"/>
          <w:snapToGrid w:val="0"/>
          <w:sz w:val="22"/>
          <w:szCs w:val="22"/>
        </w:rPr>
        <w:t xml:space="preserve"> asupra imobilului</w:t>
      </w:r>
      <w:r w:rsidR="00BC569C">
        <w:rPr>
          <w:rFonts w:ascii="Montserrat" w:eastAsiaTheme="majorEastAsia" w:hAnsi="Montserrat"/>
          <w:snapToGrid w:val="0"/>
          <w:sz w:val="22"/>
          <w:szCs w:val="22"/>
        </w:rPr>
        <w:t xml:space="preserve"> ce face obiectul proiectului</w:t>
      </w:r>
      <w:r w:rsidR="004274BD" w:rsidRPr="00114E50">
        <w:rPr>
          <w:rFonts w:ascii="Montserrat" w:eastAsiaTheme="majorEastAsia" w:hAnsi="Montserrat"/>
          <w:snapToGrid w:val="0"/>
          <w:sz w:val="22"/>
          <w:szCs w:val="22"/>
        </w:rPr>
        <w:t>:</w:t>
      </w:r>
    </w:p>
    <w:p w14:paraId="009D4B3F" w14:textId="77777777" w:rsidR="004274BD" w:rsidRPr="00114E50" w:rsidRDefault="004274BD" w:rsidP="004274BD">
      <w:pPr>
        <w:tabs>
          <w:tab w:val="left" w:pos="180"/>
          <w:tab w:val="left" w:pos="720"/>
        </w:tabs>
        <w:jc w:val="both"/>
        <w:rPr>
          <w:rFonts w:cs="Arial"/>
          <w:szCs w:val="22"/>
        </w:rPr>
      </w:pPr>
    </w:p>
    <w:p w14:paraId="2D5C5E58" w14:textId="706C6BB1" w:rsidR="004274BD" w:rsidRPr="00114E50" w:rsidRDefault="004274BD" w:rsidP="004274BD">
      <w:pPr>
        <w:numPr>
          <w:ilvl w:val="0"/>
          <w:numId w:val="2"/>
        </w:numPr>
        <w:tabs>
          <w:tab w:val="left" w:pos="180"/>
          <w:tab w:val="left" w:pos="720"/>
        </w:tabs>
        <w:ind w:left="0" w:firstLine="0"/>
        <w:jc w:val="both"/>
        <w:rPr>
          <w:rFonts w:cs="Arial"/>
          <w:szCs w:val="22"/>
        </w:rPr>
      </w:pPr>
      <w:r w:rsidRPr="00114E50">
        <w:rPr>
          <w:rFonts w:cs="Arial"/>
          <w:szCs w:val="22"/>
        </w:rPr>
        <w:t>Dreptul de proprietate publică</w:t>
      </w:r>
    </w:p>
    <w:p w14:paraId="654AAFD4" w14:textId="77777777" w:rsidR="00D57E2B" w:rsidRPr="00114E50" w:rsidRDefault="004274BD" w:rsidP="00D57E2B">
      <w:pPr>
        <w:numPr>
          <w:ilvl w:val="0"/>
          <w:numId w:val="2"/>
        </w:numPr>
        <w:tabs>
          <w:tab w:val="left" w:pos="180"/>
          <w:tab w:val="left" w:pos="720"/>
        </w:tabs>
        <w:ind w:left="0" w:firstLine="0"/>
        <w:jc w:val="both"/>
        <w:rPr>
          <w:rFonts w:cs="Arial"/>
          <w:szCs w:val="22"/>
        </w:rPr>
      </w:pPr>
      <w:r w:rsidRPr="00114E50">
        <w:rPr>
          <w:rFonts w:cs="Arial"/>
          <w:szCs w:val="22"/>
        </w:rPr>
        <w:t>Dreptul de administrare</w:t>
      </w:r>
      <w:r w:rsidRPr="00114E50">
        <w:rPr>
          <w:rStyle w:val="Referinnotdesubsol"/>
          <w:rFonts w:cs="Arial"/>
          <w:szCs w:val="22"/>
        </w:rPr>
        <w:footnoteReference w:id="12"/>
      </w:r>
    </w:p>
    <w:p w14:paraId="6C7ECE01" w14:textId="6DCFF2E2" w:rsidR="00D57E2B" w:rsidRPr="00114E50" w:rsidRDefault="00D57E2B" w:rsidP="00D57E2B">
      <w:pPr>
        <w:numPr>
          <w:ilvl w:val="0"/>
          <w:numId w:val="2"/>
        </w:numPr>
        <w:tabs>
          <w:tab w:val="left" w:pos="180"/>
          <w:tab w:val="left" w:pos="720"/>
        </w:tabs>
        <w:ind w:left="0" w:firstLine="0"/>
        <w:jc w:val="both"/>
        <w:rPr>
          <w:rFonts w:cs="Arial"/>
          <w:szCs w:val="22"/>
        </w:rPr>
      </w:pPr>
      <w:r w:rsidRPr="00114E50">
        <w:rPr>
          <w:rFonts w:eastAsia="Times New Roman" w:cs="Arial"/>
        </w:rPr>
        <w:t>Dreptul de concesiune</w:t>
      </w:r>
    </w:p>
    <w:p w14:paraId="20AA1409" w14:textId="7324F959" w:rsidR="00D57E2B" w:rsidRPr="00114E50" w:rsidRDefault="00D57E2B" w:rsidP="00D57E2B">
      <w:pPr>
        <w:numPr>
          <w:ilvl w:val="0"/>
          <w:numId w:val="2"/>
        </w:numPr>
        <w:tabs>
          <w:tab w:val="left" w:pos="180"/>
          <w:tab w:val="left" w:pos="720"/>
        </w:tabs>
        <w:ind w:left="0" w:firstLine="0"/>
        <w:jc w:val="both"/>
        <w:rPr>
          <w:rFonts w:cs="Arial"/>
          <w:szCs w:val="22"/>
        </w:rPr>
      </w:pPr>
      <w:r w:rsidRPr="00114E50">
        <w:rPr>
          <w:rFonts w:eastAsia="Times New Roman" w:cs="Arial"/>
        </w:rPr>
        <w:t>Dreptul de superficie</w:t>
      </w:r>
    </w:p>
    <w:p w14:paraId="09FA8930" w14:textId="77777777" w:rsidR="004274BD" w:rsidRPr="00114E50" w:rsidRDefault="004274BD" w:rsidP="004274BD">
      <w:pPr>
        <w:tabs>
          <w:tab w:val="left" w:pos="180"/>
          <w:tab w:val="left" w:pos="720"/>
        </w:tabs>
        <w:jc w:val="both"/>
        <w:rPr>
          <w:rFonts w:cs="Arial"/>
          <w:szCs w:val="22"/>
        </w:rPr>
      </w:pPr>
    </w:p>
    <w:p w14:paraId="6865F509" w14:textId="77777777" w:rsidR="0062436F" w:rsidRPr="00114E50" w:rsidRDefault="0062436F" w:rsidP="0062436F">
      <w:pPr>
        <w:jc w:val="both"/>
        <w:rPr>
          <w:szCs w:val="22"/>
        </w:rPr>
      </w:pPr>
      <w:r w:rsidRPr="00114E50">
        <w:rPr>
          <w:szCs w:val="22"/>
        </w:rPr>
        <w:t xml:space="preserve">Din documentele privind drepturile reale asupra obiectelor de investiție trebuie să reiasă faptul că dreptul respectiv este menținut pe toată perioada de implementare și durabilitate a investiției. </w:t>
      </w:r>
    </w:p>
    <w:p w14:paraId="2A76414C" w14:textId="1F3EEA4F" w:rsidR="0062436F" w:rsidRPr="00114E50" w:rsidRDefault="0062436F" w:rsidP="0062436F">
      <w:pPr>
        <w:jc w:val="both"/>
        <w:rPr>
          <w:szCs w:val="22"/>
        </w:rPr>
      </w:pPr>
      <w:r w:rsidRPr="00114E50">
        <w:rPr>
          <w:szCs w:val="22"/>
        </w:rPr>
        <w:t xml:space="preserve">Solicitantul trebuie sa dețină dreptul </w:t>
      </w:r>
      <w:r w:rsidR="00BC569C">
        <w:rPr>
          <w:szCs w:val="22"/>
        </w:rPr>
        <w:t>real</w:t>
      </w:r>
      <w:r w:rsidRPr="00114E50">
        <w:rPr>
          <w:szCs w:val="22"/>
        </w:rPr>
        <w:t xml:space="preserve"> asupra obiectelor de investiție propuse prin proiect, respectiv să demonstreze că acestea nu sunt afectate de limitări legale, convenționale, judiciare ale dreptului real invocat, incompatibile cu realizarea activităților proiectului (de ex. limite legale, convenționale etc). În acest sens, va depune documentele justificative menționate la </w:t>
      </w:r>
      <w:r w:rsidRPr="00114E50">
        <w:rPr>
          <w:rStyle w:val="cros"/>
          <w:color w:val="auto"/>
        </w:rPr>
        <w:t>secțiunea 7.6.</w:t>
      </w:r>
      <w:r w:rsidRPr="00114E50">
        <w:rPr>
          <w:szCs w:val="22"/>
        </w:rPr>
        <w:t xml:space="preserve"> </w:t>
      </w:r>
    </w:p>
    <w:p w14:paraId="15B3D116" w14:textId="77777777" w:rsidR="0062436F" w:rsidRPr="00114E50" w:rsidRDefault="0062436F" w:rsidP="0062436F">
      <w:pPr>
        <w:jc w:val="both"/>
        <w:rPr>
          <w:b/>
          <w:bCs/>
          <w:i/>
          <w:iCs/>
          <w:szCs w:val="22"/>
          <w:u w:val="single"/>
        </w:rPr>
      </w:pPr>
      <w:r w:rsidRPr="00114E50">
        <w:rPr>
          <w:b/>
          <w:bCs/>
          <w:i/>
          <w:iCs/>
          <w:szCs w:val="22"/>
          <w:u w:val="single"/>
        </w:rPr>
        <w:t>Nu se acceptă înscrierea provizorie a dreptului de proprietate/ a dreptului de administrare menționat în cadrul acestei secțiuni.</w:t>
      </w:r>
    </w:p>
    <w:p w14:paraId="2E68EF9E" w14:textId="77777777" w:rsidR="0062436F" w:rsidRPr="00114E50" w:rsidRDefault="0062436F" w:rsidP="0062436F">
      <w:pPr>
        <w:jc w:val="both"/>
        <w:rPr>
          <w:szCs w:val="22"/>
        </w:rPr>
      </w:pPr>
      <w:r w:rsidRPr="00114E50">
        <w:rPr>
          <w:szCs w:val="22"/>
        </w:rPr>
        <w:t>Cu referire la condițiile de mai sus, nu vor conduce la respingerea proiectului din procesul de evaluare, selecție și contractare, acele limite ale dreptului de proprietate care nu sunt incompatibile cu realizarea activităților proiectului (de ex. servituți legale, servitutea de trecere cu piciorul, etc).</w:t>
      </w:r>
    </w:p>
    <w:p w14:paraId="0F6C0436" w14:textId="08B8718C" w:rsidR="0062436F" w:rsidRDefault="0062436F" w:rsidP="008D3904">
      <w:pPr>
        <w:jc w:val="both"/>
        <w:rPr>
          <w:szCs w:val="22"/>
        </w:rPr>
      </w:pPr>
      <w:r w:rsidRPr="00114E50">
        <w:rPr>
          <w:szCs w:val="22"/>
        </w:rPr>
        <w:t>Fiecare caz în parte va fi analizat la nivelul AM PR Nord-Est în cadrul etapelor de evaluare, selecție și contractare.</w:t>
      </w:r>
    </w:p>
    <w:p w14:paraId="11DC77A6" w14:textId="77777777" w:rsidR="00643CD4" w:rsidRPr="00D16289" w:rsidRDefault="00643CD4" w:rsidP="00643CD4">
      <w:pPr>
        <w:jc w:val="both"/>
        <w:rPr>
          <w:szCs w:val="22"/>
        </w:rPr>
      </w:pPr>
      <w:r w:rsidRPr="00D16289">
        <w:rPr>
          <w:szCs w:val="22"/>
        </w:rPr>
        <w:t>Garanțiile reale asupra imobilelor (ex. ipoteca etc.) sunt considerate în accepțiunea AM PR incompatibile cu realizarea proiectelor de investiții în cadrul PR Nord-Est 2021-2027.</w:t>
      </w:r>
    </w:p>
    <w:p w14:paraId="224BFB38" w14:textId="51E6DC0B" w:rsidR="00643CD4" w:rsidRPr="00114E50" w:rsidRDefault="00643CD4" w:rsidP="00643CD4">
      <w:pPr>
        <w:jc w:val="both"/>
        <w:rPr>
          <w:szCs w:val="22"/>
        </w:rPr>
      </w:pPr>
      <w:r w:rsidRPr="00D16289">
        <w:rPr>
          <w:szCs w:val="22"/>
        </w:rPr>
        <w:t>Aceste elemente constituie clauze de reziliere a contractelor de finanțare.</w:t>
      </w:r>
    </w:p>
    <w:p w14:paraId="3F14C6BE" w14:textId="77777777" w:rsidR="004274BD" w:rsidRPr="00114E50" w:rsidRDefault="004274BD" w:rsidP="004274BD">
      <w:pPr>
        <w:tabs>
          <w:tab w:val="left" w:pos="180"/>
          <w:tab w:val="left" w:pos="720"/>
        </w:tabs>
        <w:jc w:val="both"/>
        <w:rPr>
          <w:rFonts w:cs="Arial"/>
          <w:szCs w:val="22"/>
        </w:rPr>
      </w:pPr>
    </w:p>
    <w:p w14:paraId="3E2890B7" w14:textId="77777777" w:rsidR="00635E0F" w:rsidRPr="00114E50" w:rsidRDefault="004274BD" w:rsidP="004274BD">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60DD5957" w14:textId="77777777" w:rsidR="004274BD" w:rsidRPr="00114E50" w:rsidRDefault="004274BD" w:rsidP="00376613">
      <w:pPr>
        <w:tabs>
          <w:tab w:val="left" w:pos="180"/>
          <w:tab w:val="left" w:pos="720"/>
        </w:tabs>
        <w:spacing w:before="120"/>
        <w:jc w:val="both"/>
        <w:rPr>
          <w:rFonts w:cs="Arial"/>
          <w:szCs w:val="22"/>
        </w:rPr>
      </w:pPr>
      <w:bookmarkStart w:id="64" w:name="_Hlk133497317"/>
      <w:r w:rsidRPr="00114E50">
        <w:rPr>
          <w:rFonts w:cs="Arial"/>
          <w:szCs w:val="22"/>
        </w:rPr>
        <w:t>Nu sunt eligibile imobilele care au mențiunea "Imobil înregistrat în planul cadastral fără localizare certă din cauza lipsei planului parcelar" sau "Imobil înregistrat în planul cadastral fără formă și localizare corectă" în documentele cadastrale.</w:t>
      </w:r>
    </w:p>
    <w:bookmarkEnd w:id="64"/>
    <w:p w14:paraId="26B942B6" w14:textId="77777777" w:rsidR="004274BD" w:rsidRPr="00114E50" w:rsidRDefault="004274BD" w:rsidP="004274BD">
      <w:pPr>
        <w:tabs>
          <w:tab w:val="left" w:pos="180"/>
          <w:tab w:val="left" w:pos="720"/>
        </w:tabs>
        <w:jc w:val="both"/>
        <w:rPr>
          <w:rFonts w:cs="Arial"/>
          <w:szCs w:val="22"/>
        </w:rPr>
      </w:pPr>
    </w:p>
    <w:p w14:paraId="6DB1519A" w14:textId="77777777" w:rsidR="004274BD" w:rsidRPr="00114E50" w:rsidRDefault="004274BD" w:rsidP="004274BD">
      <w:pPr>
        <w:jc w:val="both"/>
        <w:rPr>
          <w:rFonts w:eastAsia="Trebuchet MS" w:cs="Arial"/>
          <w:szCs w:val="22"/>
        </w:rPr>
      </w:pPr>
      <w:r w:rsidRPr="00114E50">
        <w:rPr>
          <w:rFonts w:eastAsia="Trebuchet MS" w:cs="Arial"/>
          <w:szCs w:val="22"/>
        </w:rPr>
        <w:t>Documentele trebuie să fie cuprinzătoare pentru datele menționate în cadrul Cererii de finanțare, a documentației tehnico-economice cu privire la identificarea investiției.</w:t>
      </w:r>
    </w:p>
    <w:p w14:paraId="7B1B0089" w14:textId="77777777" w:rsidR="004274BD" w:rsidRPr="00114E50" w:rsidRDefault="004274BD" w:rsidP="004274BD">
      <w:pPr>
        <w:jc w:val="both"/>
        <w:rPr>
          <w:rFonts w:cs="Arial"/>
          <w:szCs w:val="22"/>
        </w:rPr>
      </w:pPr>
    </w:p>
    <w:p w14:paraId="6BB6C7A1" w14:textId="73ADC620" w:rsidR="00EA3DB8" w:rsidRPr="00114E50" w:rsidRDefault="00EA3DB8" w:rsidP="00EA2CD2">
      <w:pPr>
        <w:pStyle w:val="Listparagraf"/>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 xml:space="preserve">Solicitantul asigură contribuția proprie la valoarea cheltuielilor eligibile (minim 2% din valoarea cheltuielilor eligibile, acoperirea cheltuielilor neeligibile ale proiectului, precum și </w:t>
      </w:r>
      <w:sdt>
        <w:sdtPr>
          <w:rPr>
            <w:rFonts w:ascii="Montserrat" w:eastAsiaTheme="majorEastAsia" w:hAnsi="Montserrat"/>
            <w:snapToGrid w:val="0"/>
            <w:sz w:val="22"/>
            <w:szCs w:val="22"/>
          </w:rPr>
          <w:tag w:val="goog_rdk_314"/>
          <w:id w:val="1919057612"/>
        </w:sdtPr>
        <w:sdtEndPr/>
        <w:sdtContent/>
      </w:sdt>
      <w:sdt>
        <w:sdtPr>
          <w:rPr>
            <w:rFonts w:ascii="Montserrat" w:eastAsiaTheme="majorEastAsia" w:hAnsi="Montserrat"/>
            <w:snapToGrid w:val="0"/>
            <w:sz w:val="22"/>
            <w:szCs w:val="22"/>
          </w:rPr>
          <w:tag w:val="goog_rdk_332"/>
          <w:id w:val="-1394890261"/>
        </w:sdtPr>
        <w:sdtEndPr/>
        <w:sdtContent/>
      </w:sdt>
      <w:sdt>
        <w:sdtPr>
          <w:rPr>
            <w:rFonts w:ascii="Montserrat" w:eastAsiaTheme="majorEastAsia" w:hAnsi="Montserrat"/>
            <w:snapToGrid w:val="0"/>
            <w:sz w:val="22"/>
            <w:szCs w:val="22"/>
          </w:rPr>
          <w:tag w:val="goog_rdk_357"/>
          <w:id w:val="-74513870"/>
        </w:sdtPr>
        <w:sdtEndPr/>
        <w:sdtContent/>
      </w:sdt>
      <w:sdt>
        <w:sdtPr>
          <w:rPr>
            <w:rFonts w:ascii="Montserrat" w:eastAsiaTheme="majorEastAsia" w:hAnsi="Montserrat"/>
            <w:snapToGrid w:val="0"/>
            <w:sz w:val="22"/>
            <w:szCs w:val="22"/>
          </w:rPr>
          <w:tag w:val="goog_rdk_383"/>
          <w:id w:val="-2067947437"/>
        </w:sdtPr>
        <w:sdtEndPr/>
        <w:sdtContent/>
      </w:sdt>
      <w:sdt>
        <w:sdtPr>
          <w:rPr>
            <w:rFonts w:ascii="Montserrat" w:eastAsiaTheme="majorEastAsia" w:hAnsi="Montserrat"/>
            <w:snapToGrid w:val="0"/>
            <w:sz w:val="22"/>
            <w:szCs w:val="22"/>
          </w:rPr>
          <w:tag w:val="goog_rdk_410"/>
          <w:id w:val="-341624611"/>
        </w:sdtPr>
        <w:sdtEndPr/>
        <w:sdtContent/>
      </w:sdt>
      <w:sdt>
        <w:sdtPr>
          <w:rPr>
            <w:rFonts w:ascii="Montserrat" w:eastAsiaTheme="majorEastAsia" w:hAnsi="Montserrat"/>
            <w:snapToGrid w:val="0"/>
            <w:sz w:val="22"/>
            <w:szCs w:val="22"/>
          </w:rPr>
          <w:tag w:val="goog_rdk_439"/>
          <w:id w:val="-1244249478"/>
        </w:sdtPr>
        <w:sdtEndPr/>
        <w:sdtContent/>
      </w:sdt>
      <w:sdt>
        <w:sdtPr>
          <w:rPr>
            <w:rFonts w:ascii="Montserrat" w:eastAsiaTheme="majorEastAsia" w:hAnsi="Montserrat"/>
            <w:snapToGrid w:val="0"/>
            <w:sz w:val="22"/>
            <w:szCs w:val="22"/>
          </w:rPr>
          <w:tag w:val="goog_rdk_468"/>
          <w:id w:val="-1663228213"/>
        </w:sdtPr>
        <w:sdtEndPr/>
        <w:sdtContent/>
      </w:sdt>
      <w:sdt>
        <w:sdtPr>
          <w:rPr>
            <w:rFonts w:ascii="Montserrat" w:eastAsiaTheme="majorEastAsia" w:hAnsi="Montserrat"/>
            <w:snapToGrid w:val="0"/>
            <w:sz w:val="22"/>
            <w:szCs w:val="22"/>
          </w:rPr>
          <w:tag w:val="goog_rdk_498"/>
          <w:id w:val="-1976055788"/>
        </w:sdtPr>
        <w:sdtEndPr/>
        <w:sdtContent/>
      </w:sdt>
      <w:sdt>
        <w:sdtPr>
          <w:rPr>
            <w:rFonts w:ascii="Montserrat" w:eastAsiaTheme="majorEastAsia" w:hAnsi="Montserrat"/>
            <w:snapToGrid w:val="0"/>
            <w:sz w:val="22"/>
            <w:szCs w:val="22"/>
          </w:rPr>
          <w:tag w:val="goog_rdk_530"/>
          <w:id w:val="67691911"/>
        </w:sdtPr>
        <w:sdtEndPr/>
        <w:sdtContent/>
      </w:sdt>
      <w:sdt>
        <w:sdtPr>
          <w:rPr>
            <w:rFonts w:ascii="Montserrat" w:eastAsiaTheme="majorEastAsia" w:hAnsi="Montserrat"/>
            <w:snapToGrid w:val="0"/>
            <w:sz w:val="22"/>
            <w:szCs w:val="22"/>
          </w:rPr>
          <w:tag w:val="goog_rdk_562"/>
          <w:id w:val="-969274101"/>
        </w:sdtPr>
        <w:sdtEndPr/>
        <w:sdtContent/>
      </w:sdt>
      <w:sdt>
        <w:sdtPr>
          <w:rPr>
            <w:rFonts w:ascii="Montserrat" w:eastAsiaTheme="majorEastAsia" w:hAnsi="Montserrat"/>
            <w:snapToGrid w:val="0"/>
            <w:sz w:val="22"/>
            <w:szCs w:val="22"/>
          </w:rPr>
          <w:tag w:val="goog_rdk_596"/>
          <w:id w:val="-1553458018"/>
        </w:sdtPr>
        <w:sdtEndPr/>
        <w:sdtContent/>
      </w:sdt>
      <w:sdt>
        <w:sdtPr>
          <w:rPr>
            <w:rFonts w:ascii="Montserrat" w:eastAsiaTheme="majorEastAsia" w:hAnsi="Montserrat"/>
            <w:snapToGrid w:val="0"/>
            <w:sz w:val="22"/>
            <w:szCs w:val="22"/>
          </w:rPr>
          <w:tag w:val="goog_rdk_630"/>
          <w:id w:val="901651497"/>
        </w:sdtPr>
        <w:sdtEndPr/>
        <w:sdtContent/>
      </w:sdt>
      <w:sdt>
        <w:sdtPr>
          <w:rPr>
            <w:rFonts w:ascii="Montserrat" w:eastAsiaTheme="majorEastAsia" w:hAnsi="Montserrat"/>
            <w:snapToGrid w:val="0"/>
            <w:sz w:val="22"/>
            <w:szCs w:val="22"/>
          </w:rPr>
          <w:tag w:val="goog_rdk_665"/>
          <w:id w:val="-1708095431"/>
        </w:sdtPr>
        <w:sdtEndPr/>
        <w:sdtContent/>
      </w:sdt>
      <w:sdt>
        <w:sdtPr>
          <w:rPr>
            <w:rFonts w:ascii="Montserrat" w:eastAsiaTheme="majorEastAsia" w:hAnsi="Montserrat"/>
            <w:snapToGrid w:val="0"/>
            <w:sz w:val="22"/>
            <w:szCs w:val="22"/>
          </w:rPr>
          <w:tag w:val="goog_rdk_702"/>
          <w:id w:val="1045330775"/>
        </w:sdtPr>
        <w:sdtEndPr/>
        <w:sdtContent/>
      </w:sdt>
      <w:sdt>
        <w:sdtPr>
          <w:rPr>
            <w:rFonts w:ascii="Montserrat" w:eastAsiaTheme="majorEastAsia" w:hAnsi="Montserrat"/>
            <w:snapToGrid w:val="0"/>
            <w:sz w:val="22"/>
            <w:szCs w:val="22"/>
          </w:rPr>
          <w:tag w:val="goog_rdk_739"/>
          <w:id w:val="451907213"/>
        </w:sdtPr>
        <w:sdtEndPr/>
        <w:sdtContent/>
      </w:sdt>
      <w:sdt>
        <w:sdtPr>
          <w:rPr>
            <w:rFonts w:ascii="Montserrat" w:eastAsiaTheme="majorEastAsia" w:hAnsi="Montserrat"/>
            <w:snapToGrid w:val="0"/>
            <w:sz w:val="22"/>
            <w:szCs w:val="22"/>
          </w:rPr>
          <w:tag w:val="goog_rdk_777"/>
          <w:id w:val="191118212"/>
        </w:sdtPr>
        <w:sdtEndPr/>
        <w:sdtContent/>
      </w:sdt>
      <w:sdt>
        <w:sdtPr>
          <w:rPr>
            <w:rFonts w:ascii="Montserrat" w:eastAsiaTheme="majorEastAsia" w:hAnsi="Montserrat"/>
            <w:snapToGrid w:val="0"/>
            <w:sz w:val="22"/>
            <w:szCs w:val="22"/>
          </w:rPr>
          <w:tag w:val="goog_rdk_814"/>
          <w:id w:val="-2120370154"/>
        </w:sdtPr>
        <w:sdtEndPr/>
        <w:sdtContent/>
      </w:sdt>
      <w:sdt>
        <w:sdtPr>
          <w:rPr>
            <w:rFonts w:ascii="Montserrat" w:eastAsiaTheme="majorEastAsia" w:hAnsi="Montserrat"/>
            <w:snapToGrid w:val="0"/>
            <w:sz w:val="22"/>
            <w:szCs w:val="22"/>
          </w:rPr>
          <w:tag w:val="goog_rdk_852"/>
          <w:id w:val="-2001642755"/>
        </w:sdtPr>
        <w:sdtEndPr/>
        <w:sdtContent/>
      </w:sdt>
      <w:sdt>
        <w:sdtPr>
          <w:rPr>
            <w:rFonts w:ascii="Montserrat" w:eastAsiaTheme="majorEastAsia" w:hAnsi="Montserrat"/>
            <w:snapToGrid w:val="0"/>
            <w:sz w:val="22"/>
            <w:szCs w:val="22"/>
          </w:rPr>
          <w:tag w:val="goog_rdk_892"/>
          <w:id w:val="-49698917"/>
        </w:sdtPr>
        <w:sdtEndPr/>
        <w:sdtContent/>
      </w:sdt>
      <w:sdt>
        <w:sdtPr>
          <w:rPr>
            <w:rFonts w:ascii="Montserrat" w:eastAsiaTheme="majorEastAsia" w:hAnsi="Montserrat"/>
            <w:snapToGrid w:val="0"/>
            <w:sz w:val="22"/>
            <w:szCs w:val="22"/>
          </w:rPr>
          <w:tag w:val="goog_rdk_933"/>
          <w:id w:val="1256707784"/>
        </w:sdtPr>
        <w:sdtEndPr/>
        <w:sdtContent/>
      </w:sdt>
      <w:sdt>
        <w:sdtPr>
          <w:rPr>
            <w:rFonts w:ascii="Montserrat" w:eastAsiaTheme="majorEastAsia" w:hAnsi="Montserrat"/>
            <w:snapToGrid w:val="0"/>
            <w:sz w:val="22"/>
            <w:szCs w:val="22"/>
          </w:rPr>
          <w:tag w:val="goog_rdk_974"/>
          <w:id w:val="707297736"/>
        </w:sdtPr>
        <w:sdtEndPr/>
        <w:sdtContent/>
      </w:sdt>
      <w:sdt>
        <w:sdtPr>
          <w:rPr>
            <w:rFonts w:ascii="Montserrat" w:eastAsiaTheme="majorEastAsia" w:hAnsi="Montserrat"/>
            <w:snapToGrid w:val="0"/>
            <w:sz w:val="22"/>
            <w:szCs w:val="22"/>
          </w:rPr>
          <w:tag w:val="goog_rdk_1021"/>
          <w:id w:val="538626000"/>
        </w:sdtPr>
        <w:sdtEndPr/>
        <w:sdtContent/>
      </w:sdt>
      <w:sdt>
        <w:sdtPr>
          <w:rPr>
            <w:rFonts w:ascii="Montserrat" w:eastAsiaTheme="majorEastAsia" w:hAnsi="Montserrat"/>
            <w:snapToGrid w:val="0"/>
            <w:sz w:val="22"/>
            <w:szCs w:val="22"/>
          </w:rPr>
          <w:tag w:val="goog_rdk_1057"/>
          <w:id w:val="-793059748"/>
        </w:sdtPr>
        <w:sdtEndPr/>
        <w:sdtContent/>
      </w:sdt>
      <w:sdt>
        <w:sdtPr>
          <w:rPr>
            <w:rFonts w:ascii="Montserrat" w:eastAsiaTheme="majorEastAsia" w:hAnsi="Montserrat"/>
            <w:snapToGrid w:val="0"/>
            <w:sz w:val="22"/>
            <w:szCs w:val="22"/>
          </w:rPr>
          <w:tag w:val="goog_rdk_1107"/>
          <w:id w:val="-850946132"/>
        </w:sdtPr>
        <w:sdtEndPr/>
        <w:sdtContent/>
      </w:sdt>
      <w:sdt>
        <w:sdtPr>
          <w:rPr>
            <w:rFonts w:ascii="Montserrat" w:eastAsiaTheme="majorEastAsia" w:hAnsi="Montserrat"/>
            <w:snapToGrid w:val="0"/>
            <w:sz w:val="22"/>
            <w:szCs w:val="22"/>
          </w:rPr>
          <w:tag w:val="goog_rdk_1159"/>
          <w:id w:val="-80691755"/>
        </w:sdtPr>
        <w:sdtEndPr/>
        <w:sdtContent/>
      </w:sdt>
      <w:sdt>
        <w:sdtPr>
          <w:rPr>
            <w:rFonts w:ascii="Montserrat" w:eastAsiaTheme="majorEastAsia" w:hAnsi="Montserrat"/>
            <w:snapToGrid w:val="0"/>
            <w:sz w:val="22"/>
            <w:szCs w:val="22"/>
          </w:rPr>
          <w:tag w:val="goog_rdk_1211"/>
          <w:id w:val="-263004330"/>
        </w:sdtPr>
        <w:sdtEndPr/>
        <w:sdtContent/>
      </w:sdt>
      <w:sdt>
        <w:sdtPr>
          <w:rPr>
            <w:rFonts w:ascii="Montserrat" w:eastAsiaTheme="majorEastAsia" w:hAnsi="Montserrat"/>
            <w:snapToGrid w:val="0"/>
            <w:sz w:val="22"/>
            <w:szCs w:val="22"/>
          </w:rPr>
          <w:tag w:val="goog_rdk_1264"/>
          <w:id w:val="1038317516"/>
        </w:sdtPr>
        <w:sdtEndPr/>
        <w:sdtContent/>
      </w:sdt>
      <w:sdt>
        <w:sdtPr>
          <w:rPr>
            <w:rFonts w:ascii="Montserrat" w:eastAsiaTheme="majorEastAsia" w:hAnsi="Montserrat"/>
            <w:snapToGrid w:val="0"/>
            <w:sz w:val="22"/>
            <w:szCs w:val="22"/>
          </w:rPr>
          <w:tag w:val="goog_rdk_1319"/>
          <w:id w:val="822538825"/>
        </w:sdtPr>
        <w:sdtEndPr/>
        <w:sdtContent/>
      </w:sdt>
      <w:sdt>
        <w:sdtPr>
          <w:rPr>
            <w:rFonts w:ascii="Montserrat" w:eastAsiaTheme="majorEastAsia" w:hAnsi="Montserrat"/>
            <w:snapToGrid w:val="0"/>
            <w:sz w:val="22"/>
            <w:szCs w:val="22"/>
          </w:rPr>
          <w:tag w:val="goog_rdk_1377"/>
          <w:id w:val="1306966972"/>
        </w:sdtPr>
        <w:sdtEndPr/>
        <w:sdtContent/>
      </w:sdt>
      <w:sdt>
        <w:sdtPr>
          <w:rPr>
            <w:rFonts w:ascii="Montserrat" w:eastAsiaTheme="majorEastAsia" w:hAnsi="Montserrat"/>
            <w:snapToGrid w:val="0"/>
            <w:sz w:val="22"/>
            <w:szCs w:val="22"/>
          </w:rPr>
          <w:tag w:val="goog_rdk_1436"/>
          <w:id w:val="-2067781821"/>
        </w:sdtPr>
        <w:sdtEndPr/>
        <w:sdtContent/>
      </w:sdt>
      <w:sdt>
        <w:sdtPr>
          <w:rPr>
            <w:rFonts w:ascii="Montserrat" w:eastAsiaTheme="majorEastAsia" w:hAnsi="Montserrat"/>
            <w:snapToGrid w:val="0"/>
            <w:sz w:val="22"/>
            <w:szCs w:val="22"/>
          </w:rPr>
          <w:tag w:val="goog_rdk_1496"/>
          <w:id w:val="-1817723499"/>
        </w:sdtPr>
        <w:sdtEndPr/>
        <w:sdtContent/>
      </w:sdt>
      <w:sdt>
        <w:sdtPr>
          <w:rPr>
            <w:rFonts w:ascii="Montserrat" w:eastAsiaTheme="majorEastAsia" w:hAnsi="Montserrat"/>
            <w:snapToGrid w:val="0"/>
            <w:sz w:val="22"/>
            <w:szCs w:val="22"/>
          </w:rPr>
          <w:tag w:val="goog_rdk_1557"/>
          <w:id w:val="1772364904"/>
        </w:sdtPr>
        <w:sdtEndPr/>
        <w:sdtContent/>
      </w:sdt>
      <w:sdt>
        <w:sdtPr>
          <w:rPr>
            <w:rFonts w:ascii="Montserrat" w:eastAsiaTheme="majorEastAsia" w:hAnsi="Montserrat"/>
            <w:snapToGrid w:val="0"/>
            <w:sz w:val="22"/>
            <w:szCs w:val="22"/>
          </w:rPr>
          <w:tag w:val="goog_rdk_1619"/>
          <w:id w:val="-107824299"/>
        </w:sdtPr>
        <w:sdtEndPr/>
        <w:sdtContent/>
      </w:sdt>
      <w:sdt>
        <w:sdtPr>
          <w:rPr>
            <w:rFonts w:ascii="Montserrat" w:eastAsiaTheme="majorEastAsia" w:hAnsi="Montserrat"/>
            <w:snapToGrid w:val="0"/>
            <w:sz w:val="22"/>
            <w:szCs w:val="22"/>
          </w:rPr>
          <w:tag w:val="goog_rdk_1682"/>
          <w:id w:val="595131659"/>
        </w:sdtPr>
        <w:sdtEndPr/>
        <w:sdtContent/>
      </w:sdt>
      <w:sdt>
        <w:sdtPr>
          <w:rPr>
            <w:rFonts w:ascii="Montserrat" w:eastAsiaTheme="majorEastAsia" w:hAnsi="Montserrat"/>
            <w:snapToGrid w:val="0"/>
            <w:sz w:val="22"/>
            <w:szCs w:val="22"/>
          </w:rPr>
          <w:tag w:val="goog_rdk_1748"/>
          <w:id w:val="-345484577"/>
        </w:sdtPr>
        <w:sdtEndPr/>
        <w:sdtContent/>
      </w:sdt>
      <w:sdt>
        <w:sdtPr>
          <w:rPr>
            <w:rFonts w:ascii="Montserrat" w:eastAsiaTheme="majorEastAsia" w:hAnsi="Montserrat"/>
            <w:snapToGrid w:val="0"/>
            <w:sz w:val="22"/>
            <w:szCs w:val="22"/>
          </w:rPr>
          <w:tag w:val="goog_rdk_1815"/>
          <w:id w:val="-1795744348"/>
        </w:sdtPr>
        <w:sdtEndPr/>
        <w:sdtContent/>
      </w:sdt>
      <w:sdt>
        <w:sdtPr>
          <w:rPr>
            <w:rFonts w:ascii="Montserrat" w:eastAsiaTheme="majorEastAsia" w:hAnsi="Montserrat"/>
            <w:snapToGrid w:val="0"/>
            <w:sz w:val="22"/>
            <w:szCs w:val="22"/>
          </w:rPr>
          <w:tag w:val="goog_rdk_1885"/>
          <w:id w:val="2018339680"/>
        </w:sdtPr>
        <w:sdtEndPr/>
        <w:sdtContent/>
      </w:sdt>
      <w:sdt>
        <w:sdtPr>
          <w:rPr>
            <w:rFonts w:ascii="Montserrat" w:eastAsiaTheme="majorEastAsia" w:hAnsi="Montserrat"/>
            <w:snapToGrid w:val="0"/>
            <w:sz w:val="22"/>
            <w:szCs w:val="22"/>
          </w:rPr>
          <w:tag w:val="goog_rdk_1955"/>
          <w:id w:val="-1447772540"/>
        </w:sdtPr>
        <w:sdtEndPr/>
        <w:sdtContent/>
      </w:sdt>
      <w:sdt>
        <w:sdtPr>
          <w:rPr>
            <w:rFonts w:ascii="Montserrat" w:eastAsiaTheme="majorEastAsia" w:hAnsi="Montserrat"/>
            <w:snapToGrid w:val="0"/>
            <w:sz w:val="22"/>
            <w:szCs w:val="22"/>
          </w:rPr>
          <w:tag w:val="goog_rdk_2025"/>
          <w:id w:val="656657288"/>
        </w:sdtPr>
        <w:sdtEndPr/>
        <w:sdtContent/>
      </w:sdt>
      <w:sdt>
        <w:sdtPr>
          <w:rPr>
            <w:rFonts w:ascii="Montserrat" w:eastAsiaTheme="majorEastAsia" w:hAnsi="Montserrat"/>
            <w:snapToGrid w:val="0"/>
            <w:sz w:val="22"/>
            <w:szCs w:val="22"/>
          </w:rPr>
          <w:tag w:val="goog_rdk_2098"/>
          <w:id w:val="-2138941791"/>
        </w:sdtPr>
        <w:sdtEndPr/>
        <w:sdtContent/>
      </w:sdt>
      <w:sdt>
        <w:sdtPr>
          <w:rPr>
            <w:rFonts w:ascii="Montserrat" w:eastAsiaTheme="majorEastAsia" w:hAnsi="Montserrat"/>
            <w:snapToGrid w:val="0"/>
            <w:sz w:val="22"/>
            <w:szCs w:val="22"/>
          </w:rPr>
          <w:tag w:val="goog_rdk_2171"/>
          <w:id w:val="-1064641387"/>
        </w:sdtPr>
        <w:sdtEndPr/>
        <w:sdtContent/>
      </w:sdt>
      <w:sdt>
        <w:sdtPr>
          <w:rPr>
            <w:rFonts w:ascii="Montserrat" w:eastAsiaTheme="majorEastAsia" w:hAnsi="Montserrat"/>
            <w:snapToGrid w:val="0"/>
            <w:sz w:val="22"/>
            <w:szCs w:val="22"/>
          </w:rPr>
          <w:tag w:val="goog_rdk_2245"/>
          <w:id w:val="-1334988688"/>
        </w:sdtPr>
        <w:sdtEndPr/>
        <w:sdtContent/>
      </w:sdt>
      <w:sdt>
        <w:sdtPr>
          <w:rPr>
            <w:rFonts w:ascii="Montserrat" w:eastAsiaTheme="majorEastAsia" w:hAnsi="Montserrat"/>
            <w:snapToGrid w:val="0"/>
            <w:sz w:val="22"/>
            <w:szCs w:val="22"/>
          </w:rPr>
          <w:tag w:val="goog_rdk_2322"/>
          <w:id w:val="660733482"/>
        </w:sdtPr>
        <w:sdtEndPr/>
        <w:sdtContent/>
      </w:sdt>
      <w:sdt>
        <w:sdtPr>
          <w:rPr>
            <w:rFonts w:ascii="Montserrat" w:eastAsiaTheme="majorEastAsia" w:hAnsi="Montserrat"/>
            <w:snapToGrid w:val="0"/>
            <w:sz w:val="22"/>
            <w:szCs w:val="22"/>
          </w:rPr>
          <w:tag w:val="goog_rdk_2401"/>
          <w:id w:val="72781695"/>
        </w:sdtPr>
        <w:sdtEndPr/>
        <w:sdtContent/>
      </w:sdt>
      <w:sdt>
        <w:sdtPr>
          <w:rPr>
            <w:rFonts w:ascii="Montserrat" w:eastAsiaTheme="majorEastAsia" w:hAnsi="Montserrat"/>
            <w:snapToGrid w:val="0"/>
            <w:sz w:val="22"/>
            <w:szCs w:val="22"/>
          </w:rPr>
          <w:tag w:val="goog_rdk_2482"/>
          <w:id w:val="1207769146"/>
        </w:sdtPr>
        <w:sdtEndPr/>
        <w:sdtContent/>
      </w:sdt>
      <w:sdt>
        <w:sdtPr>
          <w:rPr>
            <w:rFonts w:ascii="Montserrat" w:eastAsiaTheme="majorEastAsia" w:hAnsi="Montserrat"/>
            <w:snapToGrid w:val="0"/>
            <w:sz w:val="22"/>
            <w:szCs w:val="22"/>
          </w:rPr>
          <w:tag w:val="goog_rdk_2564"/>
          <w:id w:val="-1351332929"/>
        </w:sdtPr>
        <w:sdtEndPr/>
        <w:sdtContent/>
      </w:sdt>
      <w:sdt>
        <w:sdtPr>
          <w:rPr>
            <w:rFonts w:ascii="Montserrat" w:eastAsiaTheme="majorEastAsia" w:hAnsi="Montserrat"/>
            <w:snapToGrid w:val="0"/>
            <w:sz w:val="22"/>
            <w:szCs w:val="22"/>
          </w:rPr>
          <w:tag w:val="goog_rdk_2647"/>
          <w:id w:val="868114145"/>
        </w:sdtPr>
        <w:sdtEndPr/>
        <w:sdtContent/>
      </w:sdt>
      <w:sdt>
        <w:sdtPr>
          <w:rPr>
            <w:rFonts w:ascii="Montserrat" w:eastAsiaTheme="majorEastAsia" w:hAnsi="Montserrat"/>
            <w:snapToGrid w:val="0"/>
            <w:sz w:val="22"/>
            <w:szCs w:val="22"/>
          </w:rPr>
          <w:tag w:val="goog_rdk_2730"/>
          <w:id w:val="1107465072"/>
        </w:sdtPr>
        <w:sdtEndPr/>
        <w:sdtContent/>
      </w:sdt>
      <w:sdt>
        <w:sdtPr>
          <w:rPr>
            <w:rFonts w:ascii="Montserrat" w:eastAsiaTheme="majorEastAsia" w:hAnsi="Montserrat"/>
            <w:snapToGrid w:val="0"/>
            <w:sz w:val="22"/>
            <w:szCs w:val="22"/>
          </w:rPr>
          <w:tag w:val="goog_rdk_2815"/>
          <w:id w:val="2138830866"/>
        </w:sdtPr>
        <w:sdtEndPr/>
        <w:sdtContent/>
      </w:sdt>
      <w:sdt>
        <w:sdtPr>
          <w:rPr>
            <w:rFonts w:ascii="Montserrat" w:eastAsiaTheme="majorEastAsia" w:hAnsi="Montserrat"/>
            <w:snapToGrid w:val="0"/>
            <w:sz w:val="22"/>
            <w:szCs w:val="22"/>
          </w:rPr>
          <w:tag w:val="goog_rdk_2901"/>
          <w:id w:val="1093214227"/>
        </w:sdtPr>
        <w:sdtEndPr/>
        <w:sdtContent/>
      </w:sdt>
      <w:sdt>
        <w:sdtPr>
          <w:rPr>
            <w:rFonts w:ascii="Montserrat" w:eastAsiaTheme="majorEastAsia" w:hAnsi="Montserrat"/>
            <w:snapToGrid w:val="0"/>
            <w:sz w:val="22"/>
            <w:szCs w:val="22"/>
          </w:rPr>
          <w:tag w:val="goog_rdk_2990"/>
          <w:id w:val="-1256895410"/>
        </w:sdtPr>
        <w:sdtEndPr/>
        <w:sdtContent/>
      </w:sdt>
      <w:sdt>
        <w:sdtPr>
          <w:rPr>
            <w:rFonts w:ascii="Montserrat" w:eastAsiaTheme="majorEastAsia" w:hAnsi="Montserrat"/>
            <w:snapToGrid w:val="0"/>
            <w:sz w:val="22"/>
            <w:szCs w:val="22"/>
          </w:rPr>
          <w:tag w:val="goog_rdk_3081"/>
          <w:id w:val="-1664702790"/>
        </w:sdtPr>
        <w:sdtEndPr/>
        <w:sdtContent/>
      </w:sdt>
      <w:sdt>
        <w:sdtPr>
          <w:rPr>
            <w:rFonts w:ascii="Montserrat" w:eastAsiaTheme="majorEastAsia" w:hAnsi="Montserrat"/>
            <w:snapToGrid w:val="0"/>
            <w:sz w:val="22"/>
            <w:szCs w:val="22"/>
          </w:rPr>
          <w:tag w:val="goog_rdk_3172"/>
          <w:id w:val="-1847848723"/>
        </w:sdtPr>
        <w:sdtEndPr/>
        <w:sdtContent/>
      </w:sdt>
      <w:sdt>
        <w:sdtPr>
          <w:rPr>
            <w:rFonts w:ascii="Montserrat" w:eastAsiaTheme="majorEastAsia" w:hAnsi="Montserrat"/>
            <w:snapToGrid w:val="0"/>
            <w:sz w:val="22"/>
            <w:szCs w:val="22"/>
          </w:rPr>
          <w:tag w:val="goog_rdk_3264"/>
          <w:id w:val="-1408766860"/>
        </w:sdtPr>
        <w:sdtEndPr/>
        <w:sdtContent/>
      </w:sdt>
      <w:sdt>
        <w:sdtPr>
          <w:rPr>
            <w:rFonts w:ascii="Montserrat" w:eastAsiaTheme="majorEastAsia" w:hAnsi="Montserrat"/>
            <w:snapToGrid w:val="0"/>
            <w:sz w:val="22"/>
            <w:szCs w:val="22"/>
          </w:rPr>
          <w:tag w:val="goog_rdk_3390"/>
          <w:id w:val="-1726290560"/>
        </w:sdtPr>
        <w:sdtEndPr/>
        <w:sdtContent/>
      </w:sdt>
      <w:sdt>
        <w:sdtPr>
          <w:rPr>
            <w:rFonts w:ascii="Montserrat" w:eastAsiaTheme="majorEastAsia" w:hAnsi="Montserrat"/>
            <w:snapToGrid w:val="0"/>
            <w:sz w:val="22"/>
            <w:szCs w:val="22"/>
          </w:rPr>
          <w:tag w:val="goog_rdk_3486"/>
          <w:id w:val="-981304573"/>
        </w:sdtPr>
        <w:sdtEndPr/>
        <w:sdtContent/>
      </w:sdt>
      <w:sdt>
        <w:sdtPr>
          <w:rPr>
            <w:rFonts w:ascii="Montserrat" w:eastAsiaTheme="majorEastAsia" w:hAnsi="Montserrat"/>
            <w:snapToGrid w:val="0"/>
            <w:sz w:val="22"/>
            <w:szCs w:val="22"/>
          </w:rPr>
          <w:tag w:val="goog_rdk_3583"/>
          <w:id w:val="-1965875648"/>
        </w:sdtPr>
        <w:sdtEndPr/>
        <w:sdtContent/>
      </w:sdt>
      <w:sdt>
        <w:sdtPr>
          <w:rPr>
            <w:rFonts w:ascii="Montserrat" w:eastAsiaTheme="majorEastAsia" w:hAnsi="Montserrat"/>
            <w:snapToGrid w:val="0"/>
            <w:sz w:val="22"/>
            <w:szCs w:val="22"/>
          </w:rPr>
          <w:tag w:val="goog_rdk_3681"/>
          <w:id w:val="-1062395944"/>
        </w:sdtPr>
        <w:sdtEndPr/>
        <w:sdtContent/>
      </w:sdt>
      <w:sdt>
        <w:sdtPr>
          <w:rPr>
            <w:rFonts w:ascii="Montserrat" w:eastAsiaTheme="majorEastAsia" w:hAnsi="Montserrat"/>
            <w:snapToGrid w:val="0"/>
            <w:sz w:val="22"/>
            <w:szCs w:val="22"/>
          </w:rPr>
          <w:tag w:val="goog_rdk_3780"/>
          <w:id w:val="-121005369"/>
        </w:sdtPr>
        <w:sdtEndPr/>
        <w:sdtContent/>
      </w:sdt>
      <w:sdt>
        <w:sdtPr>
          <w:rPr>
            <w:rFonts w:ascii="Montserrat" w:eastAsiaTheme="majorEastAsia" w:hAnsi="Montserrat"/>
            <w:snapToGrid w:val="0"/>
            <w:sz w:val="22"/>
            <w:szCs w:val="22"/>
          </w:rPr>
          <w:tag w:val="goog_rdk_3880"/>
          <w:id w:val="731894329"/>
        </w:sdtPr>
        <w:sdtEndPr/>
        <w:sdtContent/>
      </w:sdt>
      <w:sdt>
        <w:sdtPr>
          <w:rPr>
            <w:rFonts w:ascii="Montserrat" w:eastAsiaTheme="majorEastAsia" w:hAnsi="Montserrat"/>
            <w:snapToGrid w:val="0"/>
            <w:sz w:val="22"/>
            <w:szCs w:val="22"/>
          </w:rPr>
          <w:tag w:val="goog_rdk_3982"/>
          <w:id w:val="742459387"/>
        </w:sdtPr>
        <w:sdtEndPr/>
        <w:sdtContent/>
      </w:sdt>
      <w:sdt>
        <w:sdtPr>
          <w:rPr>
            <w:rFonts w:ascii="Montserrat" w:eastAsiaTheme="majorEastAsia" w:hAnsi="Montserrat"/>
            <w:snapToGrid w:val="0"/>
            <w:sz w:val="22"/>
            <w:szCs w:val="22"/>
          </w:rPr>
          <w:tag w:val="goog_rdk_4085"/>
          <w:id w:val="1686170360"/>
        </w:sdtPr>
        <w:sdtEndPr/>
        <w:sdtContent/>
      </w:sdt>
      <w:sdt>
        <w:sdtPr>
          <w:rPr>
            <w:rFonts w:ascii="Montserrat" w:eastAsiaTheme="majorEastAsia" w:hAnsi="Montserrat"/>
            <w:snapToGrid w:val="0"/>
            <w:sz w:val="22"/>
            <w:szCs w:val="22"/>
          </w:rPr>
          <w:tag w:val="goog_rdk_4188"/>
          <w:id w:val="-1745936816"/>
        </w:sdtPr>
        <w:sdtEndPr/>
        <w:sdtContent/>
      </w:sdt>
      <w:sdt>
        <w:sdtPr>
          <w:rPr>
            <w:rFonts w:ascii="Montserrat" w:eastAsiaTheme="majorEastAsia" w:hAnsi="Montserrat"/>
            <w:snapToGrid w:val="0"/>
            <w:sz w:val="22"/>
            <w:szCs w:val="22"/>
          </w:rPr>
          <w:tag w:val="goog_rdk_4292"/>
          <w:id w:val="1060519484"/>
        </w:sdtPr>
        <w:sdtEndPr/>
        <w:sdtContent/>
      </w:sdt>
      <w:sdt>
        <w:sdtPr>
          <w:rPr>
            <w:rFonts w:ascii="Montserrat" w:eastAsiaTheme="majorEastAsia" w:hAnsi="Montserrat"/>
            <w:snapToGrid w:val="0"/>
            <w:sz w:val="22"/>
            <w:szCs w:val="22"/>
          </w:rPr>
          <w:tag w:val="goog_rdk_4398"/>
          <w:id w:val="-742871529"/>
        </w:sdtPr>
        <w:sdtEndPr/>
        <w:sdtContent/>
      </w:sdt>
      <w:sdt>
        <w:sdtPr>
          <w:rPr>
            <w:rFonts w:ascii="Montserrat" w:eastAsiaTheme="majorEastAsia" w:hAnsi="Montserrat"/>
            <w:snapToGrid w:val="0"/>
            <w:sz w:val="22"/>
            <w:szCs w:val="22"/>
          </w:rPr>
          <w:tag w:val="goog_rdk_4505"/>
          <w:id w:val="306452612"/>
        </w:sdtPr>
        <w:sdtEndPr/>
        <w:sdtContent/>
      </w:sdt>
      <w:sdt>
        <w:sdtPr>
          <w:rPr>
            <w:rFonts w:ascii="Montserrat" w:eastAsiaTheme="majorEastAsia" w:hAnsi="Montserrat"/>
            <w:snapToGrid w:val="0"/>
            <w:sz w:val="22"/>
            <w:szCs w:val="22"/>
          </w:rPr>
          <w:tag w:val="goog_rdk_4612"/>
          <w:id w:val="-717281089"/>
        </w:sdtPr>
        <w:sdtEndPr/>
        <w:sdtContent/>
      </w:sdt>
      <w:r w:rsidRPr="00114E50">
        <w:rPr>
          <w:rFonts w:ascii="Montserrat" w:eastAsiaTheme="majorEastAsia" w:hAnsi="Montserrat"/>
          <w:snapToGrid w:val="0"/>
          <w:sz w:val="22"/>
          <w:szCs w:val="22"/>
        </w:rPr>
        <w:t>cele pentru buna funcționare a acestuia în perioada de durabilitate.</w:t>
      </w:r>
    </w:p>
    <w:p w14:paraId="4794FE5D" w14:textId="77777777" w:rsidR="00EA3DB8" w:rsidRPr="00114E50" w:rsidRDefault="00EA3DB8" w:rsidP="001278BE">
      <w:pPr>
        <w:rPr>
          <w:szCs w:val="22"/>
        </w:rPr>
      </w:pPr>
    </w:p>
    <w:p w14:paraId="756C7609" w14:textId="0CD6AF5E" w:rsidR="001278BE" w:rsidRPr="00114E50" w:rsidRDefault="009A1D39" w:rsidP="00EA2CD2">
      <w:pPr>
        <w:pStyle w:val="Listparagraf"/>
        <w:numPr>
          <w:ilvl w:val="0"/>
          <w:numId w:val="40"/>
        </w:numPr>
        <w:rPr>
          <w:rFonts w:ascii="Montserrat" w:hAnsi="Montserrat"/>
          <w:b/>
          <w:bCs/>
          <w:sz w:val="22"/>
          <w:szCs w:val="22"/>
        </w:rPr>
      </w:pPr>
      <w:r w:rsidRPr="00114E50">
        <w:rPr>
          <w:rFonts w:ascii="Montserrat" w:hAnsi="Montserrat"/>
          <w:b/>
          <w:bCs/>
          <w:sz w:val="22"/>
          <w:szCs w:val="22"/>
        </w:rPr>
        <w:lastRenderedPageBreak/>
        <w:t>Categorii de solicitanți eligibili</w:t>
      </w:r>
    </w:p>
    <w:p w14:paraId="74C8EF27" w14:textId="77777777" w:rsidR="009A1D39" w:rsidRPr="00114E50" w:rsidRDefault="009A1D39" w:rsidP="009A1D39">
      <w:pPr>
        <w:tabs>
          <w:tab w:val="left" w:pos="180"/>
          <w:tab w:val="left" w:pos="720"/>
        </w:tabs>
        <w:jc w:val="both"/>
        <w:rPr>
          <w:rFonts w:cs="Arial"/>
          <w:szCs w:val="22"/>
        </w:rPr>
      </w:pPr>
    </w:p>
    <w:p w14:paraId="46031F2B" w14:textId="77777777" w:rsidR="00A25652" w:rsidRPr="00114E50" w:rsidRDefault="00A25652" w:rsidP="00A25652">
      <w:pPr>
        <w:jc w:val="both"/>
        <w:rPr>
          <w:szCs w:val="22"/>
        </w:rPr>
      </w:pPr>
      <w:r w:rsidRPr="00114E50">
        <w:rPr>
          <w:szCs w:val="22"/>
        </w:rPr>
        <w:t xml:space="preserve">Solicitanții de finanțare eligibili ai proiectelor depuse în cadrul </w:t>
      </w:r>
      <w:r w:rsidRPr="00114E50">
        <w:rPr>
          <w:rFonts w:eastAsia="SimSun"/>
          <w:szCs w:val="22"/>
        </w:rPr>
        <w:t>acestui apel de proiecte</w:t>
      </w:r>
      <w:r w:rsidRPr="00114E50">
        <w:rPr>
          <w:szCs w:val="22"/>
        </w:rPr>
        <w:t xml:space="preserve"> sunt reprezentați de Unități administrativ-teritoriale municipii sau municipii reședință de județ din Regiunea de Dezvoltare Nord-Est, definite conform Legii nr. 215/2001 a administrației publice locale, cu modificările și completările ulterioare și constituite potrivit Legii nr. 2/1968 privind organizarea administrativă a teritoriului României, republicată.</w:t>
      </w:r>
    </w:p>
    <w:p w14:paraId="2F543114" w14:textId="77777777" w:rsidR="001278BE" w:rsidRPr="00114E50" w:rsidRDefault="001278BE" w:rsidP="001278BE"/>
    <w:p w14:paraId="5D29CC6C" w14:textId="67BA43AC" w:rsidR="00717F50" w:rsidRPr="00114E50" w:rsidRDefault="00E05A00" w:rsidP="00EA2CD2">
      <w:pPr>
        <w:pStyle w:val="Listparagraf"/>
        <w:numPr>
          <w:ilvl w:val="0"/>
          <w:numId w:val="40"/>
        </w:numPr>
        <w:rPr>
          <w:rFonts w:ascii="Montserrat" w:hAnsi="Montserrat"/>
          <w:b/>
          <w:bCs/>
          <w:sz w:val="22"/>
          <w:szCs w:val="22"/>
        </w:rPr>
      </w:pPr>
      <w:r w:rsidRPr="00114E50">
        <w:rPr>
          <w:rFonts w:ascii="Montserrat" w:hAnsi="Montserrat"/>
          <w:b/>
          <w:bCs/>
          <w:sz w:val="22"/>
          <w:szCs w:val="22"/>
        </w:rPr>
        <w:t>Categorii de parteneri eligibili</w:t>
      </w:r>
    </w:p>
    <w:p w14:paraId="04D93041" w14:textId="77777777" w:rsidR="00E05A00" w:rsidRPr="00114E50" w:rsidRDefault="00E05A00" w:rsidP="00E05A00">
      <w:pPr>
        <w:rPr>
          <w:lang w:val="en-US"/>
        </w:rPr>
      </w:pPr>
    </w:p>
    <w:p w14:paraId="22C7EA42" w14:textId="2F8BFA59" w:rsidR="001278BE" w:rsidRPr="00114E50" w:rsidRDefault="001278BE" w:rsidP="00EA2CD2">
      <w:pPr>
        <w:pStyle w:val="Listparagraf"/>
        <w:numPr>
          <w:ilvl w:val="0"/>
          <w:numId w:val="29"/>
        </w:numPr>
        <w:tabs>
          <w:tab w:val="left" w:pos="180"/>
          <w:tab w:val="left" w:pos="720"/>
        </w:tabs>
        <w:jc w:val="both"/>
        <w:rPr>
          <w:rFonts w:ascii="Montserrat" w:hAnsi="Montserrat" w:cs="Arial"/>
          <w:noProof/>
          <w:sz w:val="22"/>
          <w:szCs w:val="22"/>
        </w:rPr>
      </w:pPr>
      <w:r w:rsidRPr="00114E50">
        <w:rPr>
          <w:rFonts w:ascii="Montserrat" w:hAnsi="Montserrat" w:cs="Arial"/>
          <w:sz w:val="22"/>
          <w:szCs w:val="22"/>
        </w:rPr>
        <w:t xml:space="preserve">Unități administrativ-teritoriale comune/orașe/municipii din zona </w:t>
      </w:r>
      <w:r w:rsidR="00BF0F08" w:rsidRPr="00114E50">
        <w:rPr>
          <w:rFonts w:ascii="Montserrat" w:hAnsi="Montserrat" w:cs="Arial"/>
          <w:sz w:val="22"/>
          <w:szCs w:val="22"/>
        </w:rPr>
        <w:t xml:space="preserve">urbană </w:t>
      </w:r>
      <w:r w:rsidRPr="00114E50">
        <w:rPr>
          <w:rFonts w:ascii="Montserrat" w:hAnsi="Montserrat" w:cs="Arial"/>
          <w:sz w:val="22"/>
          <w:szCs w:val="22"/>
        </w:rPr>
        <w:t>funcțională</w:t>
      </w:r>
      <w:r w:rsidR="00BF0F08" w:rsidRPr="00114E50">
        <w:rPr>
          <w:rFonts w:ascii="Montserrat" w:hAnsi="Montserrat" w:cs="Arial"/>
          <w:sz w:val="22"/>
          <w:szCs w:val="22"/>
        </w:rPr>
        <w:t xml:space="preserve"> </w:t>
      </w:r>
      <w:r w:rsidRPr="00114E50">
        <w:rPr>
          <w:rFonts w:ascii="Montserrat" w:hAnsi="Montserrat" w:cs="Arial"/>
          <w:sz w:val="22"/>
          <w:szCs w:val="22"/>
        </w:rPr>
        <w:t>ZUF</w:t>
      </w:r>
      <w:r w:rsidR="00BF0F08" w:rsidRPr="00114E50">
        <w:rPr>
          <w:rFonts w:ascii="Montserrat" w:hAnsi="Montserrat" w:cs="Arial"/>
          <w:sz w:val="22"/>
          <w:szCs w:val="22"/>
        </w:rPr>
        <w:t xml:space="preserve"> sau </w:t>
      </w:r>
      <w:r w:rsidRPr="00114E50">
        <w:rPr>
          <w:rFonts w:ascii="Montserrat" w:hAnsi="Montserrat" w:cs="Arial"/>
          <w:sz w:val="22"/>
          <w:szCs w:val="22"/>
        </w:rPr>
        <w:t xml:space="preserve">zona metropolitana </w:t>
      </w:r>
      <w:r w:rsidR="00BC569C">
        <w:rPr>
          <w:rFonts w:ascii="Montserrat" w:hAnsi="Montserrat" w:cs="Arial"/>
          <w:sz w:val="22"/>
          <w:szCs w:val="22"/>
        </w:rPr>
        <w:t>(</w:t>
      </w:r>
      <w:r w:rsidRPr="00114E50">
        <w:rPr>
          <w:rFonts w:ascii="Montserrat" w:hAnsi="Montserrat" w:cs="Arial"/>
          <w:sz w:val="22"/>
          <w:szCs w:val="22"/>
        </w:rPr>
        <w:t>ZM</w:t>
      </w:r>
      <w:r w:rsidR="00BC569C">
        <w:rPr>
          <w:rFonts w:ascii="Montserrat" w:hAnsi="Montserrat" w:cs="Arial"/>
          <w:sz w:val="22"/>
          <w:szCs w:val="22"/>
        </w:rPr>
        <w:t>)</w:t>
      </w:r>
      <w:r w:rsidR="00BF0F08" w:rsidRPr="00114E50">
        <w:rPr>
          <w:rFonts w:ascii="Montserrat" w:hAnsi="Montserrat" w:cs="Arial"/>
          <w:sz w:val="22"/>
          <w:szCs w:val="22"/>
        </w:rPr>
        <w:t xml:space="preserve"> a municipiului</w:t>
      </w:r>
      <w:r w:rsidRPr="00114E50">
        <w:rPr>
          <w:rFonts w:ascii="Montserrat" w:hAnsi="Montserrat" w:cs="Arial"/>
          <w:sz w:val="22"/>
          <w:szCs w:val="22"/>
        </w:rPr>
        <w:t xml:space="preserve">; </w:t>
      </w:r>
    </w:p>
    <w:p w14:paraId="6A72BD1E" w14:textId="77777777" w:rsidR="001278BE" w:rsidRPr="00114E50" w:rsidRDefault="001278BE" w:rsidP="001278BE">
      <w:pPr>
        <w:pStyle w:val="Listparagraf"/>
        <w:tabs>
          <w:tab w:val="left" w:pos="180"/>
          <w:tab w:val="left" w:pos="720"/>
        </w:tabs>
        <w:spacing w:after="0"/>
        <w:ind w:left="0"/>
        <w:rPr>
          <w:rFonts w:ascii="Montserrat" w:hAnsi="Montserrat" w:cs="Arial"/>
          <w:noProof/>
          <w:sz w:val="22"/>
          <w:szCs w:val="22"/>
        </w:rPr>
      </w:pPr>
    </w:p>
    <w:p w14:paraId="4ECE0B41" w14:textId="1BFE2ACA" w:rsidR="001278BE" w:rsidRPr="00114E50" w:rsidRDefault="001278BE" w:rsidP="00EA2CD2">
      <w:pPr>
        <w:pStyle w:val="Listparagraf"/>
        <w:numPr>
          <w:ilvl w:val="0"/>
          <w:numId w:val="29"/>
        </w:numPr>
        <w:tabs>
          <w:tab w:val="left" w:pos="180"/>
          <w:tab w:val="left" w:pos="720"/>
        </w:tabs>
        <w:jc w:val="both"/>
        <w:rPr>
          <w:rFonts w:ascii="Montserrat" w:hAnsi="Montserrat" w:cs="Arial"/>
          <w:sz w:val="22"/>
          <w:szCs w:val="22"/>
        </w:rPr>
      </w:pPr>
      <w:r w:rsidRPr="00114E50">
        <w:rPr>
          <w:rFonts w:ascii="Montserrat" w:hAnsi="Montserrat" w:cs="Arial"/>
          <w:sz w:val="22"/>
          <w:szCs w:val="22"/>
        </w:rPr>
        <w:t xml:space="preserve">Entități (Direcție/Serviciu) desprinse din aparatul Primăriei, aflate sub coordonarea Consiliului Local, cu bugetul aprobat prin </w:t>
      </w:r>
      <w:r w:rsidR="00F0718A">
        <w:rPr>
          <w:rFonts w:ascii="Montserrat" w:hAnsi="Montserrat" w:cs="Arial"/>
          <w:sz w:val="22"/>
          <w:szCs w:val="22"/>
        </w:rPr>
        <w:t>Hotărârea Consiliului Local</w:t>
      </w:r>
      <w:r w:rsidRPr="00114E50">
        <w:rPr>
          <w:rFonts w:ascii="Montserrat" w:hAnsi="Montserrat" w:cs="Arial"/>
          <w:sz w:val="22"/>
          <w:szCs w:val="22"/>
        </w:rPr>
        <w:t xml:space="preserve">, care derulează proceduri de achiziții publice având personalitate juridică </w:t>
      </w:r>
      <w:r w:rsidR="0062219F" w:rsidRPr="00114E50">
        <w:rPr>
          <w:rFonts w:ascii="Montserrat" w:hAnsi="Montserrat" w:cs="Arial"/>
          <w:sz w:val="22"/>
          <w:szCs w:val="22"/>
        </w:rPr>
        <w:t>și</w:t>
      </w:r>
      <w:r w:rsidRPr="00114E50">
        <w:rPr>
          <w:rFonts w:ascii="Montserrat" w:hAnsi="Montserrat" w:cs="Arial"/>
          <w:sz w:val="22"/>
          <w:szCs w:val="22"/>
        </w:rPr>
        <w:t xml:space="preserve"> care au primit în administrare infrastructura educațională;</w:t>
      </w:r>
    </w:p>
    <w:p w14:paraId="0933C98D" w14:textId="77777777" w:rsidR="001278BE" w:rsidRPr="00114E50" w:rsidRDefault="001278BE" w:rsidP="001278BE"/>
    <w:p w14:paraId="5BA3F254" w14:textId="127FBD61" w:rsidR="001278BE" w:rsidRPr="00114E50" w:rsidRDefault="001278BE" w:rsidP="00EA2CD2">
      <w:pPr>
        <w:pStyle w:val="Listparagraf"/>
        <w:numPr>
          <w:ilvl w:val="0"/>
          <w:numId w:val="40"/>
        </w:numPr>
        <w:rPr>
          <w:rFonts w:ascii="Montserrat" w:hAnsi="Montserrat"/>
          <w:b/>
          <w:bCs/>
          <w:sz w:val="22"/>
          <w:szCs w:val="22"/>
        </w:rPr>
      </w:pPr>
      <w:r w:rsidRPr="00114E50">
        <w:rPr>
          <w:rFonts w:ascii="Montserrat" w:hAnsi="Montserrat"/>
          <w:b/>
          <w:bCs/>
          <w:sz w:val="22"/>
          <w:szCs w:val="22"/>
        </w:rPr>
        <w:t xml:space="preserve">Reguli </w:t>
      </w:r>
      <w:r w:rsidR="0062219F" w:rsidRPr="00114E50">
        <w:rPr>
          <w:rFonts w:ascii="Montserrat" w:hAnsi="Montserrat"/>
          <w:b/>
          <w:bCs/>
          <w:sz w:val="22"/>
          <w:szCs w:val="22"/>
        </w:rPr>
        <w:t>și</w:t>
      </w:r>
      <w:r w:rsidRPr="00114E50">
        <w:rPr>
          <w:rFonts w:ascii="Montserrat" w:hAnsi="Montserrat"/>
          <w:b/>
          <w:bCs/>
          <w:sz w:val="22"/>
          <w:szCs w:val="22"/>
        </w:rPr>
        <w:t xml:space="preserve"> cerințe privind parteneriatul</w:t>
      </w:r>
    </w:p>
    <w:p w14:paraId="57196C6B" w14:textId="77777777" w:rsidR="001278BE" w:rsidRPr="00114E50" w:rsidRDefault="001278BE" w:rsidP="000633DD">
      <w:pPr>
        <w:jc w:val="both"/>
        <w:rPr>
          <w:szCs w:val="22"/>
        </w:rPr>
      </w:pPr>
    </w:p>
    <w:p w14:paraId="0FB98D48" w14:textId="17D37961" w:rsidR="000633DD" w:rsidRPr="00114E50" w:rsidRDefault="000633DD" w:rsidP="000633DD">
      <w:pPr>
        <w:jc w:val="both"/>
        <w:rPr>
          <w:szCs w:val="22"/>
        </w:rPr>
      </w:pPr>
      <w:r w:rsidRPr="00114E50">
        <w:rPr>
          <w:szCs w:val="22"/>
        </w:rPr>
        <w:t>Unitățile administrativ-teritoriale municipiile/orașele/comunele, cu care se încheie parteneriate pentru depunerea și implementarea în comun a proiectelor din cadrul priorității 6, trebuie să fi făcut parte din zona de studiu a strategiei.</w:t>
      </w:r>
    </w:p>
    <w:p w14:paraId="0250C3C3" w14:textId="107A7B5F" w:rsidR="000633DD" w:rsidRPr="00114E50" w:rsidRDefault="000633DD" w:rsidP="000633DD">
      <w:pPr>
        <w:jc w:val="both"/>
        <w:rPr>
          <w:szCs w:val="22"/>
        </w:rPr>
      </w:pPr>
      <w:r w:rsidRPr="00114E50">
        <w:rPr>
          <w:szCs w:val="22"/>
        </w:rPr>
        <w:t xml:space="preserve">Încheierea parteneriatelor este justificată prin realizarea în comun a unor investiții ce sunt/vor fi deținute </w:t>
      </w:r>
      <w:r w:rsidR="002E376A" w:rsidRPr="00114E50">
        <w:rPr>
          <w:szCs w:val="22"/>
        </w:rPr>
        <w:t>ș</w:t>
      </w:r>
      <w:r w:rsidRPr="00114E50">
        <w:rPr>
          <w:szCs w:val="22"/>
        </w:rPr>
        <w:t>i/sau utilizate de toți partenerii implicați.</w:t>
      </w:r>
    </w:p>
    <w:p w14:paraId="1B9698F9" w14:textId="054FA712" w:rsidR="001278BE" w:rsidRPr="00114E50" w:rsidRDefault="001278BE" w:rsidP="000633DD">
      <w:pPr>
        <w:tabs>
          <w:tab w:val="left" w:pos="180"/>
          <w:tab w:val="left" w:pos="720"/>
        </w:tabs>
        <w:jc w:val="both"/>
        <w:rPr>
          <w:rFonts w:cs="Arial"/>
          <w:b/>
          <w:bCs/>
          <w:szCs w:val="22"/>
        </w:rPr>
      </w:pPr>
      <w:r w:rsidRPr="00114E50">
        <w:rPr>
          <w:rFonts w:cs="Arial"/>
          <w:szCs w:val="22"/>
        </w:rPr>
        <w:t>Liderul parteneriatului va fi UAT-ul municipiu</w:t>
      </w:r>
      <w:r w:rsidR="005878B9" w:rsidRPr="00114E50">
        <w:rPr>
          <w:rFonts w:cs="Arial"/>
          <w:szCs w:val="22"/>
        </w:rPr>
        <w:t>l</w:t>
      </w:r>
      <w:r w:rsidRPr="00114E50">
        <w:rPr>
          <w:rFonts w:cs="Arial"/>
          <w:szCs w:val="22"/>
        </w:rPr>
        <w:t xml:space="preserve"> reședință de județ</w:t>
      </w:r>
      <w:r w:rsidR="00FA3171" w:rsidRPr="00114E50">
        <w:rPr>
          <w:rFonts w:cs="Arial"/>
          <w:szCs w:val="22"/>
        </w:rPr>
        <w:t>/municipiul</w:t>
      </w:r>
      <w:r w:rsidRPr="00114E50">
        <w:rPr>
          <w:rFonts w:cs="Arial"/>
          <w:szCs w:val="22"/>
        </w:rPr>
        <w:t>.</w:t>
      </w:r>
    </w:p>
    <w:p w14:paraId="2AD553E2" w14:textId="77777777" w:rsidR="001278BE" w:rsidRPr="00114E50" w:rsidRDefault="001278BE" w:rsidP="000633DD">
      <w:pPr>
        <w:jc w:val="both"/>
        <w:rPr>
          <w:szCs w:val="22"/>
        </w:rPr>
      </w:pPr>
    </w:p>
    <w:p w14:paraId="7B25EF4D" w14:textId="06BB0D98" w:rsidR="001278BE" w:rsidRPr="00250AA4" w:rsidRDefault="001278BE" w:rsidP="00EA2CD2">
      <w:pPr>
        <w:pStyle w:val="Titlu2"/>
        <w:rPr>
          <w:b/>
          <w:bCs/>
          <w:color w:val="auto"/>
        </w:rPr>
      </w:pPr>
      <w:bookmarkStart w:id="65" w:name="_Toc139523849"/>
      <w:r w:rsidRPr="00250AA4">
        <w:rPr>
          <w:b/>
          <w:bCs/>
          <w:color w:val="auto"/>
        </w:rPr>
        <w:t>Eligibilitatea activităților</w:t>
      </w:r>
      <w:bookmarkEnd w:id="65"/>
    </w:p>
    <w:p w14:paraId="70B05F70" w14:textId="77777777" w:rsidR="00DE03A2" w:rsidRPr="00114E50" w:rsidRDefault="00DE03A2" w:rsidP="00DE03A2">
      <w:pPr>
        <w:spacing w:before="240"/>
        <w:jc w:val="both"/>
        <w:rPr>
          <w:rFonts w:cs="Arial"/>
          <w:szCs w:val="22"/>
        </w:rPr>
      </w:pPr>
    </w:p>
    <w:p w14:paraId="310FCE9C" w14:textId="423B1C10" w:rsidR="00DE03A2" w:rsidRPr="00114E50" w:rsidRDefault="00DE03A2" w:rsidP="00EA2CD2">
      <w:pPr>
        <w:pStyle w:val="Listparagraf"/>
        <w:numPr>
          <w:ilvl w:val="0"/>
          <w:numId w:val="41"/>
        </w:numPr>
        <w:rPr>
          <w:rFonts w:ascii="Montserrat" w:hAnsi="Montserrat"/>
          <w:b/>
          <w:bCs/>
          <w:sz w:val="22"/>
          <w:szCs w:val="22"/>
        </w:rPr>
      </w:pPr>
      <w:r w:rsidRPr="00114E50">
        <w:rPr>
          <w:rFonts w:ascii="Montserrat" w:hAnsi="Montserrat"/>
          <w:b/>
          <w:bCs/>
          <w:sz w:val="22"/>
          <w:szCs w:val="22"/>
        </w:rPr>
        <w:t>Cerințe generale privind eligibilitatea activităților</w:t>
      </w:r>
    </w:p>
    <w:p w14:paraId="07F35B02" w14:textId="77777777" w:rsidR="00C43C23" w:rsidRPr="00114E50" w:rsidRDefault="00C43C23" w:rsidP="00347D53">
      <w:pPr>
        <w:pStyle w:val="Listparagraf"/>
        <w:spacing w:before="240"/>
        <w:ind w:left="0"/>
        <w:jc w:val="both"/>
        <w:rPr>
          <w:rFonts w:ascii="Montserrat" w:hAnsi="Montserrat" w:cs="Arial"/>
          <w:sz w:val="22"/>
          <w:szCs w:val="22"/>
          <w:highlight w:val="cyan"/>
        </w:rPr>
      </w:pPr>
      <w:bookmarkStart w:id="66" w:name="_Hlk133493631"/>
    </w:p>
    <w:p w14:paraId="60FDB494" w14:textId="69FE39FD" w:rsidR="00A52FF2" w:rsidRPr="00114E50" w:rsidRDefault="00A52FF2" w:rsidP="00EA2CD2">
      <w:pPr>
        <w:pStyle w:val="Listparagraf"/>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 xml:space="preserve">Proiectul propus nu a mai beneficiat de </w:t>
      </w:r>
      <w:r w:rsidR="00EB2C9D" w:rsidRPr="00114E50">
        <w:rPr>
          <w:rFonts w:ascii="Montserrat" w:eastAsiaTheme="majorEastAsia" w:hAnsi="Montserrat"/>
          <w:snapToGrid w:val="0"/>
          <w:sz w:val="22"/>
          <w:szCs w:val="22"/>
        </w:rPr>
        <w:t>finanțare</w:t>
      </w:r>
      <w:r w:rsidRPr="00114E50">
        <w:rPr>
          <w:rFonts w:ascii="Montserrat" w:eastAsiaTheme="majorEastAsia" w:hAnsi="Montserrat"/>
          <w:snapToGrid w:val="0"/>
          <w:sz w:val="22"/>
          <w:szCs w:val="22"/>
        </w:rPr>
        <w:t xml:space="preserve"> publică, pentru </w:t>
      </w:r>
      <w:r w:rsidR="00EB2C9D" w:rsidRPr="00114E50">
        <w:rPr>
          <w:rFonts w:ascii="Montserrat" w:eastAsiaTheme="majorEastAsia" w:hAnsi="Montserrat"/>
          <w:snapToGrid w:val="0"/>
          <w:sz w:val="22"/>
          <w:szCs w:val="22"/>
        </w:rPr>
        <w:t>aceleași</w:t>
      </w:r>
      <w:r w:rsidRPr="00114E50">
        <w:rPr>
          <w:rFonts w:ascii="Montserrat" w:eastAsiaTheme="majorEastAsia" w:hAnsi="Montserrat"/>
          <w:snapToGrid w:val="0"/>
          <w:sz w:val="22"/>
          <w:szCs w:val="22"/>
        </w:rPr>
        <w:t xml:space="preserve"> costuri aferente </w:t>
      </w:r>
      <w:r w:rsidR="00EB2C9D" w:rsidRPr="00114E50">
        <w:rPr>
          <w:rFonts w:ascii="Montserrat" w:eastAsiaTheme="majorEastAsia" w:hAnsi="Montserrat"/>
          <w:snapToGrid w:val="0"/>
          <w:sz w:val="22"/>
          <w:szCs w:val="22"/>
        </w:rPr>
        <w:t>acelorași</w:t>
      </w:r>
      <w:r w:rsidRPr="00114E50">
        <w:rPr>
          <w:rFonts w:ascii="Montserrat" w:eastAsiaTheme="majorEastAsia" w:hAnsi="Montserrat"/>
          <w:snapToGrid w:val="0"/>
          <w:sz w:val="22"/>
          <w:szCs w:val="22"/>
        </w:rPr>
        <w:t xml:space="preserve"> </w:t>
      </w:r>
      <w:r w:rsidR="00EB2C9D" w:rsidRPr="00114E50">
        <w:rPr>
          <w:rFonts w:ascii="Montserrat" w:eastAsiaTheme="majorEastAsia" w:hAnsi="Montserrat"/>
          <w:snapToGrid w:val="0"/>
          <w:sz w:val="22"/>
          <w:szCs w:val="22"/>
        </w:rPr>
        <w:t>activități</w:t>
      </w:r>
      <w:r w:rsidRPr="00114E50">
        <w:rPr>
          <w:rFonts w:ascii="Montserrat" w:eastAsiaTheme="majorEastAsia" w:hAnsi="Montserrat"/>
          <w:snapToGrid w:val="0"/>
          <w:sz w:val="22"/>
          <w:szCs w:val="22"/>
        </w:rPr>
        <w:t xml:space="preserve"> eligibile astfel:</w:t>
      </w:r>
    </w:p>
    <w:p w14:paraId="00056BD5" w14:textId="5675229E" w:rsidR="00A52FF2" w:rsidRPr="00114E50" w:rsidRDefault="00A52FF2" w:rsidP="00EB2C9D">
      <w:pPr>
        <w:pStyle w:val="Listparagraf"/>
        <w:shd w:val="clear" w:color="auto" w:fill="E7E6E6" w:themeFill="background2"/>
        <w:ind w:left="0" w:firstLine="72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 xml:space="preserve">- proiecte </w:t>
      </w:r>
      <w:r w:rsidR="00EB2C9D" w:rsidRPr="00114E50">
        <w:rPr>
          <w:rFonts w:ascii="Montserrat" w:eastAsiaTheme="majorEastAsia" w:hAnsi="Montserrat"/>
          <w:snapToGrid w:val="0"/>
          <w:sz w:val="22"/>
          <w:szCs w:val="22"/>
        </w:rPr>
        <w:t>fără</w:t>
      </w:r>
      <w:r w:rsidRPr="00114E50">
        <w:rPr>
          <w:rFonts w:ascii="Montserrat" w:eastAsiaTheme="majorEastAsia" w:hAnsi="Montserrat"/>
          <w:snapToGrid w:val="0"/>
          <w:sz w:val="22"/>
          <w:szCs w:val="22"/>
        </w:rPr>
        <w:t xml:space="preserve"> </w:t>
      </w:r>
      <w:r w:rsidR="00EB2C9D" w:rsidRPr="00114E50">
        <w:rPr>
          <w:rFonts w:ascii="Montserrat" w:eastAsiaTheme="majorEastAsia" w:hAnsi="Montserrat"/>
          <w:snapToGrid w:val="0"/>
          <w:sz w:val="22"/>
          <w:szCs w:val="22"/>
        </w:rPr>
        <w:t>lucrări</w:t>
      </w:r>
      <w:r w:rsidRPr="00114E50">
        <w:rPr>
          <w:rFonts w:ascii="Montserrat" w:eastAsiaTheme="majorEastAsia" w:hAnsi="Montserrat"/>
          <w:snapToGrid w:val="0"/>
          <w:sz w:val="22"/>
          <w:szCs w:val="22"/>
        </w:rPr>
        <w:t xml:space="preserve"> </w:t>
      </w:r>
      <w:r w:rsidR="00EB2C9D" w:rsidRPr="00114E50">
        <w:rPr>
          <w:rFonts w:ascii="Montserrat" w:eastAsiaTheme="majorEastAsia" w:hAnsi="Montserrat"/>
          <w:snapToGrid w:val="0"/>
          <w:sz w:val="22"/>
          <w:szCs w:val="22"/>
        </w:rPr>
        <w:t>începute</w:t>
      </w:r>
      <w:r w:rsidRPr="00114E50">
        <w:rPr>
          <w:rFonts w:ascii="Montserrat" w:eastAsiaTheme="majorEastAsia" w:hAnsi="Montserrat"/>
          <w:snapToGrid w:val="0"/>
          <w:sz w:val="22"/>
          <w:szCs w:val="22"/>
        </w:rPr>
        <w:t xml:space="preserve"> – 5 ani înainte de data depunerii cererii de </w:t>
      </w:r>
      <w:r w:rsidR="00EB2C9D" w:rsidRPr="00114E50">
        <w:rPr>
          <w:rFonts w:ascii="Montserrat" w:eastAsiaTheme="majorEastAsia" w:hAnsi="Montserrat"/>
          <w:snapToGrid w:val="0"/>
          <w:sz w:val="22"/>
          <w:szCs w:val="22"/>
        </w:rPr>
        <w:t>finanțare</w:t>
      </w:r>
      <w:r w:rsidRPr="00114E50">
        <w:rPr>
          <w:rFonts w:ascii="Montserrat" w:eastAsiaTheme="majorEastAsia" w:hAnsi="Montserrat"/>
          <w:snapToGrid w:val="0"/>
          <w:sz w:val="22"/>
          <w:szCs w:val="22"/>
        </w:rPr>
        <w:t xml:space="preserve"> pentru </w:t>
      </w:r>
      <w:r w:rsidR="00EB2C9D" w:rsidRPr="00114E50">
        <w:rPr>
          <w:rFonts w:ascii="Montserrat" w:eastAsiaTheme="majorEastAsia" w:hAnsi="Montserrat"/>
          <w:snapToGrid w:val="0"/>
          <w:sz w:val="22"/>
          <w:szCs w:val="22"/>
        </w:rPr>
        <w:t>același</w:t>
      </w:r>
      <w:r w:rsidRPr="00114E50">
        <w:rPr>
          <w:rFonts w:ascii="Montserrat" w:eastAsiaTheme="majorEastAsia" w:hAnsi="Montserrat"/>
          <w:snapToGrid w:val="0"/>
          <w:sz w:val="22"/>
          <w:szCs w:val="22"/>
        </w:rPr>
        <w:t xml:space="preserve"> cost aferent </w:t>
      </w:r>
      <w:r w:rsidR="00576A46" w:rsidRPr="00114E50">
        <w:rPr>
          <w:rFonts w:ascii="Montserrat" w:eastAsiaTheme="majorEastAsia" w:hAnsi="Montserrat"/>
          <w:snapToGrid w:val="0"/>
          <w:sz w:val="22"/>
          <w:szCs w:val="22"/>
        </w:rPr>
        <w:t>aceluiași</w:t>
      </w:r>
      <w:r w:rsidRPr="00114E50">
        <w:rPr>
          <w:rFonts w:ascii="Montserrat" w:eastAsiaTheme="majorEastAsia" w:hAnsi="Montserrat"/>
          <w:snapToGrid w:val="0"/>
          <w:sz w:val="22"/>
          <w:szCs w:val="22"/>
        </w:rPr>
        <w:t xml:space="preserve"> tip de </w:t>
      </w:r>
      <w:r w:rsidR="00576A46" w:rsidRPr="00114E50">
        <w:rPr>
          <w:rFonts w:ascii="Montserrat" w:eastAsiaTheme="majorEastAsia" w:hAnsi="Montserrat"/>
          <w:snapToGrid w:val="0"/>
          <w:sz w:val="22"/>
          <w:szCs w:val="22"/>
        </w:rPr>
        <w:t>activități</w:t>
      </w:r>
      <w:r w:rsidRPr="00114E50">
        <w:rPr>
          <w:rFonts w:ascii="Montserrat" w:eastAsiaTheme="majorEastAsia" w:hAnsi="Montserrat"/>
          <w:snapToGrid w:val="0"/>
          <w:sz w:val="22"/>
          <w:szCs w:val="22"/>
        </w:rPr>
        <w:t xml:space="preserve"> (</w:t>
      </w:r>
      <w:r w:rsidR="00576A46" w:rsidRPr="00114E50">
        <w:rPr>
          <w:rFonts w:ascii="Montserrat" w:eastAsiaTheme="majorEastAsia" w:hAnsi="Montserrat"/>
          <w:snapToGrid w:val="0"/>
          <w:sz w:val="22"/>
          <w:szCs w:val="22"/>
        </w:rPr>
        <w:t>construcție</w:t>
      </w:r>
      <w:r w:rsidRPr="00114E50">
        <w:rPr>
          <w:rFonts w:ascii="Montserrat" w:eastAsiaTheme="majorEastAsia" w:hAnsi="Montserrat"/>
          <w:snapToGrid w:val="0"/>
          <w:sz w:val="22"/>
          <w:szCs w:val="22"/>
        </w:rPr>
        <w:t xml:space="preserve">/ extindere/ modernizare/reabilitare) realizate asupra </w:t>
      </w:r>
      <w:r w:rsidR="00576A46" w:rsidRPr="00114E50">
        <w:rPr>
          <w:rFonts w:ascii="Montserrat" w:eastAsiaTheme="majorEastAsia" w:hAnsi="Montserrat"/>
          <w:snapToGrid w:val="0"/>
          <w:sz w:val="22"/>
          <w:szCs w:val="22"/>
        </w:rPr>
        <w:t>aceleiași</w:t>
      </w:r>
      <w:r w:rsidRPr="00114E50">
        <w:rPr>
          <w:rFonts w:ascii="Montserrat" w:eastAsiaTheme="majorEastAsia" w:hAnsi="Montserrat"/>
          <w:snapToGrid w:val="0"/>
          <w:sz w:val="22"/>
          <w:szCs w:val="22"/>
        </w:rPr>
        <w:t xml:space="preserve"> infrastructuri/ </w:t>
      </w:r>
      <w:r w:rsidR="00576A46" w:rsidRPr="00114E50">
        <w:rPr>
          <w:rFonts w:ascii="Montserrat" w:eastAsiaTheme="majorEastAsia" w:hAnsi="Montserrat"/>
          <w:snapToGrid w:val="0"/>
          <w:sz w:val="22"/>
          <w:szCs w:val="22"/>
        </w:rPr>
        <w:t>aceluiași</w:t>
      </w:r>
      <w:r w:rsidRPr="00114E50">
        <w:rPr>
          <w:rFonts w:ascii="Montserrat" w:eastAsiaTheme="majorEastAsia" w:hAnsi="Montserrat"/>
          <w:snapToGrid w:val="0"/>
          <w:sz w:val="22"/>
          <w:szCs w:val="22"/>
        </w:rPr>
        <w:t xml:space="preserve"> segment de infrastructură </w:t>
      </w:r>
      <w:r w:rsidR="00576A46" w:rsidRPr="00114E50">
        <w:rPr>
          <w:rFonts w:ascii="Montserrat" w:eastAsiaTheme="majorEastAsia" w:hAnsi="Montserrat"/>
          <w:snapToGrid w:val="0"/>
          <w:sz w:val="22"/>
          <w:szCs w:val="22"/>
        </w:rPr>
        <w:t>și</w:t>
      </w:r>
      <w:r w:rsidRPr="00114E50">
        <w:rPr>
          <w:rFonts w:ascii="Montserrat" w:eastAsiaTheme="majorEastAsia" w:hAnsi="Montserrat"/>
          <w:snapToGrid w:val="0"/>
          <w:sz w:val="22"/>
          <w:szCs w:val="22"/>
        </w:rPr>
        <w:t xml:space="preserve"> nu beneficiază de fonduri publice din alte surse de </w:t>
      </w:r>
      <w:r w:rsidR="00576A46" w:rsidRPr="00114E50">
        <w:rPr>
          <w:rFonts w:ascii="Montserrat" w:eastAsiaTheme="majorEastAsia" w:hAnsi="Montserrat"/>
          <w:snapToGrid w:val="0"/>
          <w:sz w:val="22"/>
          <w:szCs w:val="22"/>
        </w:rPr>
        <w:t>finanțare</w:t>
      </w:r>
      <w:r w:rsidRPr="00114E50">
        <w:rPr>
          <w:rFonts w:ascii="Montserrat" w:eastAsiaTheme="majorEastAsia" w:hAnsi="Montserrat"/>
          <w:snapToGrid w:val="0"/>
          <w:sz w:val="22"/>
          <w:szCs w:val="22"/>
        </w:rPr>
        <w:t>, altele decât cele ale solicitantului</w:t>
      </w:r>
    </w:p>
    <w:p w14:paraId="6B068A97" w14:textId="77777777" w:rsidR="00A52FF2" w:rsidRPr="00114E50" w:rsidRDefault="00A52FF2" w:rsidP="00EB2C9D">
      <w:pPr>
        <w:pStyle w:val="Listparagraf"/>
        <w:shd w:val="clear" w:color="auto" w:fill="E7E6E6" w:themeFill="background2"/>
        <w:ind w:left="0" w:firstLine="72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 xml:space="preserve">sau </w:t>
      </w:r>
    </w:p>
    <w:p w14:paraId="74FFB63E" w14:textId="28934B07" w:rsidR="00A52FF2" w:rsidRPr="00114E50" w:rsidRDefault="00A52FF2" w:rsidP="00EB2C9D">
      <w:pPr>
        <w:pStyle w:val="Listparagraf"/>
        <w:shd w:val="clear" w:color="auto" w:fill="E7E6E6" w:themeFill="background2"/>
        <w:ind w:left="0" w:firstLine="72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 xml:space="preserve">- proiecte cu </w:t>
      </w:r>
      <w:r w:rsidR="00576A46" w:rsidRPr="00114E50">
        <w:rPr>
          <w:rFonts w:ascii="Montserrat" w:eastAsiaTheme="majorEastAsia" w:hAnsi="Montserrat"/>
          <w:snapToGrid w:val="0"/>
          <w:sz w:val="22"/>
          <w:szCs w:val="22"/>
        </w:rPr>
        <w:t>lucrări</w:t>
      </w:r>
      <w:r w:rsidRPr="00114E50">
        <w:rPr>
          <w:rFonts w:ascii="Montserrat" w:eastAsiaTheme="majorEastAsia" w:hAnsi="Montserrat"/>
          <w:snapToGrid w:val="0"/>
          <w:sz w:val="22"/>
          <w:szCs w:val="22"/>
        </w:rPr>
        <w:t xml:space="preserve"> </w:t>
      </w:r>
      <w:r w:rsidR="00576A46" w:rsidRPr="00114E50">
        <w:rPr>
          <w:rFonts w:ascii="Montserrat" w:eastAsiaTheme="majorEastAsia" w:hAnsi="Montserrat"/>
          <w:snapToGrid w:val="0"/>
          <w:sz w:val="22"/>
          <w:szCs w:val="22"/>
        </w:rPr>
        <w:t>începute</w:t>
      </w:r>
      <w:r w:rsidRPr="00114E50">
        <w:rPr>
          <w:rFonts w:ascii="Montserrat" w:eastAsiaTheme="majorEastAsia" w:hAnsi="Montserrat"/>
          <w:snapToGrid w:val="0"/>
          <w:sz w:val="22"/>
          <w:szCs w:val="22"/>
        </w:rPr>
        <w:t xml:space="preserve"> - 5 ani înainte de data emiterii ordinului de începere a contractului de lucrări pentru </w:t>
      </w:r>
      <w:r w:rsidR="00576A46" w:rsidRPr="00114E50">
        <w:rPr>
          <w:rFonts w:ascii="Montserrat" w:eastAsiaTheme="majorEastAsia" w:hAnsi="Montserrat"/>
          <w:snapToGrid w:val="0"/>
          <w:sz w:val="22"/>
          <w:szCs w:val="22"/>
        </w:rPr>
        <w:t>același</w:t>
      </w:r>
      <w:r w:rsidRPr="00114E50">
        <w:rPr>
          <w:rFonts w:ascii="Montserrat" w:eastAsiaTheme="majorEastAsia" w:hAnsi="Montserrat"/>
          <w:snapToGrid w:val="0"/>
          <w:sz w:val="22"/>
          <w:szCs w:val="22"/>
        </w:rPr>
        <w:t xml:space="preserve"> </w:t>
      </w:r>
      <w:r w:rsidR="00576A46" w:rsidRPr="00114E50">
        <w:rPr>
          <w:rFonts w:ascii="Montserrat" w:eastAsiaTheme="majorEastAsia" w:hAnsi="Montserrat"/>
          <w:snapToGrid w:val="0"/>
          <w:sz w:val="22"/>
          <w:szCs w:val="22"/>
        </w:rPr>
        <w:t>și</w:t>
      </w:r>
      <w:r w:rsidRPr="00114E50">
        <w:rPr>
          <w:rFonts w:ascii="Montserrat" w:eastAsiaTheme="majorEastAsia" w:hAnsi="Montserrat"/>
          <w:snapToGrid w:val="0"/>
          <w:sz w:val="22"/>
          <w:szCs w:val="22"/>
        </w:rPr>
        <w:t xml:space="preserve"> cost aferent </w:t>
      </w:r>
      <w:r w:rsidR="00576A46" w:rsidRPr="00114E50">
        <w:rPr>
          <w:rFonts w:ascii="Montserrat" w:eastAsiaTheme="majorEastAsia" w:hAnsi="Montserrat"/>
          <w:snapToGrid w:val="0"/>
          <w:sz w:val="22"/>
          <w:szCs w:val="22"/>
        </w:rPr>
        <w:t>aceluiași</w:t>
      </w:r>
      <w:r w:rsidRPr="00114E50">
        <w:rPr>
          <w:rFonts w:ascii="Montserrat" w:eastAsiaTheme="majorEastAsia" w:hAnsi="Montserrat"/>
          <w:snapToGrid w:val="0"/>
          <w:sz w:val="22"/>
          <w:szCs w:val="22"/>
        </w:rPr>
        <w:t xml:space="preserve"> tip de </w:t>
      </w:r>
      <w:r w:rsidR="00576A46" w:rsidRPr="00114E50">
        <w:rPr>
          <w:rFonts w:ascii="Montserrat" w:eastAsiaTheme="majorEastAsia" w:hAnsi="Montserrat"/>
          <w:snapToGrid w:val="0"/>
          <w:sz w:val="22"/>
          <w:szCs w:val="22"/>
        </w:rPr>
        <w:t>activități</w:t>
      </w:r>
      <w:r w:rsidRPr="00114E50">
        <w:rPr>
          <w:rFonts w:ascii="Montserrat" w:eastAsiaTheme="majorEastAsia" w:hAnsi="Montserrat"/>
          <w:snapToGrid w:val="0"/>
          <w:sz w:val="22"/>
          <w:szCs w:val="22"/>
        </w:rPr>
        <w:t xml:space="preserve"> (</w:t>
      </w:r>
      <w:r w:rsidR="00576A46" w:rsidRPr="00114E50">
        <w:rPr>
          <w:rFonts w:ascii="Montserrat" w:eastAsiaTheme="majorEastAsia" w:hAnsi="Montserrat"/>
          <w:snapToGrid w:val="0"/>
          <w:sz w:val="22"/>
          <w:szCs w:val="22"/>
        </w:rPr>
        <w:t>construcție</w:t>
      </w:r>
      <w:r w:rsidRPr="00114E50">
        <w:rPr>
          <w:rFonts w:ascii="Montserrat" w:eastAsiaTheme="majorEastAsia" w:hAnsi="Montserrat"/>
          <w:snapToGrid w:val="0"/>
          <w:sz w:val="22"/>
          <w:szCs w:val="22"/>
        </w:rPr>
        <w:t xml:space="preserve">/ extindere/ modernizare/reabilitare) realizate asupra </w:t>
      </w:r>
      <w:r w:rsidR="00576A46" w:rsidRPr="00114E50">
        <w:rPr>
          <w:rFonts w:ascii="Montserrat" w:eastAsiaTheme="majorEastAsia" w:hAnsi="Montserrat"/>
          <w:snapToGrid w:val="0"/>
          <w:sz w:val="22"/>
          <w:szCs w:val="22"/>
        </w:rPr>
        <w:t>aceleiași</w:t>
      </w:r>
      <w:r w:rsidRPr="00114E50">
        <w:rPr>
          <w:rFonts w:ascii="Montserrat" w:eastAsiaTheme="majorEastAsia" w:hAnsi="Montserrat"/>
          <w:snapToGrid w:val="0"/>
          <w:sz w:val="22"/>
          <w:szCs w:val="22"/>
        </w:rPr>
        <w:t xml:space="preserve"> infrastructuri/ </w:t>
      </w:r>
      <w:r w:rsidR="00576A46" w:rsidRPr="00114E50">
        <w:rPr>
          <w:rFonts w:ascii="Montserrat" w:eastAsiaTheme="majorEastAsia" w:hAnsi="Montserrat"/>
          <w:snapToGrid w:val="0"/>
          <w:sz w:val="22"/>
          <w:szCs w:val="22"/>
        </w:rPr>
        <w:t>aceluiași</w:t>
      </w:r>
      <w:r w:rsidRPr="00114E50">
        <w:rPr>
          <w:rFonts w:ascii="Montserrat" w:eastAsiaTheme="majorEastAsia" w:hAnsi="Montserrat"/>
          <w:snapToGrid w:val="0"/>
          <w:sz w:val="22"/>
          <w:szCs w:val="22"/>
        </w:rPr>
        <w:t xml:space="preserve"> segment de infrastructură, nu s-a aflat în perioada de </w:t>
      </w:r>
      <w:r w:rsidR="00576A46" w:rsidRPr="00114E50">
        <w:rPr>
          <w:rFonts w:ascii="Montserrat" w:eastAsiaTheme="majorEastAsia" w:hAnsi="Montserrat"/>
          <w:snapToGrid w:val="0"/>
          <w:sz w:val="22"/>
          <w:szCs w:val="22"/>
        </w:rPr>
        <w:t>garanție</w:t>
      </w:r>
      <w:r w:rsidRPr="00114E50">
        <w:rPr>
          <w:rFonts w:ascii="Montserrat" w:eastAsiaTheme="majorEastAsia" w:hAnsi="Montserrat"/>
          <w:snapToGrid w:val="0"/>
          <w:sz w:val="22"/>
          <w:szCs w:val="22"/>
        </w:rPr>
        <w:t xml:space="preserve"> pentru </w:t>
      </w:r>
      <w:r w:rsidR="00576A46" w:rsidRPr="00114E50">
        <w:rPr>
          <w:rFonts w:ascii="Montserrat" w:eastAsiaTheme="majorEastAsia" w:hAnsi="Montserrat"/>
          <w:snapToGrid w:val="0"/>
          <w:sz w:val="22"/>
          <w:szCs w:val="22"/>
        </w:rPr>
        <w:t>activitățile</w:t>
      </w:r>
      <w:r w:rsidRPr="00114E50">
        <w:rPr>
          <w:rFonts w:ascii="Montserrat" w:eastAsiaTheme="majorEastAsia" w:hAnsi="Montserrat"/>
          <w:snapToGrid w:val="0"/>
          <w:sz w:val="22"/>
          <w:szCs w:val="22"/>
        </w:rPr>
        <w:t xml:space="preserve"> enumerate anterior </w:t>
      </w:r>
      <w:r w:rsidR="00576A46" w:rsidRPr="00114E50">
        <w:rPr>
          <w:rFonts w:ascii="Montserrat" w:eastAsiaTheme="majorEastAsia" w:hAnsi="Montserrat"/>
          <w:snapToGrid w:val="0"/>
          <w:sz w:val="22"/>
          <w:szCs w:val="22"/>
        </w:rPr>
        <w:t>și</w:t>
      </w:r>
      <w:r w:rsidRPr="00114E50">
        <w:rPr>
          <w:rFonts w:ascii="Montserrat" w:eastAsiaTheme="majorEastAsia" w:hAnsi="Montserrat"/>
          <w:snapToGrid w:val="0"/>
          <w:sz w:val="22"/>
          <w:szCs w:val="22"/>
        </w:rPr>
        <w:t xml:space="preserve"> nu beneficiază de fonduri publice din alte surse de </w:t>
      </w:r>
      <w:r w:rsidR="00576A46" w:rsidRPr="00114E50">
        <w:rPr>
          <w:rFonts w:ascii="Montserrat" w:eastAsiaTheme="majorEastAsia" w:hAnsi="Montserrat"/>
          <w:snapToGrid w:val="0"/>
          <w:sz w:val="22"/>
          <w:szCs w:val="22"/>
        </w:rPr>
        <w:t>finanțare</w:t>
      </w:r>
      <w:r w:rsidRPr="00114E50">
        <w:rPr>
          <w:rFonts w:ascii="Montserrat" w:eastAsiaTheme="majorEastAsia" w:hAnsi="Montserrat"/>
          <w:snapToGrid w:val="0"/>
          <w:sz w:val="22"/>
          <w:szCs w:val="22"/>
        </w:rPr>
        <w:t>, altele decât cele ale solicitantului.</w:t>
      </w:r>
    </w:p>
    <w:p w14:paraId="10FF6C2D" w14:textId="77777777" w:rsidR="00A52FF2" w:rsidRPr="00114E50" w:rsidRDefault="00A52FF2" w:rsidP="00A52FF2">
      <w:pPr>
        <w:jc w:val="both"/>
        <w:rPr>
          <w:szCs w:val="22"/>
          <w:highlight w:val="cyan"/>
        </w:rPr>
      </w:pPr>
    </w:p>
    <w:p w14:paraId="31E5B35F" w14:textId="71FB3E8B" w:rsidR="00A52FF2" w:rsidRPr="00114E50" w:rsidRDefault="00A52FF2" w:rsidP="00576A46">
      <w:pPr>
        <w:jc w:val="both"/>
        <w:rPr>
          <w:szCs w:val="22"/>
        </w:rPr>
      </w:pPr>
      <w:r w:rsidRPr="00114E50">
        <w:rPr>
          <w:szCs w:val="22"/>
        </w:rPr>
        <w:t xml:space="preserve">În caz că proiectul prezintă lucrări care nu se încadrează în prezenta </w:t>
      </w:r>
      <w:r w:rsidR="00576A46" w:rsidRPr="00114E50">
        <w:rPr>
          <w:szCs w:val="22"/>
        </w:rPr>
        <w:t>condiție</w:t>
      </w:r>
      <w:r w:rsidRPr="00114E50">
        <w:rPr>
          <w:szCs w:val="22"/>
        </w:rPr>
        <w:t xml:space="preserve">, </w:t>
      </w:r>
      <w:sdt>
        <w:sdtPr>
          <w:rPr>
            <w:szCs w:val="22"/>
          </w:rPr>
          <w:tag w:val="goog_rdk_610"/>
          <w:id w:val="-1945919355"/>
        </w:sdtPr>
        <w:sdtEndPr/>
        <w:sdtContent/>
      </w:sdt>
      <w:sdt>
        <w:sdtPr>
          <w:rPr>
            <w:szCs w:val="22"/>
          </w:rPr>
          <w:tag w:val="goog_rdk_645"/>
          <w:id w:val="1676687169"/>
        </w:sdtPr>
        <w:sdtEndPr/>
        <w:sdtContent/>
      </w:sdt>
      <w:sdt>
        <w:sdtPr>
          <w:rPr>
            <w:szCs w:val="22"/>
          </w:rPr>
          <w:tag w:val="goog_rdk_681"/>
          <w:id w:val="-86469256"/>
        </w:sdtPr>
        <w:sdtEndPr/>
        <w:sdtContent/>
      </w:sdt>
      <w:sdt>
        <w:sdtPr>
          <w:rPr>
            <w:szCs w:val="22"/>
          </w:rPr>
          <w:tag w:val="goog_rdk_718"/>
          <w:id w:val="-2006499882"/>
        </w:sdtPr>
        <w:sdtEndPr/>
        <w:sdtContent/>
      </w:sdt>
      <w:sdt>
        <w:sdtPr>
          <w:rPr>
            <w:szCs w:val="22"/>
          </w:rPr>
          <w:tag w:val="goog_rdk_756"/>
          <w:id w:val="2113476555"/>
        </w:sdtPr>
        <w:sdtEndPr/>
        <w:sdtContent/>
      </w:sdt>
      <w:sdt>
        <w:sdtPr>
          <w:rPr>
            <w:szCs w:val="22"/>
          </w:rPr>
          <w:tag w:val="goog_rdk_793"/>
          <w:id w:val="491074437"/>
        </w:sdtPr>
        <w:sdtEndPr/>
        <w:sdtContent/>
      </w:sdt>
      <w:sdt>
        <w:sdtPr>
          <w:rPr>
            <w:szCs w:val="22"/>
          </w:rPr>
          <w:tag w:val="goog_rdk_831"/>
          <w:id w:val="-682825379"/>
        </w:sdtPr>
        <w:sdtEndPr/>
        <w:sdtContent/>
      </w:sdt>
      <w:sdt>
        <w:sdtPr>
          <w:rPr>
            <w:szCs w:val="22"/>
          </w:rPr>
          <w:tag w:val="goog_rdk_870"/>
          <w:id w:val="-85772357"/>
        </w:sdtPr>
        <w:sdtEndPr/>
        <w:sdtContent/>
      </w:sdt>
      <w:sdt>
        <w:sdtPr>
          <w:rPr>
            <w:szCs w:val="22"/>
          </w:rPr>
          <w:tag w:val="goog_rdk_910"/>
          <w:id w:val="1086731966"/>
        </w:sdtPr>
        <w:sdtEndPr/>
        <w:sdtContent/>
      </w:sdt>
      <w:sdt>
        <w:sdtPr>
          <w:rPr>
            <w:szCs w:val="22"/>
          </w:rPr>
          <w:tag w:val="goog_rdk_951"/>
          <w:id w:val="1543400348"/>
        </w:sdtPr>
        <w:sdtEndPr/>
        <w:sdtContent/>
      </w:sdt>
      <w:sdt>
        <w:sdtPr>
          <w:rPr>
            <w:szCs w:val="22"/>
          </w:rPr>
          <w:tag w:val="goog_rdk_998"/>
          <w:id w:val="-1941140324"/>
        </w:sdtPr>
        <w:sdtEndPr/>
        <w:sdtContent/>
      </w:sdt>
      <w:sdt>
        <w:sdtPr>
          <w:rPr>
            <w:szCs w:val="22"/>
          </w:rPr>
          <w:tag w:val="goog_rdk_1046"/>
          <w:id w:val="-1657300208"/>
        </w:sdtPr>
        <w:sdtEndPr/>
        <w:sdtContent/>
      </w:sdt>
      <w:sdt>
        <w:sdtPr>
          <w:rPr>
            <w:szCs w:val="22"/>
          </w:rPr>
          <w:tag w:val="goog_rdk_1095"/>
          <w:id w:val="571476056"/>
        </w:sdtPr>
        <w:sdtEndPr/>
        <w:sdtContent/>
      </w:sdt>
      <w:sdt>
        <w:sdtPr>
          <w:rPr>
            <w:szCs w:val="22"/>
          </w:rPr>
          <w:tag w:val="goog_rdk_1146"/>
          <w:id w:val="1821226048"/>
        </w:sdtPr>
        <w:sdtEndPr/>
        <w:sdtContent/>
      </w:sdt>
      <w:sdt>
        <w:sdtPr>
          <w:rPr>
            <w:szCs w:val="22"/>
          </w:rPr>
          <w:tag w:val="goog_rdk_1198"/>
          <w:id w:val="1666437020"/>
        </w:sdtPr>
        <w:sdtEndPr/>
        <w:sdtContent/>
      </w:sdt>
      <w:sdt>
        <w:sdtPr>
          <w:rPr>
            <w:szCs w:val="22"/>
          </w:rPr>
          <w:tag w:val="goog_rdk_1251"/>
          <w:id w:val="-71890900"/>
        </w:sdtPr>
        <w:sdtEndPr/>
        <w:sdtContent/>
      </w:sdt>
      <w:sdt>
        <w:sdtPr>
          <w:rPr>
            <w:szCs w:val="22"/>
          </w:rPr>
          <w:tag w:val="goog_rdk_1306"/>
          <w:id w:val="-970122565"/>
        </w:sdtPr>
        <w:sdtEndPr/>
        <w:sdtContent/>
      </w:sdt>
      <w:sdt>
        <w:sdtPr>
          <w:rPr>
            <w:szCs w:val="22"/>
          </w:rPr>
          <w:tag w:val="goog_rdk_1363"/>
          <w:id w:val="-1169942806"/>
        </w:sdtPr>
        <w:sdtEndPr/>
        <w:sdtContent/>
      </w:sdt>
      <w:sdt>
        <w:sdtPr>
          <w:rPr>
            <w:szCs w:val="22"/>
          </w:rPr>
          <w:tag w:val="goog_rdk_1421"/>
          <w:id w:val="1339503921"/>
        </w:sdtPr>
        <w:sdtEndPr/>
        <w:sdtContent/>
      </w:sdt>
      <w:sdt>
        <w:sdtPr>
          <w:rPr>
            <w:szCs w:val="22"/>
          </w:rPr>
          <w:tag w:val="goog_rdk_1480"/>
          <w:id w:val="-168954418"/>
        </w:sdtPr>
        <w:sdtEndPr/>
        <w:sdtContent/>
      </w:sdt>
      <w:sdt>
        <w:sdtPr>
          <w:rPr>
            <w:szCs w:val="22"/>
          </w:rPr>
          <w:tag w:val="goog_rdk_1540"/>
          <w:id w:val="1266339593"/>
        </w:sdtPr>
        <w:sdtEndPr/>
        <w:sdtContent/>
      </w:sdt>
      <w:sdt>
        <w:sdtPr>
          <w:rPr>
            <w:szCs w:val="22"/>
          </w:rPr>
          <w:tag w:val="goog_rdk_1601"/>
          <w:id w:val="-427736406"/>
        </w:sdtPr>
        <w:sdtEndPr/>
        <w:sdtContent/>
      </w:sdt>
      <w:sdt>
        <w:sdtPr>
          <w:rPr>
            <w:szCs w:val="22"/>
          </w:rPr>
          <w:tag w:val="goog_rdk_1664"/>
          <w:id w:val="-709720308"/>
        </w:sdtPr>
        <w:sdtEndPr/>
        <w:sdtContent/>
      </w:sdt>
      <w:sdt>
        <w:sdtPr>
          <w:rPr>
            <w:szCs w:val="22"/>
          </w:rPr>
          <w:tag w:val="goog_rdk_1730"/>
          <w:id w:val="598610153"/>
        </w:sdtPr>
        <w:sdtEndPr/>
        <w:sdtContent/>
      </w:sdt>
      <w:sdt>
        <w:sdtPr>
          <w:rPr>
            <w:szCs w:val="22"/>
          </w:rPr>
          <w:tag w:val="goog_rdk_1797"/>
          <w:id w:val="398952558"/>
        </w:sdtPr>
        <w:sdtEndPr/>
        <w:sdtContent/>
      </w:sdt>
      <w:sdt>
        <w:sdtPr>
          <w:rPr>
            <w:szCs w:val="22"/>
          </w:rPr>
          <w:tag w:val="goog_rdk_1867"/>
          <w:id w:val="1025605764"/>
        </w:sdtPr>
        <w:sdtEndPr/>
        <w:sdtContent/>
      </w:sdt>
      <w:sdt>
        <w:sdtPr>
          <w:rPr>
            <w:szCs w:val="22"/>
          </w:rPr>
          <w:tag w:val="goog_rdk_1936"/>
          <w:id w:val="-1644657351"/>
        </w:sdtPr>
        <w:sdtEndPr/>
        <w:sdtContent/>
      </w:sdt>
      <w:sdt>
        <w:sdtPr>
          <w:rPr>
            <w:szCs w:val="22"/>
          </w:rPr>
          <w:tag w:val="goog_rdk_2006"/>
          <w:id w:val="995697986"/>
        </w:sdtPr>
        <w:sdtEndPr/>
        <w:sdtContent/>
      </w:sdt>
      <w:sdt>
        <w:sdtPr>
          <w:rPr>
            <w:szCs w:val="22"/>
          </w:rPr>
          <w:tag w:val="goog_rdk_2077"/>
          <w:id w:val="-1247419390"/>
        </w:sdtPr>
        <w:sdtEndPr/>
        <w:sdtContent/>
      </w:sdt>
      <w:sdt>
        <w:sdtPr>
          <w:rPr>
            <w:szCs w:val="22"/>
          </w:rPr>
          <w:tag w:val="goog_rdk_2150"/>
          <w:id w:val="-2026238348"/>
        </w:sdtPr>
        <w:sdtEndPr/>
        <w:sdtContent/>
      </w:sdt>
      <w:sdt>
        <w:sdtPr>
          <w:rPr>
            <w:szCs w:val="22"/>
          </w:rPr>
          <w:tag w:val="goog_rdk_2224"/>
          <w:id w:val="-810558263"/>
        </w:sdtPr>
        <w:sdtEndPr/>
        <w:sdtContent/>
      </w:sdt>
      <w:sdt>
        <w:sdtPr>
          <w:rPr>
            <w:szCs w:val="22"/>
          </w:rPr>
          <w:tag w:val="goog_rdk_2299"/>
          <w:id w:val="2132125261"/>
        </w:sdtPr>
        <w:sdtEndPr/>
        <w:sdtContent/>
      </w:sdt>
      <w:sdt>
        <w:sdtPr>
          <w:rPr>
            <w:szCs w:val="22"/>
          </w:rPr>
          <w:tag w:val="goog_rdk_2377"/>
          <w:id w:val="1174224766"/>
        </w:sdtPr>
        <w:sdtEndPr/>
        <w:sdtContent/>
      </w:sdt>
      <w:sdt>
        <w:sdtPr>
          <w:rPr>
            <w:szCs w:val="22"/>
          </w:rPr>
          <w:tag w:val="goog_rdk_2456"/>
          <w:id w:val="510733357"/>
        </w:sdtPr>
        <w:sdtEndPr/>
        <w:sdtContent/>
      </w:sdt>
      <w:sdt>
        <w:sdtPr>
          <w:rPr>
            <w:szCs w:val="22"/>
          </w:rPr>
          <w:tag w:val="goog_rdk_2537"/>
          <w:id w:val="-66189598"/>
        </w:sdtPr>
        <w:sdtEndPr/>
        <w:sdtContent/>
      </w:sdt>
      <w:sdt>
        <w:sdtPr>
          <w:rPr>
            <w:szCs w:val="22"/>
          </w:rPr>
          <w:tag w:val="goog_rdk_2619"/>
          <w:id w:val="1482504829"/>
        </w:sdtPr>
        <w:sdtEndPr/>
        <w:sdtContent/>
      </w:sdt>
      <w:sdt>
        <w:sdtPr>
          <w:rPr>
            <w:szCs w:val="22"/>
          </w:rPr>
          <w:tag w:val="goog_rdk_2702"/>
          <w:id w:val="617186699"/>
        </w:sdtPr>
        <w:sdtEndPr/>
        <w:sdtContent/>
      </w:sdt>
      <w:sdt>
        <w:sdtPr>
          <w:rPr>
            <w:szCs w:val="22"/>
          </w:rPr>
          <w:tag w:val="goog_rdk_2787"/>
          <w:id w:val="2128113559"/>
        </w:sdtPr>
        <w:sdtEndPr/>
        <w:sdtContent/>
      </w:sdt>
      <w:sdt>
        <w:sdtPr>
          <w:rPr>
            <w:szCs w:val="22"/>
          </w:rPr>
          <w:tag w:val="goog_rdk_2873"/>
          <w:id w:val="1427459628"/>
        </w:sdtPr>
        <w:sdtEndPr/>
        <w:sdtContent/>
      </w:sdt>
      <w:sdt>
        <w:sdtPr>
          <w:rPr>
            <w:szCs w:val="22"/>
          </w:rPr>
          <w:tag w:val="goog_rdk_2961"/>
          <w:id w:val="896785931"/>
        </w:sdtPr>
        <w:sdtEndPr/>
        <w:sdtContent/>
      </w:sdt>
      <w:sdt>
        <w:sdtPr>
          <w:rPr>
            <w:szCs w:val="22"/>
          </w:rPr>
          <w:tag w:val="goog_rdk_3051"/>
          <w:id w:val="1072855407"/>
        </w:sdtPr>
        <w:sdtEndPr/>
        <w:sdtContent/>
      </w:sdt>
      <w:sdt>
        <w:sdtPr>
          <w:rPr>
            <w:szCs w:val="22"/>
          </w:rPr>
          <w:tag w:val="goog_rdk_3142"/>
          <w:id w:val="-252519831"/>
        </w:sdtPr>
        <w:sdtEndPr/>
        <w:sdtContent/>
      </w:sdt>
      <w:sdt>
        <w:sdtPr>
          <w:rPr>
            <w:szCs w:val="22"/>
          </w:rPr>
          <w:tag w:val="goog_rdk_3234"/>
          <w:id w:val="1298643963"/>
        </w:sdtPr>
        <w:sdtEndPr/>
        <w:sdtContent/>
      </w:sdt>
      <w:sdt>
        <w:sdtPr>
          <w:rPr>
            <w:szCs w:val="22"/>
          </w:rPr>
          <w:tag w:val="goog_rdk_3372"/>
          <w:id w:val="-511457021"/>
        </w:sdtPr>
        <w:sdtEndPr/>
        <w:sdtContent/>
      </w:sdt>
      <w:sdt>
        <w:sdtPr>
          <w:rPr>
            <w:szCs w:val="22"/>
          </w:rPr>
          <w:tag w:val="goog_rdk_3467"/>
          <w:id w:val="-397443033"/>
        </w:sdtPr>
        <w:sdtEndPr/>
        <w:sdtContent/>
      </w:sdt>
      <w:sdt>
        <w:sdtPr>
          <w:rPr>
            <w:szCs w:val="22"/>
          </w:rPr>
          <w:tag w:val="goog_rdk_3563"/>
          <w:id w:val="-996258170"/>
        </w:sdtPr>
        <w:sdtEndPr/>
        <w:sdtContent/>
      </w:sdt>
      <w:sdt>
        <w:sdtPr>
          <w:rPr>
            <w:szCs w:val="22"/>
          </w:rPr>
          <w:tag w:val="goog_rdk_3660"/>
          <w:id w:val="-968586434"/>
        </w:sdtPr>
        <w:sdtEndPr/>
        <w:sdtContent/>
      </w:sdt>
      <w:sdt>
        <w:sdtPr>
          <w:rPr>
            <w:szCs w:val="22"/>
          </w:rPr>
          <w:tag w:val="goog_rdk_3759"/>
          <w:id w:val="396250835"/>
        </w:sdtPr>
        <w:sdtEndPr/>
        <w:sdtContent/>
      </w:sdt>
      <w:sdt>
        <w:sdtPr>
          <w:rPr>
            <w:szCs w:val="22"/>
          </w:rPr>
          <w:tag w:val="goog_rdk_3859"/>
          <w:id w:val="992762847"/>
        </w:sdtPr>
        <w:sdtEndPr/>
        <w:sdtContent/>
      </w:sdt>
      <w:sdt>
        <w:sdtPr>
          <w:rPr>
            <w:szCs w:val="22"/>
          </w:rPr>
          <w:tag w:val="goog_rdk_3961"/>
          <w:id w:val="-708174302"/>
        </w:sdtPr>
        <w:sdtEndPr/>
        <w:sdtContent/>
      </w:sdt>
      <w:sdt>
        <w:sdtPr>
          <w:rPr>
            <w:szCs w:val="22"/>
          </w:rPr>
          <w:tag w:val="goog_rdk_4064"/>
          <w:id w:val="1554035441"/>
        </w:sdtPr>
        <w:sdtEndPr/>
        <w:sdtContent/>
      </w:sdt>
      <w:sdt>
        <w:sdtPr>
          <w:rPr>
            <w:szCs w:val="22"/>
          </w:rPr>
          <w:tag w:val="goog_rdk_4167"/>
          <w:id w:val="647868504"/>
        </w:sdtPr>
        <w:sdtEndPr/>
        <w:sdtContent/>
      </w:sdt>
      <w:sdt>
        <w:sdtPr>
          <w:rPr>
            <w:szCs w:val="22"/>
          </w:rPr>
          <w:tag w:val="goog_rdk_4271"/>
          <w:id w:val="-2036958985"/>
        </w:sdtPr>
        <w:sdtEndPr/>
        <w:sdtContent/>
      </w:sdt>
      <w:sdt>
        <w:sdtPr>
          <w:rPr>
            <w:szCs w:val="22"/>
          </w:rPr>
          <w:tag w:val="goog_rdk_4377"/>
          <w:id w:val="-16860083"/>
        </w:sdtPr>
        <w:sdtEndPr/>
        <w:sdtContent/>
      </w:sdt>
      <w:sdt>
        <w:sdtPr>
          <w:rPr>
            <w:szCs w:val="22"/>
          </w:rPr>
          <w:tag w:val="goog_rdk_4484"/>
          <w:id w:val="1063442745"/>
        </w:sdtPr>
        <w:sdtEndPr/>
        <w:sdtContent/>
      </w:sdt>
      <w:bookmarkStart w:id="67" w:name="_Hlk131067793"/>
      <w:r w:rsidRPr="00114E50">
        <w:rPr>
          <w:szCs w:val="22"/>
        </w:rPr>
        <w:t>cheltuielile aferente acelor lucrări vor fi considerate neeligibile.</w:t>
      </w:r>
      <w:bookmarkEnd w:id="67"/>
    </w:p>
    <w:p w14:paraId="541EFFC1" w14:textId="2CF998DA" w:rsidR="00A52FF2" w:rsidRPr="00114E50" w:rsidRDefault="00A52FF2" w:rsidP="00576A46">
      <w:pPr>
        <w:jc w:val="both"/>
        <w:rPr>
          <w:szCs w:val="22"/>
        </w:rPr>
      </w:pPr>
      <w:r w:rsidRPr="00114E50">
        <w:rPr>
          <w:szCs w:val="22"/>
        </w:rPr>
        <w:t xml:space="preserve">Se va vedea </w:t>
      </w:r>
      <w:r w:rsidRPr="00114E50">
        <w:rPr>
          <w:b/>
          <w:bCs/>
          <w:snapToGrid w:val="0"/>
          <w:szCs w:val="22"/>
        </w:rPr>
        <w:t>Declarația unic</w:t>
      </w:r>
      <w:r w:rsidR="00576A46" w:rsidRPr="00114E50">
        <w:rPr>
          <w:b/>
          <w:bCs/>
          <w:snapToGrid w:val="0"/>
          <w:szCs w:val="22"/>
        </w:rPr>
        <w:t>ă</w:t>
      </w:r>
      <w:r w:rsidRPr="00114E50">
        <w:rPr>
          <w:szCs w:val="22"/>
        </w:rPr>
        <w:t xml:space="preserve"> (</w:t>
      </w:r>
      <w:r w:rsidRPr="00114E50">
        <w:rPr>
          <w:snapToGrid w:val="0"/>
          <w:szCs w:val="22"/>
        </w:rPr>
        <w:t>Anexa 3 din cadrul ghidului solicitantului</w:t>
      </w:r>
      <w:r w:rsidRPr="00114E50">
        <w:rPr>
          <w:szCs w:val="22"/>
        </w:rPr>
        <w:t xml:space="preserve">). </w:t>
      </w:r>
    </w:p>
    <w:p w14:paraId="44466A73" w14:textId="77777777" w:rsidR="00A52FF2" w:rsidRPr="00114E50" w:rsidRDefault="00A52FF2" w:rsidP="00576A46">
      <w:pPr>
        <w:jc w:val="both"/>
        <w:rPr>
          <w:szCs w:val="22"/>
        </w:rPr>
      </w:pPr>
      <w:r w:rsidRPr="00114E50">
        <w:rPr>
          <w:szCs w:val="22"/>
        </w:rPr>
        <w:t>Criteriul nu se aplică pentru lucrările de întreținere și reparații curente.</w:t>
      </w:r>
    </w:p>
    <w:p w14:paraId="5C6EA7B9" w14:textId="77777777" w:rsidR="00A52FF2" w:rsidRPr="00114E50" w:rsidRDefault="00A52FF2" w:rsidP="00A52FF2">
      <w:pPr>
        <w:jc w:val="both"/>
        <w:rPr>
          <w:szCs w:val="22"/>
          <w:highlight w:val="cyan"/>
        </w:rPr>
      </w:pPr>
    </w:p>
    <w:p w14:paraId="609E2C6B" w14:textId="554D3E38" w:rsidR="00A52FF2" w:rsidRPr="00114E50" w:rsidRDefault="00A52FF2" w:rsidP="00EA2CD2">
      <w:pPr>
        <w:pStyle w:val="Listparagraf"/>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Proiectul propus spre finanțare nu trebuie să fie încheiat în mod fizic sau implementat integral înainte de depunerea cererii de finanțare în cadrul PR Nord-Est 2021-2027, indiferent dacă toate plățile aferente au fost realizate sau nu de către beneficiar (art. 63 din Regulamentul (UE) nr. 1060/2021)</w:t>
      </w:r>
    </w:p>
    <w:p w14:paraId="2F1AFD48" w14:textId="0D343344" w:rsidR="00A52FF2" w:rsidRPr="00114E50" w:rsidRDefault="00A52FF2" w:rsidP="00A52FF2">
      <w:pPr>
        <w:jc w:val="both"/>
        <w:rPr>
          <w:szCs w:val="22"/>
        </w:rPr>
      </w:pPr>
      <w:r w:rsidRPr="00114E50">
        <w:rPr>
          <w:szCs w:val="22"/>
        </w:rPr>
        <w:t xml:space="preserve">Nu sunt eligibile </w:t>
      </w:r>
      <w:r w:rsidR="008422AD" w:rsidRPr="00114E50">
        <w:rPr>
          <w:szCs w:val="22"/>
        </w:rPr>
        <w:t>investițiile</w:t>
      </w:r>
      <w:r w:rsidRPr="00114E50">
        <w:rPr>
          <w:szCs w:val="22"/>
        </w:rPr>
        <w:t xml:space="preserve"> care au fost finalizate din punct de vedere fizic (de ex. a fost efectuată </w:t>
      </w:r>
      <w:r w:rsidR="008422AD" w:rsidRPr="00114E50">
        <w:rPr>
          <w:szCs w:val="22"/>
        </w:rPr>
        <w:t>recepția</w:t>
      </w:r>
      <w:r w:rsidRPr="00114E50">
        <w:rPr>
          <w:szCs w:val="22"/>
        </w:rPr>
        <w:t xml:space="preserve"> la terminarea lucrărilor, a fost semnat procesul-verbal de predare-primire a echipamentelor) până la momentul depunerii cererii de finanțare.</w:t>
      </w:r>
    </w:p>
    <w:p w14:paraId="39738906" w14:textId="77777777" w:rsidR="00A52FF2" w:rsidRPr="00114E50" w:rsidRDefault="00A52FF2" w:rsidP="00A52FF2">
      <w:pPr>
        <w:jc w:val="both"/>
        <w:rPr>
          <w:szCs w:val="22"/>
        </w:rPr>
      </w:pPr>
      <w:r w:rsidRPr="00114E50">
        <w:rPr>
          <w:szCs w:val="22"/>
        </w:rPr>
        <w:t>Contractele de lucrări și de furnizare de echipamente trebuie să fi fost încheiate după data de 01.01.2021, în caz contrar cheltuielile aferente acestora sunt neeligibile.</w:t>
      </w:r>
    </w:p>
    <w:bookmarkEnd w:id="66"/>
    <w:p w14:paraId="68D70169" w14:textId="77777777" w:rsidR="00BC569C" w:rsidRDefault="00BC569C" w:rsidP="00960DD6">
      <w:pPr>
        <w:spacing w:before="240"/>
        <w:jc w:val="both"/>
        <w:rPr>
          <w:rFonts w:cs="Arial"/>
          <w:szCs w:val="22"/>
        </w:rPr>
      </w:pPr>
    </w:p>
    <w:p w14:paraId="15AF17A5" w14:textId="0F54E38B" w:rsidR="00960DD6" w:rsidRPr="00114E50" w:rsidRDefault="001E2324" w:rsidP="00960DD6">
      <w:pPr>
        <w:spacing w:before="240"/>
        <w:jc w:val="both"/>
        <w:rPr>
          <w:rFonts w:cs="Arial"/>
          <w:szCs w:val="22"/>
        </w:rPr>
      </w:pPr>
      <w:r w:rsidRPr="00114E50">
        <w:rPr>
          <w:rFonts w:cs="Arial"/>
          <w:szCs w:val="22"/>
        </w:rPr>
        <w:t>Activitățile</w:t>
      </w:r>
      <w:r w:rsidR="00960DD6" w:rsidRPr="00114E50">
        <w:rPr>
          <w:rFonts w:cs="Arial"/>
          <w:szCs w:val="22"/>
        </w:rPr>
        <w:t xml:space="preserve"> eligibile enumerate mai jos nu sunt limitative, alte </w:t>
      </w:r>
      <w:r w:rsidRPr="00114E50">
        <w:rPr>
          <w:rFonts w:cs="Arial"/>
          <w:szCs w:val="22"/>
        </w:rPr>
        <w:t>activități</w:t>
      </w:r>
      <w:r w:rsidR="00960DD6" w:rsidRPr="00114E50">
        <w:rPr>
          <w:rFonts w:cs="Arial"/>
          <w:szCs w:val="22"/>
        </w:rPr>
        <w:t xml:space="preserve"> de tipul celor de mai jos pot fi considerate eligibile dacă acestea contribuie la realizarea obiectivelor sprijinite prin Prioritatea 6 </w:t>
      </w:r>
      <w:r w:rsidRPr="00114E50">
        <w:rPr>
          <w:rFonts w:cs="Arial"/>
          <w:szCs w:val="22"/>
        </w:rPr>
        <w:t>și</w:t>
      </w:r>
      <w:r w:rsidR="00960DD6" w:rsidRPr="00114E50">
        <w:rPr>
          <w:rFonts w:cs="Arial"/>
          <w:szCs w:val="22"/>
        </w:rPr>
        <w:t xml:space="preserve"> dacă solicitantul justifică necesitatea derulării lor în scopul implementării în </w:t>
      </w:r>
      <w:r w:rsidRPr="00114E50">
        <w:rPr>
          <w:rFonts w:cs="Arial"/>
          <w:szCs w:val="22"/>
        </w:rPr>
        <w:t>condiții</w:t>
      </w:r>
      <w:r w:rsidR="00960DD6" w:rsidRPr="00114E50">
        <w:rPr>
          <w:rFonts w:cs="Arial"/>
          <w:szCs w:val="22"/>
        </w:rPr>
        <w:t xml:space="preserve"> optime a proiectului.</w:t>
      </w:r>
    </w:p>
    <w:p w14:paraId="3B8A3478" w14:textId="70109C25" w:rsidR="00347D53" w:rsidRDefault="00960DD6" w:rsidP="00960DD6">
      <w:pPr>
        <w:pStyle w:val="Listparagraf"/>
        <w:spacing w:before="240"/>
        <w:ind w:left="0"/>
        <w:jc w:val="both"/>
        <w:rPr>
          <w:rFonts w:ascii="Montserrat" w:hAnsi="Montserrat" w:cs="Arial"/>
          <w:sz w:val="22"/>
          <w:szCs w:val="22"/>
        </w:rPr>
      </w:pPr>
      <w:r w:rsidRPr="00114E50">
        <w:rPr>
          <w:rFonts w:ascii="Montserrat" w:hAnsi="Montserrat" w:cs="Arial"/>
          <w:sz w:val="22"/>
          <w:szCs w:val="22"/>
        </w:rPr>
        <w:t xml:space="preserve">De asemenea, există posibilitatea ca un proiect să </w:t>
      </w:r>
      <w:r w:rsidR="00336F32" w:rsidRPr="00114E50">
        <w:rPr>
          <w:rFonts w:ascii="Montserrat" w:hAnsi="Montserrat" w:cs="Arial"/>
          <w:sz w:val="22"/>
          <w:szCs w:val="22"/>
        </w:rPr>
        <w:t>conțină</w:t>
      </w:r>
      <w:r w:rsidRPr="00114E50">
        <w:rPr>
          <w:rFonts w:ascii="Montserrat" w:hAnsi="Montserrat" w:cs="Arial"/>
          <w:sz w:val="22"/>
          <w:szCs w:val="22"/>
        </w:rPr>
        <w:t xml:space="preserve"> inclusiv </w:t>
      </w:r>
      <w:r w:rsidR="00336F32" w:rsidRPr="00114E50">
        <w:rPr>
          <w:rFonts w:ascii="Montserrat" w:hAnsi="Montserrat" w:cs="Arial"/>
          <w:sz w:val="22"/>
          <w:szCs w:val="22"/>
        </w:rPr>
        <w:t>activități</w:t>
      </w:r>
      <w:r w:rsidRPr="00114E50">
        <w:rPr>
          <w:rFonts w:ascii="Montserrat" w:hAnsi="Montserrat" w:cs="Arial"/>
          <w:sz w:val="22"/>
          <w:szCs w:val="22"/>
        </w:rPr>
        <w:t xml:space="preserve"> ne-eligibile,  cheltuielile aferente fiind considerate ne-eligibile</w:t>
      </w:r>
      <w:r w:rsidR="001E2324" w:rsidRPr="00114E50">
        <w:rPr>
          <w:rFonts w:ascii="Montserrat" w:hAnsi="Montserrat" w:cs="Arial"/>
          <w:sz w:val="22"/>
          <w:szCs w:val="22"/>
        </w:rPr>
        <w:t>.</w:t>
      </w:r>
    </w:p>
    <w:p w14:paraId="05558B45" w14:textId="77777777" w:rsidR="00BC569C" w:rsidRPr="00114E50" w:rsidRDefault="00BC569C" w:rsidP="00960DD6">
      <w:pPr>
        <w:pStyle w:val="Listparagraf"/>
        <w:spacing w:before="240"/>
        <w:ind w:left="0"/>
        <w:jc w:val="both"/>
        <w:rPr>
          <w:rFonts w:ascii="Montserrat" w:hAnsi="Montserrat" w:cs="Arial"/>
          <w:sz w:val="22"/>
          <w:szCs w:val="22"/>
        </w:rPr>
      </w:pPr>
    </w:p>
    <w:p w14:paraId="35AFD973" w14:textId="1A82D548" w:rsidR="00DE03A2" w:rsidRPr="00114E50" w:rsidRDefault="00EC0F18" w:rsidP="00EA2CD2">
      <w:pPr>
        <w:pStyle w:val="Listparagraf"/>
        <w:numPr>
          <w:ilvl w:val="0"/>
          <w:numId w:val="41"/>
        </w:numPr>
        <w:rPr>
          <w:rFonts w:ascii="Montserrat" w:hAnsi="Montserrat"/>
          <w:b/>
          <w:bCs/>
          <w:sz w:val="22"/>
          <w:szCs w:val="22"/>
        </w:rPr>
      </w:pPr>
      <w:bookmarkStart w:id="68" w:name="_Activități_eligibile"/>
      <w:bookmarkEnd w:id="68"/>
      <w:r w:rsidRPr="00114E50">
        <w:rPr>
          <w:rFonts w:ascii="Montserrat" w:hAnsi="Montserrat"/>
          <w:b/>
          <w:bCs/>
          <w:sz w:val="22"/>
          <w:szCs w:val="22"/>
        </w:rPr>
        <w:t>Activități eligibile</w:t>
      </w:r>
    </w:p>
    <w:p w14:paraId="799B498A" w14:textId="77777777" w:rsidR="000F402B" w:rsidRPr="00114E50" w:rsidRDefault="000F402B" w:rsidP="000F402B">
      <w:pPr>
        <w:rPr>
          <w:b/>
          <w:bCs/>
          <w:szCs w:val="22"/>
        </w:rPr>
      </w:pPr>
    </w:p>
    <w:p w14:paraId="1EEB35DF" w14:textId="691C2FD4" w:rsidR="007B1520" w:rsidRPr="00114E50" w:rsidRDefault="007B1520" w:rsidP="00EA2CD2">
      <w:pPr>
        <w:pStyle w:val="Listparagraf"/>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Activitățile eligibile ale proiectului trebuie să se încadreze în următoarele categorii:</w:t>
      </w:r>
    </w:p>
    <w:p w14:paraId="1BE0ECDA" w14:textId="77777777" w:rsidR="007B1520" w:rsidRPr="00114E50" w:rsidRDefault="007B1520" w:rsidP="0071314B">
      <w:pPr>
        <w:tabs>
          <w:tab w:val="left" w:pos="180"/>
          <w:tab w:val="left" w:pos="720"/>
        </w:tabs>
        <w:jc w:val="both"/>
        <w:rPr>
          <w:rFonts w:cs="Arial"/>
          <w:b/>
          <w:bCs/>
          <w:szCs w:val="22"/>
        </w:rPr>
      </w:pPr>
    </w:p>
    <w:p w14:paraId="14DCB6F7" w14:textId="569E1416" w:rsidR="00323429" w:rsidRPr="00114E50" w:rsidRDefault="009667DF" w:rsidP="00EA2CD2">
      <w:pPr>
        <w:numPr>
          <w:ilvl w:val="1"/>
          <w:numId w:val="31"/>
        </w:numPr>
        <w:spacing w:before="120"/>
        <w:ind w:left="0" w:firstLine="720"/>
        <w:contextualSpacing/>
        <w:jc w:val="both"/>
        <w:rPr>
          <w:rFonts w:cs="Arial"/>
          <w:kern w:val="2"/>
          <w:szCs w:val="22"/>
          <w14:ligatures w14:val="standardContextual"/>
        </w:rPr>
      </w:pPr>
      <w:r w:rsidRPr="00114E50">
        <w:rPr>
          <w:rFonts w:cs="Arial"/>
          <w:kern w:val="2"/>
          <w:szCs w:val="22"/>
          <w14:ligatures w14:val="standardContextual"/>
        </w:rPr>
        <w:t xml:space="preserve">Dezvoltarea infrastructurii educaționale pentru învățământul timpuriu (antepreșcolar </w:t>
      </w:r>
      <w:r w:rsidR="0062219F" w:rsidRPr="00114E50">
        <w:rPr>
          <w:rFonts w:cs="Arial"/>
          <w:kern w:val="2"/>
          <w:szCs w:val="22"/>
          <w14:ligatures w14:val="standardContextual"/>
        </w:rPr>
        <w:t>și</w:t>
      </w:r>
      <w:r w:rsidRPr="00114E50">
        <w:rPr>
          <w:rFonts w:cs="Arial"/>
          <w:kern w:val="2"/>
          <w:szCs w:val="22"/>
          <w14:ligatures w14:val="standardContextual"/>
        </w:rPr>
        <w:t xml:space="preserve"> preșcolar), primar, gimnazial, liceal filiera teoretica, vocațională, tehnologică, învățământul profesional</w:t>
      </w:r>
      <w:r w:rsidR="0005306A" w:rsidRPr="00114E50">
        <w:rPr>
          <w:rFonts w:cs="Arial"/>
          <w:kern w:val="2"/>
          <w:szCs w:val="22"/>
          <w14:ligatures w14:val="standardContextual"/>
        </w:rPr>
        <w:t>,</w:t>
      </w:r>
      <w:r w:rsidRPr="00114E50">
        <w:rPr>
          <w:rFonts w:cs="Arial"/>
          <w:kern w:val="2"/>
          <w:szCs w:val="22"/>
          <w14:ligatures w14:val="standardContextual"/>
        </w:rPr>
        <w:t xml:space="preserve"> inclusiv dual</w:t>
      </w:r>
      <w:r w:rsidR="00DA689E" w:rsidRPr="00114E50">
        <w:rPr>
          <w:rFonts w:cs="Arial"/>
          <w:kern w:val="2"/>
          <w:szCs w:val="22"/>
          <w14:ligatures w14:val="standardContextual"/>
        </w:rPr>
        <w:t xml:space="preserve">, </w:t>
      </w:r>
      <w:r w:rsidR="00F147CE" w:rsidRPr="00114E50">
        <w:rPr>
          <w:rFonts w:cs="Arial"/>
          <w:kern w:val="2"/>
          <w:szCs w:val="22"/>
          <w14:ligatures w14:val="standardContextual"/>
        </w:rPr>
        <w:t>prin:</w:t>
      </w:r>
    </w:p>
    <w:p w14:paraId="2D3F7445" w14:textId="35D00F10" w:rsidR="00FB174D" w:rsidRPr="00114E50" w:rsidRDefault="00255C7C" w:rsidP="00EA2CD2">
      <w:pPr>
        <w:pStyle w:val="Listparagraf"/>
        <w:numPr>
          <w:ilvl w:val="0"/>
          <w:numId w:val="20"/>
        </w:numPr>
        <w:jc w:val="both"/>
        <w:rPr>
          <w:rFonts w:ascii="Montserrat" w:hAnsi="Montserrat" w:cs="Arial"/>
          <w:kern w:val="2"/>
          <w:sz w:val="22"/>
          <w:szCs w:val="22"/>
          <w14:ligatures w14:val="standardContextual"/>
        </w:rPr>
      </w:pPr>
      <w:r w:rsidRPr="00114E50">
        <w:rPr>
          <w:rFonts w:ascii="Montserrat" w:hAnsi="Montserrat" w:cs="Arial"/>
          <w:kern w:val="2"/>
          <w:sz w:val="22"/>
          <w:szCs w:val="22"/>
          <w14:ligatures w14:val="standardContextual"/>
        </w:rPr>
        <w:t>C</w:t>
      </w:r>
      <w:r w:rsidR="009667DF" w:rsidRPr="00114E50">
        <w:rPr>
          <w:rFonts w:ascii="Montserrat" w:hAnsi="Montserrat" w:cs="Arial"/>
          <w:kern w:val="2"/>
          <w:sz w:val="22"/>
          <w:szCs w:val="22"/>
          <w14:ligatures w14:val="standardContextual"/>
        </w:rPr>
        <w:t>rearea</w:t>
      </w:r>
      <w:r w:rsidR="00323429" w:rsidRPr="00114E50">
        <w:rPr>
          <w:rFonts w:ascii="Montserrat" w:hAnsi="Montserrat" w:cs="Arial"/>
          <w:kern w:val="2"/>
          <w:sz w:val="22"/>
          <w:szCs w:val="22"/>
          <w14:ligatures w14:val="standardContextual"/>
        </w:rPr>
        <w:t>/</w:t>
      </w:r>
      <w:r w:rsidR="004F467D" w:rsidRPr="00114E50">
        <w:rPr>
          <w:rFonts w:ascii="Montserrat" w:hAnsi="Montserrat" w:cs="Arial"/>
          <w:kern w:val="2"/>
          <w:sz w:val="22"/>
          <w:szCs w:val="22"/>
          <w14:ligatures w14:val="standardContextual"/>
        </w:rPr>
        <w:t xml:space="preserve"> </w:t>
      </w:r>
      <w:r w:rsidR="009667DF" w:rsidRPr="00114E50">
        <w:rPr>
          <w:rFonts w:ascii="Montserrat" w:hAnsi="Montserrat" w:cs="Arial"/>
          <w:kern w:val="2"/>
          <w:sz w:val="22"/>
          <w:szCs w:val="22"/>
          <w14:ligatures w14:val="standardContextual"/>
        </w:rPr>
        <w:t>modernizarea</w:t>
      </w:r>
      <w:r w:rsidR="00323429" w:rsidRPr="00114E50">
        <w:rPr>
          <w:rFonts w:ascii="Montserrat" w:hAnsi="Montserrat" w:cs="Arial"/>
          <w:kern w:val="2"/>
          <w:sz w:val="22"/>
          <w:szCs w:val="22"/>
          <w14:ligatures w14:val="standardContextual"/>
        </w:rPr>
        <w:t>/</w:t>
      </w:r>
      <w:r w:rsidR="004F467D" w:rsidRPr="00114E50">
        <w:rPr>
          <w:rFonts w:ascii="Montserrat" w:hAnsi="Montserrat" w:cs="Arial"/>
          <w:kern w:val="2"/>
          <w:sz w:val="22"/>
          <w:szCs w:val="22"/>
          <w14:ligatures w14:val="standardContextual"/>
        </w:rPr>
        <w:t xml:space="preserve"> </w:t>
      </w:r>
      <w:r w:rsidR="009667DF" w:rsidRPr="00114E50">
        <w:rPr>
          <w:rFonts w:ascii="Montserrat" w:hAnsi="Montserrat" w:cs="Arial"/>
          <w:kern w:val="2"/>
          <w:sz w:val="22"/>
          <w:szCs w:val="22"/>
          <w14:ligatures w14:val="standardContextual"/>
        </w:rPr>
        <w:t xml:space="preserve">extinderea </w:t>
      </w:r>
      <w:r w:rsidR="00FB174D" w:rsidRPr="00114E50">
        <w:rPr>
          <w:rFonts w:ascii="Montserrat" w:hAnsi="Montserrat" w:cs="Arial"/>
          <w:kern w:val="2"/>
          <w:sz w:val="22"/>
          <w:szCs w:val="22"/>
          <w14:ligatures w14:val="standardContextual"/>
        </w:rPr>
        <w:t>unit</w:t>
      </w:r>
      <w:r w:rsidR="008F225E" w:rsidRPr="00114E50">
        <w:rPr>
          <w:rFonts w:ascii="Montserrat" w:hAnsi="Montserrat" w:cs="Arial"/>
          <w:kern w:val="2"/>
          <w:sz w:val="22"/>
          <w:szCs w:val="22"/>
          <w14:ligatures w14:val="standardContextual"/>
        </w:rPr>
        <w:t>ăț</w:t>
      </w:r>
      <w:r w:rsidR="00FB174D" w:rsidRPr="00114E50">
        <w:rPr>
          <w:rFonts w:ascii="Montserrat" w:hAnsi="Montserrat" w:cs="Arial"/>
          <w:kern w:val="2"/>
          <w:sz w:val="22"/>
          <w:szCs w:val="22"/>
          <w14:ligatures w14:val="standardContextual"/>
        </w:rPr>
        <w:t>ilor de învățământ</w:t>
      </w:r>
      <w:r w:rsidR="003E6545" w:rsidRPr="00B86EDE">
        <w:rPr>
          <w:rFonts w:ascii="Montserrat" w:hAnsi="Montserrat" w:cs="Arial"/>
          <w:kern w:val="2"/>
          <w:sz w:val="22"/>
          <w:szCs w:val="22"/>
          <w:lang w:val="pt-BR"/>
          <w14:ligatures w14:val="standardContextual"/>
        </w:rPr>
        <w:t>;</w:t>
      </w:r>
    </w:p>
    <w:p w14:paraId="516A6F5E" w14:textId="3FA0C088" w:rsidR="00DA689E" w:rsidRPr="00114E50" w:rsidRDefault="00255C7C" w:rsidP="00EA2CD2">
      <w:pPr>
        <w:pStyle w:val="Listparagraf"/>
        <w:numPr>
          <w:ilvl w:val="0"/>
          <w:numId w:val="20"/>
        </w:numPr>
        <w:jc w:val="both"/>
        <w:rPr>
          <w:rFonts w:ascii="Montserrat" w:hAnsi="Montserrat" w:cs="Arial"/>
          <w:kern w:val="2"/>
          <w:sz w:val="22"/>
          <w:szCs w:val="22"/>
          <w14:ligatures w14:val="standardContextual"/>
        </w:rPr>
      </w:pPr>
      <w:r w:rsidRPr="00114E50">
        <w:rPr>
          <w:rFonts w:ascii="Montserrat" w:hAnsi="Montserrat" w:cs="Arial"/>
          <w:kern w:val="2"/>
          <w:sz w:val="22"/>
          <w:szCs w:val="22"/>
          <w14:ligatures w14:val="standardContextual"/>
        </w:rPr>
        <w:t>E</w:t>
      </w:r>
      <w:r w:rsidR="00DA689E" w:rsidRPr="00114E50">
        <w:rPr>
          <w:rFonts w:ascii="Montserrat" w:hAnsi="Montserrat" w:cs="Arial"/>
          <w:kern w:val="2"/>
          <w:sz w:val="22"/>
          <w:szCs w:val="22"/>
          <w14:ligatures w14:val="standardContextual"/>
        </w:rPr>
        <w:t>chiparea/</w:t>
      </w:r>
      <w:r w:rsidR="004F467D" w:rsidRPr="00114E50">
        <w:rPr>
          <w:rFonts w:ascii="Montserrat" w:hAnsi="Montserrat" w:cs="Arial"/>
          <w:kern w:val="2"/>
          <w:sz w:val="22"/>
          <w:szCs w:val="22"/>
          <w14:ligatures w14:val="standardContextual"/>
        </w:rPr>
        <w:t xml:space="preserve"> </w:t>
      </w:r>
      <w:r w:rsidR="00DA689E" w:rsidRPr="00114E50">
        <w:rPr>
          <w:rFonts w:ascii="Montserrat" w:hAnsi="Montserrat" w:cs="Arial"/>
          <w:kern w:val="2"/>
          <w:sz w:val="22"/>
          <w:szCs w:val="22"/>
          <w14:ligatures w14:val="standardContextual"/>
        </w:rPr>
        <w:t>dotarea unităților de învățământ</w:t>
      </w:r>
      <w:r w:rsidR="00DA689E" w:rsidRPr="00B86EDE">
        <w:rPr>
          <w:rFonts w:ascii="Montserrat" w:hAnsi="Montserrat" w:cs="Arial"/>
          <w:kern w:val="2"/>
          <w:sz w:val="22"/>
          <w:szCs w:val="22"/>
          <w:lang w:val="pt-BR"/>
          <w14:ligatures w14:val="standardContextual"/>
        </w:rPr>
        <w:t>;</w:t>
      </w:r>
    </w:p>
    <w:p w14:paraId="4B0AA629" w14:textId="44EA93B3" w:rsidR="001B02F6" w:rsidRPr="00114E50" w:rsidRDefault="00255C7C" w:rsidP="00EA2CD2">
      <w:pPr>
        <w:pStyle w:val="Listparagraf"/>
        <w:numPr>
          <w:ilvl w:val="0"/>
          <w:numId w:val="20"/>
        </w:numPr>
        <w:jc w:val="both"/>
        <w:rPr>
          <w:rFonts w:ascii="Montserrat" w:hAnsi="Montserrat" w:cs="Arial"/>
          <w:kern w:val="2"/>
          <w:sz w:val="22"/>
          <w:szCs w:val="22"/>
          <w14:ligatures w14:val="standardContextual"/>
        </w:rPr>
      </w:pPr>
      <w:r w:rsidRPr="00114E50">
        <w:rPr>
          <w:rFonts w:ascii="Montserrat" w:hAnsi="Montserrat" w:cs="Arial"/>
          <w:kern w:val="2"/>
          <w:sz w:val="22"/>
          <w:szCs w:val="22"/>
          <w14:ligatures w14:val="standardContextual"/>
        </w:rPr>
        <w:t>A</w:t>
      </w:r>
      <w:r w:rsidR="009667DF" w:rsidRPr="00114E50">
        <w:rPr>
          <w:rFonts w:ascii="Montserrat" w:hAnsi="Montserrat" w:cs="Arial"/>
          <w:kern w:val="2"/>
          <w:sz w:val="22"/>
          <w:szCs w:val="22"/>
          <w14:ligatures w14:val="standardContextual"/>
        </w:rPr>
        <w:t>chiziționarea de mijloace de transport școlar electrice (echipate pentru transportul elevilor cu dizabilități)</w:t>
      </w:r>
      <w:r w:rsidR="003E6545" w:rsidRPr="00114E50">
        <w:rPr>
          <w:rFonts w:ascii="Montserrat" w:hAnsi="Montserrat" w:cs="Arial"/>
          <w:kern w:val="2"/>
          <w:sz w:val="22"/>
          <w:szCs w:val="22"/>
          <w14:ligatures w14:val="standardContextual"/>
        </w:rPr>
        <w:t>;</w:t>
      </w:r>
    </w:p>
    <w:p w14:paraId="64E71761" w14:textId="2C6A5CEA" w:rsidR="001B02F6" w:rsidRPr="00114E50" w:rsidRDefault="00255C7C" w:rsidP="00EA2CD2">
      <w:pPr>
        <w:pStyle w:val="Listparagraf"/>
        <w:numPr>
          <w:ilvl w:val="0"/>
          <w:numId w:val="20"/>
        </w:numPr>
        <w:jc w:val="both"/>
        <w:rPr>
          <w:rFonts w:ascii="Montserrat" w:hAnsi="Montserrat" w:cs="Arial"/>
          <w:kern w:val="2"/>
          <w:sz w:val="22"/>
          <w:szCs w:val="22"/>
          <w14:ligatures w14:val="standardContextual"/>
        </w:rPr>
      </w:pPr>
      <w:r w:rsidRPr="00114E50">
        <w:rPr>
          <w:rFonts w:ascii="Montserrat" w:hAnsi="Montserrat" w:cs="Arial"/>
          <w:kern w:val="2"/>
          <w:sz w:val="22"/>
          <w:szCs w:val="22"/>
          <w14:ligatures w14:val="standardContextual"/>
        </w:rPr>
        <w:t>S</w:t>
      </w:r>
      <w:r w:rsidR="009667DF" w:rsidRPr="00114E50">
        <w:rPr>
          <w:rFonts w:ascii="Montserrat" w:hAnsi="Montserrat" w:cs="Arial"/>
          <w:kern w:val="2"/>
          <w:sz w:val="22"/>
          <w:szCs w:val="22"/>
          <w14:ligatures w14:val="standardContextual"/>
        </w:rPr>
        <w:t>tații de încărcare electric</w:t>
      </w:r>
      <w:r w:rsidRPr="00114E50">
        <w:rPr>
          <w:rFonts w:ascii="Montserrat" w:hAnsi="Montserrat" w:cs="Arial"/>
          <w:kern w:val="2"/>
          <w:sz w:val="22"/>
          <w:szCs w:val="22"/>
          <w14:ligatures w14:val="standardContextual"/>
        </w:rPr>
        <w:t>ă</w:t>
      </w:r>
      <w:r w:rsidR="009667DF" w:rsidRPr="00114E50">
        <w:rPr>
          <w:rFonts w:ascii="Montserrat" w:hAnsi="Montserrat" w:cs="Arial"/>
          <w:kern w:val="2"/>
          <w:sz w:val="22"/>
          <w:szCs w:val="22"/>
          <w14:ligatures w14:val="standardContextual"/>
        </w:rPr>
        <w:t xml:space="preserve"> </w:t>
      </w:r>
      <w:r w:rsidR="007B538D" w:rsidRPr="00114E50">
        <w:rPr>
          <w:rFonts w:ascii="Montserrat" w:hAnsi="Montserrat" w:cs="Arial"/>
          <w:kern w:val="2"/>
          <w:sz w:val="22"/>
          <w:szCs w:val="22"/>
          <w14:ligatures w14:val="standardContextual"/>
        </w:rPr>
        <w:t xml:space="preserve">instalate </w:t>
      </w:r>
      <w:r w:rsidR="009667DF" w:rsidRPr="00114E50">
        <w:rPr>
          <w:rFonts w:ascii="Montserrat" w:hAnsi="Montserrat" w:cs="Arial"/>
          <w:kern w:val="2"/>
          <w:sz w:val="22"/>
          <w:szCs w:val="22"/>
          <w14:ligatures w14:val="standardContextual"/>
        </w:rPr>
        <w:t>la nivel de unitate școlară</w:t>
      </w:r>
      <w:r w:rsidR="003E6545" w:rsidRPr="00114E50">
        <w:rPr>
          <w:rFonts w:ascii="Montserrat" w:hAnsi="Montserrat" w:cs="Arial"/>
          <w:kern w:val="2"/>
          <w:sz w:val="22"/>
          <w:szCs w:val="22"/>
          <w14:ligatures w14:val="standardContextual"/>
        </w:rPr>
        <w:t>;</w:t>
      </w:r>
    </w:p>
    <w:p w14:paraId="4B856FF6" w14:textId="0FB1D308" w:rsidR="001B02F6" w:rsidRPr="00114E50" w:rsidRDefault="00255C7C" w:rsidP="00EA2CD2">
      <w:pPr>
        <w:pStyle w:val="Listparagraf"/>
        <w:numPr>
          <w:ilvl w:val="0"/>
          <w:numId w:val="20"/>
        </w:numPr>
        <w:jc w:val="both"/>
        <w:rPr>
          <w:rFonts w:ascii="Montserrat" w:hAnsi="Montserrat" w:cs="Arial"/>
          <w:kern w:val="2"/>
          <w:sz w:val="22"/>
          <w:szCs w:val="22"/>
          <w14:ligatures w14:val="standardContextual"/>
        </w:rPr>
      </w:pPr>
      <w:r w:rsidRPr="00114E50">
        <w:rPr>
          <w:rFonts w:ascii="Montserrat" w:hAnsi="Montserrat" w:cs="Arial"/>
          <w:kern w:val="2"/>
          <w:sz w:val="22"/>
          <w:szCs w:val="22"/>
          <w14:ligatures w14:val="standardContextual"/>
        </w:rPr>
        <w:t>D</w:t>
      </w:r>
      <w:r w:rsidR="009667DF" w:rsidRPr="00114E50">
        <w:rPr>
          <w:rFonts w:ascii="Montserrat" w:hAnsi="Montserrat" w:cs="Arial"/>
          <w:kern w:val="2"/>
          <w:sz w:val="22"/>
          <w:szCs w:val="22"/>
          <w14:ligatures w14:val="standardContextual"/>
        </w:rPr>
        <w:t xml:space="preserve">igitalizarea unităților </w:t>
      </w:r>
      <w:r w:rsidR="001B02F6" w:rsidRPr="00114E50">
        <w:rPr>
          <w:rFonts w:ascii="Montserrat" w:hAnsi="Montserrat" w:cs="Arial"/>
          <w:kern w:val="2"/>
          <w:sz w:val="22"/>
          <w:szCs w:val="22"/>
          <w14:ligatures w14:val="standardContextual"/>
        </w:rPr>
        <w:t xml:space="preserve">prin </w:t>
      </w:r>
      <w:r w:rsidR="009667DF" w:rsidRPr="00114E50">
        <w:rPr>
          <w:rFonts w:ascii="Montserrat" w:hAnsi="Montserrat" w:cs="Arial"/>
          <w:kern w:val="2"/>
          <w:sz w:val="22"/>
          <w:szCs w:val="22"/>
          <w14:ligatures w14:val="standardContextual"/>
        </w:rPr>
        <w:t xml:space="preserve">platforme digitale de comunicare </w:t>
      </w:r>
      <w:r w:rsidR="0062219F" w:rsidRPr="00114E50">
        <w:rPr>
          <w:rFonts w:ascii="Montserrat" w:hAnsi="Montserrat" w:cs="Arial"/>
          <w:kern w:val="2"/>
          <w:sz w:val="22"/>
          <w:szCs w:val="22"/>
          <w14:ligatures w14:val="standardContextual"/>
        </w:rPr>
        <w:t>și</w:t>
      </w:r>
      <w:r w:rsidR="009667DF" w:rsidRPr="00114E50">
        <w:rPr>
          <w:rFonts w:ascii="Montserrat" w:hAnsi="Montserrat" w:cs="Arial"/>
          <w:kern w:val="2"/>
          <w:sz w:val="22"/>
          <w:szCs w:val="22"/>
          <w14:ligatures w14:val="standardContextual"/>
        </w:rPr>
        <w:t xml:space="preserve"> schimb de documente, baze de date, biblioteci virtuale, dotări cu infrastructura de proiectare </w:t>
      </w:r>
      <w:r w:rsidR="0062219F" w:rsidRPr="00114E50">
        <w:rPr>
          <w:rFonts w:ascii="Montserrat" w:hAnsi="Montserrat" w:cs="Arial"/>
          <w:kern w:val="2"/>
          <w:sz w:val="22"/>
          <w:szCs w:val="22"/>
          <w14:ligatures w14:val="standardContextual"/>
        </w:rPr>
        <w:t>și</w:t>
      </w:r>
      <w:r w:rsidR="009667DF" w:rsidRPr="00114E50">
        <w:rPr>
          <w:rFonts w:ascii="Montserrat" w:hAnsi="Montserrat" w:cs="Arial"/>
          <w:kern w:val="2"/>
          <w:sz w:val="22"/>
          <w:szCs w:val="22"/>
          <w14:ligatures w14:val="standardContextual"/>
        </w:rPr>
        <w:t xml:space="preserve"> mapare video, tablete, echipamente IT, software educaționale asociate învățământului on-line, etc.</w:t>
      </w:r>
      <w:r w:rsidR="003E6545" w:rsidRPr="00114E50">
        <w:rPr>
          <w:rFonts w:ascii="Montserrat" w:hAnsi="Montserrat" w:cs="Arial"/>
          <w:kern w:val="2"/>
          <w:sz w:val="22"/>
          <w:szCs w:val="22"/>
          <w14:ligatures w14:val="standardContextual"/>
        </w:rPr>
        <w:t>;</w:t>
      </w:r>
    </w:p>
    <w:p w14:paraId="16BF1FF3" w14:textId="0960E6E1" w:rsidR="00D04092" w:rsidRPr="00114E50" w:rsidRDefault="00255C7C" w:rsidP="00EA2CD2">
      <w:pPr>
        <w:pStyle w:val="Listparagraf"/>
        <w:numPr>
          <w:ilvl w:val="0"/>
          <w:numId w:val="20"/>
        </w:numPr>
        <w:jc w:val="both"/>
        <w:rPr>
          <w:rFonts w:ascii="Montserrat" w:hAnsi="Montserrat" w:cs="Arial"/>
          <w:kern w:val="2"/>
          <w:sz w:val="22"/>
          <w:szCs w:val="22"/>
          <w14:ligatures w14:val="standardContextual"/>
        </w:rPr>
      </w:pPr>
      <w:r w:rsidRPr="00114E50">
        <w:rPr>
          <w:rFonts w:ascii="Montserrat" w:hAnsi="Montserrat" w:cs="Arial"/>
          <w:kern w:val="2"/>
          <w:sz w:val="22"/>
          <w:szCs w:val="22"/>
          <w14:ligatures w14:val="standardContextual"/>
        </w:rPr>
        <w:t>I</w:t>
      </w:r>
      <w:r w:rsidR="009667DF" w:rsidRPr="00114E50">
        <w:rPr>
          <w:rFonts w:ascii="Montserrat" w:hAnsi="Montserrat" w:cs="Arial"/>
          <w:kern w:val="2"/>
          <w:sz w:val="22"/>
          <w:szCs w:val="22"/>
          <w14:ligatures w14:val="standardContextual"/>
        </w:rPr>
        <w:t>nfrastructura sportiva asociata unităților de învățământ, etc</w:t>
      </w:r>
      <w:r w:rsidR="003E6545" w:rsidRPr="00114E50">
        <w:rPr>
          <w:rFonts w:ascii="Montserrat" w:hAnsi="Montserrat" w:cs="Arial"/>
          <w:kern w:val="2"/>
          <w:sz w:val="22"/>
          <w:szCs w:val="22"/>
          <w14:ligatures w14:val="standardContextual"/>
        </w:rPr>
        <w:t>;</w:t>
      </w:r>
    </w:p>
    <w:p w14:paraId="3E435581" w14:textId="5EFE8CED" w:rsidR="00D04092" w:rsidRPr="00114E50" w:rsidRDefault="00255C7C" w:rsidP="00EA2CD2">
      <w:pPr>
        <w:pStyle w:val="Listparagraf"/>
        <w:numPr>
          <w:ilvl w:val="0"/>
          <w:numId w:val="20"/>
        </w:numPr>
        <w:jc w:val="both"/>
        <w:rPr>
          <w:rFonts w:ascii="Montserrat" w:hAnsi="Montserrat" w:cs="Arial"/>
          <w:kern w:val="2"/>
          <w:sz w:val="22"/>
          <w:szCs w:val="22"/>
          <w14:ligatures w14:val="standardContextual"/>
        </w:rPr>
      </w:pPr>
      <w:r w:rsidRPr="00114E50">
        <w:rPr>
          <w:rFonts w:ascii="Montserrat" w:hAnsi="Montserrat" w:cs="Arial"/>
          <w:kern w:val="2"/>
          <w:sz w:val="22"/>
          <w:szCs w:val="22"/>
          <w14:ligatures w14:val="standardContextual"/>
        </w:rPr>
        <w:t>M</w:t>
      </w:r>
      <w:r w:rsidR="00194693" w:rsidRPr="00114E50">
        <w:rPr>
          <w:rFonts w:ascii="Montserrat" w:hAnsi="Montserrat" w:cs="Arial"/>
          <w:kern w:val="2"/>
          <w:sz w:val="22"/>
          <w:szCs w:val="22"/>
          <w14:ligatures w14:val="standardContextual"/>
        </w:rPr>
        <w:t>odernizarea/</w:t>
      </w:r>
      <w:r w:rsidR="004F467D" w:rsidRPr="00114E50">
        <w:rPr>
          <w:rFonts w:ascii="Montserrat" w:hAnsi="Montserrat" w:cs="Arial"/>
          <w:kern w:val="2"/>
          <w:sz w:val="22"/>
          <w:szCs w:val="22"/>
          <w14:ligatures w14:val="standardContextual"/>
        </w:rPr>
        <w:t xml:space="preserve"> </w:t>
      </w:r>
      <w:r w:rsidR="00194693" w:rsidRPr="00114E50">
        <w:rPr>
          <w:rFonts w:ascii="Montserrat" w:hAnsi="Montserrat" w:cs="Arial"/>
          <w:kern w:val="2"/>
          <w:sz w:val="22"/>
          <w:szCs w:val="22"/>
          <w14:ligatures w14:val="standardContextual"/>
        </w:rPr>
        <w:t>extinderea (nu și crearea) campusurilor profesionale integrate pentru educație și formare profesional</w:t>
      </w:r>
      <w:r w:rsidR="003E6545" w:rsidRPr="00114E50">
        <w:rPr>
          <w:rFonts w:ascii="Montserrat" w:hAnsi="Montserrat" w:cs="Arial"/>
          <w:kern w:val="2"/>
          <w:sz w:val="22"/>
          <w:szCs w:val="22"/>
          <w14:ligatures w14:val="standardContextual"/>
        </w:rPr>
        <w:t>ă</w:t>
      </w:r>
      <w:r w:rsidR="003E6545" w:rsidRPr="00B86EDE">
        <w:rPr>
          <w:rFonts w:ascii="Montserrat" w:hAnsi="Montserrat" w:cs="Arial"/>
          <w:kern w:val="2"/>
          <w:sz w:val="22"/>
          <w:szCs w:val="22"/>
          <w:lang w:val="pt-BR"/>
          <w14:ligatures w14:val="standardContextual"/>
        </w:rPr>
        <w:t>;</w:t>
      </w:r>
    </w:p>
    <w:p w14:paraId="75F9299D" w14:textId="25BF04B3" w:rsidR="00194693" w:rsidRPr="00114E50" w:rsidRDefault="00255C7C" w:rsidP="00EA2CD2">
      <w:pPr>
        <w:pStyle w:val="Listparagraf"/>
        <w:numPr>
          <w:ilvl w:val="0"/>
          <w:numId w:val="20"/>
        </w:numPr>
        <w:jc w:val="both"/>
        <w:rPr>
          <w:rFonts w:ascii="Montserrat" w:hAnsi="Montserrat" w:cs="Arial"/>
          <w:kern w:val="2"/>
          <w:sz w:val="22"/>
          <w:szCs w:val="22"/>
          <w14:ligatures w14:val="standardContextual"/>
        </w:rPr>
      </w:pPr>
      <w:r w:rsidRPr="00114E50">
        <w:rPr>
          <w:rFonts w:ascii="Montserrat" w:hAnsi="Montserrat" w:cs="Arial"/>
          <w:kern w:val="2"/>
          <w:sz w:val="22"/>
          <w:szCs w:val="22"/>
          <w14:ligatures w14:val="standardContextual"/>
        </w:rPr>
        <w:t>M</w:t>
      </w:r>
      <w:r w:rsidR="00194693" w:rsidRPr="00114E50">
        <w:rPr>
          <w:rFonts w:ascii="Montserrat" w:hAnsi="Montserrat" w:cs="Arial"/>
          <w:kern w:val="2"/>
          <w:sz w:val="22"/>
          <w:szCs w:val="22"/>
          <w14:ligatures w14:val="standardContextual"/>
        </w:rPr>
        <w:t>odernizarea/</w:t>
      </w:r>
      <w:r w:rsidR="004F467D" w:rsidRPr="00114E50">
        <w:rPr>
          <w:rFonts w:ascii="Montserrat" w:hAnsi="Montserrat" w:cs="Arial"/>
          <w:kern w:val="2"/>
          <w:sz w:val="22"/>
          <w:szCs w:val="22"/>
          <w14:ligatures w14:val="standardContextual"/>
        </w:rPr>
        <w:t xml:space="preserve"> </w:t>
      </w:r>
      <w:r w:rsidR="00194693" w:rsidRPr="00114E50">
        <w:rPr>
          <w:rFonts w:ascii="Montserrat" w:hAnsi="Montserrat" w:cs="Arial"/>
          <w:kern w:val="2"/>
          <w:sz w:val="22"/>
          <w:szCs w:val="22"/>
          <w14:ligatures w14:val="standardContextual"/>
        </w:rPr>
        <w:t>extinderea (nu și crearea) atelierelor inteligente în învățământul secundar</w:t>
      </w:r>
      <w:r w:rsidR="004F467D" w:rsidRPr="00114E50">
        <w:rPr>
          <w:rFonts w:ascii="Montserrat" w:hAnsi="Montserrat" w:cs="Arial"/>
          <w:kern w:val="2"/>
          <w:sz w:val="22"/>
          <w:szCs w:val="22"/>
          <w14:ligatures w14:val="standardContextual"/>
        </w:rPr>
        <w:t>.</w:t>
      </w:r>
    </w:p>
    <w:p w14:paraId="0A7CBDAD" w14:textId="77777777" w:rsidR="00194693" w:rsidRPr="00114E50" w:rsidRDefault="00194693" w:rsidP="00956EDF">
      <w:pPr>
        <w:spacing w:before="120"/>
        <w:ind w:firstLine="720"/>
        <w:contextualSpacing/>
        <w:jc w:val="both"/>
        <w:rPr>
          <w:rFonts w:cs="Arial"/>
          <w:kern w:val="2"/>
          <w:szCs w:val="22"/>
          <w14:ligatures w14:val="standardContextual"/>
        </w:rPr>
      </w:pPr>
    </w:p>
    <w:p w14:paraId="2B7144C1" w14:textId="2FC6CDAE" w:rsidR="009667DF" w:rsidRPr="00114E50" w:rsidRDefault="009667DF" w:rsidP="00EA2CD2">
      <w:pPr>
        <w:numPr>
          <w:ilvl w:val="1"/>
          <w:numId w:val="31"/>
        </w:numPr>
        <w:spacing w:before="120"/>
        <w:ind w:left="0" w:firstLine="720"/>
        <w:contextualSpacing/>
        <w:jc w:val="both"/>
        <w:rPr>
          <w:rFonts w:cs="Arial"/>
          <w:kern w:val="2"/>
          <w:szCs w:val="22"/>
          <w14:ligatures w14:val="standardContextual"/>
        </w:rPr>
      </w:pPr>
      <w:r w:rsidRPr="00114E50">
        <w:rPr>
          <w:rFonts w:cs="Arial"/>
          <w:kern w:val="2"/>
          <w:szCs w:val="22"/>
          <w14:ligatures w14:val="standardContextual"/>
        </w:rPr>
        <w:lastRenderedPageBreak/>
        <w:t xml:space="preserve">Ca parte integrantă a operațiunilor de la pct. a, pot fi avute </w:t>
      </w:r>
      <w:r w:rsidR="0062219F" w:rsidRPr="00114E50">
        <w:rPr>
          <w:rFonts w:cs="Arial"/>
          <w:kern w:val="2"/>
          <w:szCs w:val="22"/>
          <w14:ligatures w14:val="standardContextual"/>
        </w:rPr>
        <w:t>în</w:t>
      </w:r>
      <w:r w:rsidRPr="00114E50">
        <w:rPr>
          <w:rFonts w:cs="Arial"/>
          <w:kern w:val="2"/>
          <w:szCs w:val="22"/>
          <w14:ligatures w14:val="standardContextual"/>
        </w:rPr>
        <w:t xml:space="preserve"> vedere, după caz </w:t>
      </w:r>
      <w:r w:rsidR="0062219F" w:rsidRPr="00114E50">
        <w:rPr>
          <w:rFonts w:cs="Arial"/>
          <w:kern w:val="2"/>
          <w:szCs w:val="22"/>
          <w14:ligatures w14:val="standardContextual"/>
        </w:rPr>
        <w:t>și</w:t>
      </w:r>
      <w:r w:rsidRPr="00114E50">
        <w:rPr>
          <w:rFonts w:cs="Arial"/>
          <w:kern w:val="2"/>
          <w:szCs w:val="22"/>
          <w14:ligatures w14:val="standardContextual"/>
        </w:rPr>
        <w:t xml:space="preserve"> următoarele acțiuni:</w:t>
      </w:r>
    </w:p>
    <w:p w14:paraId="1175D2E3" w14:textId="05038D4D" w:rsidR="00A5377F" w:rsidRPr="00114E50" w:rsidRDefault="00A5377F" w:rsidP="00EA2CD2">
      <w:pPr>
        <w:pStyle w:val="Listparagraf"/>
        <w:numPr>
          <w:ilvl w:val="0"/>
          <w:numId w:val="27"/>
        </w:numPr>
        <w:tabs>
          <w:tab w:val="left" w:pos="180"/>
          <w:tab w:val="left" w:pos="720"/>
        </w:tabs>
        <w:jc w:val="both"/>
        <w:rPr>
          <w:rFonts w:ascii="Montserrat" w:eastAsia="SimSun" w:hAnsi="Montserrat" w:cs="Arial"/>
          <w:b/>
          <w:bCs/>
          <w:i/>
          <w:iCs/>
          <w:sz w:val="22"/>
          <w:szCs w:val="22"/>
        </w:rPr>
      </w:pPr>
      <w:r w:rsidRPr="00114E50">
        <w:rPr>
          <w:rFonts w:ascii="Montserrat" w:hAnsi="Montserrat" w:cs="Arial"/>
          <w:kern w:val="2"/>
          <w:sz w:val="22"/>
          <w:szCs w:val="22"/>
          <w14:ligatures w14:val="standardContextual"/>
        </w:rPr>
        <w:t>Mă</w:t>
      </w:r>
      <w:r w:rsidR="009667DF" w:rsidRPr="00114E50">
        <w:rPr>
          <w:rFonts w:ascii="Montserrat" w:hAnsi="Montserrat" w:cs="Arial"/>
          <w:kern w:val="2"/>
          <w:sz w:val="22"/>
          <w:szCs w:val="22"/>
          <w14:ligatures w14:val="standardContextual"/>
        </w:rPr>
        <w:t xml:space="preserve">suri de consolidare structurală în funcție de nivelul de expunere </w:t>
      </w:r>
      <w:r w:rsidRPr="00114E50">
        <w:rPr>
          <w:rFonts w:ascii="Montserrat" w:hAnsi="Montserrat" w:cs="Arial"/>
          <w:kern w:val="2"/>
          <w:sz w:val="22"/>
          <w:szCs w:val="22"/>
          <w14:ligatures w14:val="standardContextual"/>
        </w:rPr>
        <w:t>ș</w:t>
      </w:r>
      <w:r w:rsidR="009667DF" w:rsidRPr="00114E50">
        <w:rPr>
          <w:rFonts w:ascii="Montserrat" w:hAnsi="Montserrat" w:cs="Arial"/>
          <w:kern w:val="2"/>
          <w:sz w:val="22"/>
          <w:szCs w:val="22"/>
          <w14:ligatures w14:val="standardContextual"/>
        </w:rPr>
        <w:t xml:space="preserve">i vulnerabilitate la riscurile identificate, </w:t>
      </w:r>
      <w:r w:rsidRPr="00114E50">
        <w:rPr>
          <w:rFonts w:ascii="Montserrat" w:hAnsi="Montserrat" w:cs="Arial"/>
          <w:sz w:val="22"/>
          <w:szCs w:val="22"/>
        </w:rPr>
        <w:t xml:space="preserve">în limita unui procent eligibil de </w:t>
      </w:r>
      <w:r w:rsidR="00F37702" w:rsidRPr="00114E50">
        <w:rPr>
          <w:rFonts w:ascii="Montserrat" w:hAnsi="Montserrat" w:cs="Arial"/>
          <w:sz w:val="22"/>
          <w:szCs w:val="22"/>
        </w:rPr>
        <w:t>40% din valoarea eligibilă a proiectului</w:t>
      </w:r>
      <w:r w:rsidRPr="00114E50">
        <w:rPr>
          <w:rFonts w:ascii="Montserrat" w:eastAsia="SimSun" w:hAnsi="Montserrat" w:cs="Arial"/>
          <w:sz w:val="22"/>
          <w:szCs w:val="22"/>
        </w:rPr>
        <w:t>. Va fi întocmit deviz pe obiect/capitol de deviz separat. Sumele care depășesc acest procent vor fi încadrate în categoria cheltuielilor neeligibile.</w:t>
      </w:r>
    </w:p>
    <w:p w14:paraId="69FDE42E" w14:textId="77777777" w:rsidR="00AB2266" w:rsidRPr="00114E50" w:rsidRDefault="00AB2266" w:rsidP="00AB2266">
      <w:pPr>
        <w:pStyle w:val="Listparagraf"/>
        <w:tabs>
          <w:tab w:val="left" w:pos="180"/>
          <w:tab w:val="left" w:pos="720"/>
        </w:tabs>
        <w:jc w:val="both"/>
        <w:rPr>
          <w:rFonts w:ascii="Montserrat" w:eastAsia="SimSun" w:hAnsi="Montserrat" w:cs="Arial"/>
          <w:b/>
          <w:bCs/>
          <w:i/>
          <w:iCs/>
          <w:sz w:val="22"/>
          <w:szCs w:val="22"/>
        </w:rPr>
      </w:pPr>
    </w:p>
    <w:p w14:paraId="57681D4B" w14:textId="7902582E" w:rsidR="00A5377F" w:rsidRPr="00114E50" w:rsidRDefault="00A5377F" w:rsidP="00EA2CD2">
      <w:pPr>
        <w:pStyle w:val="Listparagraf"/>
        <w:numPr>
          <w:ilvl w:val="0"/>
          <w:numId w:val="27"/>
        </w:numPr>
        <w:tabs>
          <w:tab w:val="left" w:pos="180"/>
          <w:tab w:val="left" w:pos="720"/>
        </w:tabs>
        <w:jc w:val="both"/>
        <w:rPr>
          <w:rFonts w:ascii="Montserrat" w:eastAsia="SimSun" w:hAnsi="Montserrat" w:cs="Arial"/>
          <w:b/>
          <w:bCs/>
          <w:i/>
          <w:iCs/>
          <w:sz w:val="22"/>
          <w:szCs w:val="22"/>
        </w:rPr>
      </w:pPr>
      <w:r w:rsidRPr="00114E50">
        <w:rPr>
          <w:rFonts w:ascii="Montserrat" w:eastAsia="SimSun" w:hAnsi="Montserrat" w:cs="Arial"/>
          <w:sz w:val="22"/>
          <w:szCs w:val="22"/>
        </w:rPr>
        <w:t>M</w:t>
      </w:r>
      <w:r w:rsidR="009667DF" w:rsidRPr="00114E50">
        <w:rPr>
          <w:rFonts w:ascii="Montserrat" w:hAnsi="Montserrat" w:cs="Arial"/>
          <w:kern w:val="2"/>
          <w:sz w:val="22"/>
          <w:szCs w:val="22"/>
          <w14:ligatures w14:val="standardContextual"/>
        </w:rPr>
        <w:t>asuri de asigurare a accesului copiilor, elevilor cu cerințe educaționale speciale la infrastructura educațională de masa incluzivă;</w:t>
      </w:r>
    </w:p>
    <w:p w14:paraId="781C38F8" w14:textId="77777777" w:rsidR="00AB2266" w:rsidRPr="00114E50" w:rsidRDefault="00AB2266" w:rsidP="00AB2266">
      <w:pPr>
        <w:pStyle w:val="Listparagraf"/>
        <w:rPr>
          <w:rFonts w:ascii="Montserrat" w:hAnsi="Montserrat" w:cs="Arial"/>
          <w:kern w:val="2"/>
          <w:sz w:val="22"/>
          <w:szCs w:val="22"/>
          <w14:ligatures w14:val="standardContextual"/>
        </w:rPr>
      </w:pPr>
    </w:p>
    <w:p w14:paraId="727680AB" w14:textId="23B877CD" w:rsidR="009667DF" w:rsidRPr="00114E50" w:rsidRDefault="00A5377F" w:rsidP="00EA2CD2">
      <w:pPr>
        <w:pStyle w:val="Listparagraf"/>
        <w:numPr>
          <w:ilvl w:val="0"/>
          <w:numId w:val="27"/>
        </w:numPr>
        <w:tabs>
          <w:tab w:val="left" w:pos="180"/>
          <w:tab w:val="left" w:pos="720"/>
        </w:tabs>
        <w:jc w:val="both"/>
        <w:rPr>
          <w:rFonts w:ascii="Montserrat" w:eastAsia="SimSun" w:hAnsi="Montserrat" w:cs="Arial"/>
          <w:b/>
          <w:bCs/>
          <w:i/>
          <w:iCs/>
          <w:sz w:val="22"/>
          <w:szCs w:val="22"/>
        </w:rPr>
      </w:pPr>
      <w:r w:rsidRPr="00114E50">
        <w:rPr>
          <w:rFonts w:ascii="Montserrat" w:hAnsi="Montserrat" w:cs="Arial"/>
          <w:kern w:val="2"/>
          <w:sz w:val="22"/>
          <w:szCs w:val="22"/>
          <w14:ligatures w14:val="standardContextual"/>
        </w:rPr>
        <w:t>Mă</w:t>
      </w:r>
      <w:r w:rsidR="009667DF" w:rsidRPr="00114E50">
        <w:rPr>
          <w:rFonts w:ascii="Montserrat" w:hAnsi="Montserrat" w:cs="Arial"/>
          <w:kern w:val="2"/>
          <w:sz w:val="22"/>
          <w:szCs w:val="22"/>
          <w14:ligatures w14:val="standardContextual"/>
        </w:rPr>
        <w:t xml:space="preserve">suri de tip FSE+ care adresează desegregarea și incluziunea socială </w:t>
      </w:r>
      <w:r w:rsidR="00DC3EA8" w:rsidRPr="00114E50">
        <w:rPr>
          <w:rFonts w:ascii="Montserrat" w:hAnsi="Montserrat" w:cs="Arial"/>
          <w:sz w:val="22"/>
          <w:szCs w:val="22"/>
        </w:rPr>
        <w:t>în limita procentului de maxim 5% din valoarea eligibilă a proiectului.</w:t>
      </w:r>
    </w:p>
    <w:p w14:paraId="2631E045" w14:textId="77777777" w:rsidR="00A5377F" w:rsidRPr="00114E50" w:rsidRDefault="00A5377F" w:rsidP="00956EDF">
      <w:pPr>
        <w:spacing w:before="120"/>
        <w:ind w:left="851" w:firstLine="181"/>
        <w:jc w:val="both"/>
        <w:rPr>
          <w:rFonts w:cs="Arial"/>
          <w:szCs w:val="22"/>
        </w:rPr>
      </w:pPr>
      <w:r w:rsidRPr="00114E50">
        <w:rPr>
          <w:rFonts w:cs="Arial"/>
          <w:szCs w:val="22"/>
        </w:rPr>
        <w:t>Aceste măsuri cuprind, dar nu se limitează la acțiuni cum ar fi:</w:t>
      </w:r>
    </w:p>
    <w:p w14:paraId="62757208" w14:textId="0769206E" w:rsidR="00A5377F" w:rsidRPr="00114E50" w:rsidRDefault="00CC713C" w:rsidP="00EA2CD2">
      <w:pPr>
        <w:numPr>
          <w:ilvl w:val="2"/>
          <w:numId w:val="23"/>
        </w:numPr>
        <w:spacing w:before="120"/>
        <w:ind w:left="709" w:firstLine="0"/>
        <w:jc w:val="both"/>
        <w:rPr>
          <w:rFonts w:cs="Arial"/>
          <w:szCs w:val="22"/>
        </w:rPr>
      </w:pPr>
      <w:r w:rsidRPr="00114E50">
        <w:rPr>
          <w:rFonts w:cs="Arial"/>
          <w:szCs w:val="22"/>
        </w:rPr>
        <w:t>o</w:t>
      </w:r>
      <w:r w:rsidR="00A5377F" w:rsidRPr="00114E50">
        <w:rPr>
          <w:rFonts w:cs="Arial"/>
          <w:szCs w:val="22"/>
        </w:rPr>
        <w:t>rganizarea de evenimente/cursuri/ schimburi de bune practici care vizează măsuri de desegregare/incluziune socială/ combatere a abandonului școlar;</w:t>
      </w:r>
    </w:p>
    <w:p w14:paraId="1BE43014" w14:textId="2D831D5F" w:rsidR="00A5377F" w:rsidRPr="00114E50" w:rsidRDefault="00CC713C" w:rsidP="00EA2CD2">
      <w:pPr>
        <w:numPr>
          <w:ilvl w:val="2"/>
          <w:numId w:val="23"/>
        </w:numPr>
        <w:spacing w:before="120"/>
        <w:ind w:left="709" w:firstLine="0"/>
        <w:jc w:val="both"/>
        <w:rPr>
          <w:rFonts w:cs="Arial"/>
          <w:szCs w:val="22"/>
        </w:rPr>
      </w:pPr>
      <w:r w:rsidRPr="00114E50">
        <w:rPr>
          <w:rFonts w:cs="Arial"/>
          <w:szCs w:val="22"/>
        </w:rPr>
        <w:t>m</w:t>
      </w:r>
      <w:r w:rsidR="00A5377F" w:rsidRPr="00114E50">
        <w:rPr>
          <w:rFonts w:cs="Arial"/>
          <w:szCs w:val="22"/>
        </w:rPr>
        <w:t>ăsuri de suport pentru elevi:</w:t>
      </w:r>
      <w:r w:rsidR="005426F2" w:rsidRPr="00114E50">
        <w:rPr>
          <w:rFonts w:cs="Arial"/>
          <w:szCs w:val="22"/>
        </w:rPr>
        <w:t xml:space="preserve"> </w:t>
      </w:r>
      <w:r w:rsidR="005426F2" w:rsidRPr="00114E50">
        <w:rPr>
          <w:rFonts w:cs="Arial"/>
          <w:szCs w:val="22"/>
          <w:lang w:val="en-US"/>
        </w:rPr>
        <w:t>after school,</w:t>
      </w:r>
      <w:r w:rsidR="00A5377F" w:rsidRPr="00114E50">
        <w:rPr>
          <w:rFonts w:cs="Arial"/>
          <w:szCs w:val="22"/>
        </w:rPr>
        <w:t xml:space="preserve"> consiliere școlară, etc;</w:t>
      </w:r>
    </w:p>
    <w:p w14:paraId="6DB16EE2" w14:textId="5D8E2DCD" w:rsidR="00266DA8" w:rsidRPr="00114E50" w:rsidRDefault="00CC713C" w:rsidP="00EA2CD2">
      <w:pPr>
        <w:numPr>
          <w:ilvl w:val="2"/>
          <w:numId w:val="23"/>
        </w:numPr>
        <w:spacing w:before="120"/>
        <w:ind w:left="709" w:firstLine="0"/>
        <w:jc w:val="both"/>
        <w:rPr>
          <w:rFonts w:cs="Arial"/>
          <w:szCs w:val="22"/>
        </w:rPr>
      </w:pPr>
      <w:r w:rsidRPr="00114E50">
        <w:rPr>
          <w:rFonts w:cs="Arial"/>
          <w:szCs w:val="22"/>
        </w:rPr>
        <w:t>o</w:t>
      </w:r>
      <w:r w:rsidR="00A5377F" w:rsidRPr="00114E50">
        <w:rPr>
          <w:rFonts w:cs="Arial"/>
          <w:szCs w:val="22"/>
        </w:rPr>
        <w:t xml:space="preserve">rganizare de evenimente/cursuri care vizează sprijinirea tinerilor să își continue studiile </w:t>
      </w:r>
      <w:r w:rsidR="0062219F" w:rsidRPr="00114E50">
        <w:rPr>
          <w:rFonts w:cs="Arial"/>
          <w:szCs w:val="22"/>
        </w:rPr>
        <w:t>și</w:t>
      </w:r>
      <w:r w:rsidR="00A5377F" w:rsidRPr="00114E50">
        <w:rPr>
          <w:rFonts w:cs="Arial"/>
          <w:szCs w:val="22"/>
        </w:rPr>
        <w:t xml:space="preserve"> să obțină competențele și calificările care le deschid porți spre locuri de muncă bune </w:t>
      </w:r>
      <w:r w:rsidR="0062219F" w:rsidRPr="00114E50">
        <w:rPr>
          <w:rFonts w:cs="Arial"/>
          <w:szCs w:val="22"/>
        </w:rPr>
        <w:t>și</w:t>
      </w:r>
      <w:r w:rsidR="00A5377F" w:rsidRPr="00114E50">
        <w:rPr>
          <w:rFonts w:cs="Arial"/>
          <w:szCs w:val="22"/>
        </w:rPr>
        <w:t xml:space="preserve"> spre cariere avantajoase;</w:t>
      </w:r>
    </w:p>
    <w:p w14:paraId="4F820EB7" w14:textId="1A6BCBC6" w:rsidR="00266DA8" w:rsidRPr="00114E50" w:rsidRDefault="00266DA8" w:rsidP="00EA2CD2">
      <w:pPr>
        <w:numPr>
          <w:ilvl w:val="2"/>
          <w:numId w:val="23"/>
        </w:numPr>
        <w:spacing w:before="120"/>
        <w:ind w:left="709" w:firstLine="0"/>
        <w:jc w:val="both"/>
        <w:rPr>
          <w:rFonts w:cs="Arial"/>
          <w:szCs w:val="22"/>
        </w:rPr>
      </w:pPr>
      <w:r w:rsidRPr="00114E50">
        <w:rPr>
          <w:szCs w:val="22"/>
        </w:rPr>
        <w:t xml:space="preserve">formarea personalului didactic pentru adaptarea lecțiilor la nevoile copiilor, folosirea programelor adaptate </w:t>
      </w:r>
      <w:r w:rsidR="0062219F" w:rsidRPr="00114E50">
        <w:rPr>
          <w:szCs w:val="22"/>
        </w:rPr>
        <w:t>și</w:t>
      </w:r>
      <w:r w:rsidRPr="00114E50">
        <w:rPr>
          <w:szCs w:val="22"/>
        </w:rPr>
        <w:t xml:space="preserve"> a metodelor de predare interactive;</w:t>
      </w:r>
    </w:p>
    <w:p w14:paraId="2B7A122D" w14:textId="77777777" w:rsidR="002132C3" w:rsidRPr="00114E50" w:rsidRDefault="002132C3" w:rsidP="00EA2CD2">
      <w:pPr>
        <w:numPr>
          <w:ilvl w:val="2"/>
          <w:numId w:val="23"/>
        </w:numPr>
        <w:spacing w:before="120"/>
        <w:ind w:left="709" w:firstLine="0"/>
        <w:jc w:val="both"/>
        <w:rPr>
          <w:szCs w:val="22"/>
        </w:rPr>
      </w:pPr>
      <w:r w:rsidRPr="00114E50">
        <w:rPr>
          <w:szCs w:val="22"/>
        </w:rPr>
        <w:t>asigurarea accesului elevilor cu CES la serviciile de consiliere și asistență psihopedagogică și de terapie a tulburărilor de limbaj;</w:t>
      </w:r>
    </w:p>
    <w:p w14:paraId="1D3BB679" w14:textId="0E7DB20A" w:rsidR="00266DA8" w:rsidRPr="00114E50" w:rsidRDefault="00266DA8" w:rsidP="00EA2CD2">
      <w:pPr>
        <w:numPr>
          <w:ilvl w:val="2"/>
          <w:numId w:val="23"/>
        </w:numPr>
        <w:spacing w:before="120"/>
        <w:ind w:left="709" w:firstLine="0"/>
        <w:jc w:val="both"/>
        <w:rPr>
          <w:rFonts w:cs="Arial"/>
          <w:szCs w:val="22"/>
        </w:rPr>
      </w:pPr>
      <w:r w:rsidRPr="00114E50">
        <w:rPr>
          <w:szCs w:val="22"/>
        </w:rPr>
        <w:t xml:space="preserve">informare </w:t>
      </w:r>
      <w:r w:rsidR="0062219F" w:rsidRPr="00114E50">
        <w:rPr>
          <w:szCs w:val="22"/>
        </w:rPr>
        <w:t>și</w:t>
      </w:r>
      <w:r w:rsidRPr="00114E50">
        <w:rPr>
          <w:szCs w:val="22"/>
        </w:rPr>
        <w:t xml:space="preserve"> conștientizare la nivelul comunității deservite cu privire la opțiunile de educație timpurie existente în cadrul UAT și la importanța și beneficiile participării la educație;</w:t>
      </w:r>
    </w:p>
    <w:p w14:paraId="4999860F" w14:textId="07227E9F" w:rsidR="00266DA8" w:rsidRPr="00114E50" w:rsidRDefault="00266DA8" w:rsidP="00EA2CD2">
      <w:pPr>
        <w:numPr>
          <w:ilvl w:val="2"/>
          <w:numId w:val="23"/>
        </w:numPr>
        <w:spacing w:before="120"/>
        <w:ind w:left="709" w:firstLine="0"/>
        <w:jc w:val="both"/>
        <w:rPr>
          <w:rFonts w:cs="Arial"/>
          <w:szCs w:val="22"/>
        </w:rPr>
      </w:pPr>
      <w:r w:rsidRPr="00114E50">
        <w:rPr>
          <w:szCs w:val="22"/>
        </w:rPr>
        <w:t xml:space="preserve">informare </w:t>
      </w:r>
      <w:r w:rsidR="0062219F" w:rsidRPr="00114E50">
        <w:rPr>
          <w:szCs w:val="22"/>
        </w:rPr>
        <w:t>și</w:t>
      </w:r>
      <w:r w:rsidRPr="00114E50">
        <w:rPr>
          <w:szCs w:val="22"/>
        </w:rPr>
        <w:t xml:space="preserve"> conștientizare în rândul părinților cu privire la teme precum dezvoltare durabilă, educație incluzivă, dreptul la educație pentru toți, beneficiile pe termen scurt, pe termen mediu și pe termen lung pe care le aduce participarea la educație timpurie;</w:t>
      </w:r>
    </w:p>
    <w:p w14:paraId="181D2DBF" w14:textId="3C07D22A" w:rsidR="00266DA8" w:rsidRPr="00114E50" w:rsidRDefault="00266DA8" w:rsidP="00EA2CD2">
      <w:pPr>
        <w:numPr>
          <w:ilvl w:val="2"/>
          <w:numId w:val="23"/>
        </w:numPr>
        <w:spacing w:before="120"/>
        <w:ind w:left="709" w:firstLine="0"/>
        <w:jc w:val="both"/>
        <w:rPr>
          <w:rFonts w:cs="Arial"/>
          <w:szCs w:val="22"/>
        </w:rPr>
      </w:pPr>
      <w:r w:rsidRPr="00114E50">
        <w:rPr>
          <w:szCs w:val="22"/>
        </w:rPr>
        <w:t>activități extrașcolare/</w:t>
      </w:r>
      <w:r w:rsidR="00746804" w:rsidRPr="00114E50">
        <w:rPr>
          <w:szCs w:val="22"/>
        </w:rPr>
        <w:t xml:space="preserve"> </w:t>
      </w:r>
      <w:r w:rsidRPr="00114E50">
        <w:rPr>
          <w:szCs w:val="22"/>
        </w:rPr>
        <w:t xml:space="preserve">extracurriculare pentru dezvoltarea aptitudinilor, personalității </w:t>
      </w:r>
      <w:r w:rsidR="0062219F" w:rsidRPr="00114E50">
        <w:rPr>
          <w:szCs w:val="22"/>
        </w:rPr>
        <w:t>și</w:t>
      </w:r>
      <w:r w:rsidRPr="00114E50">
        <w:rPr>
          <w:szCs w:val="22"/>
        </w:rPr>
        <w:t xml:space="preserve"> cunoștințelor copiilor, prin interacțiunea cu medii reale de viață (ex. Organizarea de competiții școlare, expoziții, vizite la obiective culturale/istorice/naturale);</w:t>
      </w:r>
    </w:p>
    <w:p w14:paraId="142DB1BE" w14:textId="4B549476" w:rsidR="00DA04BD" w:rsidRPr="00114E50" w:rsidRDefault="00DA04BD" w:rsidP="00EA2CD2">
      <w:pPr>
        <w:numPr>
          <w:ilvl w:val="2"/>
          <w:numId w:val="23"/>
        </w:numPr>
        <w:spacing w:before="120"/>
        <w:ind w:left="709" w:firstLine="0"/>
        <w:jc w:val="both"/>
        <w:rPr>
          <w:szCs w:val="22"/>
        </w:rPr>
      </w:pPr>
      <w:bookmarkStart w:id="69" w:name="_Hlk134517714"/>
      <w:r w:rsidRPr="00114E50">
        <w:rPr>
          <w:szCs w:val="22"/>
        </w:rPr>
        <w:t>asigurarea serviciilor de mediere școlară/consiliere pentru comunitățile defavorizate;</w:t>
      </w:r>
    </w:p>
    <w:p w14:paraId="3C3C9C44" w14:textId="77777777" w:rsidR="00A240AB" w:rsidRPr="00114E50" w:rsidRDefault="00A240AB" w:rsidP="00A240AB">
      <w:pPr>
        <w:spacing w:before="120"/>
        <w:jc w:val="both"/>
        <w:rPr>
          <w:rFonts w:cs="Arial"/>
          <w:szCs w:val="22"/>
        </w:rPr>
      </w:pPr>
    </w:p>
    <w:p w14:paraId="0E0DB622" w14:textId="77777777" w:rsidR="00DC14E4" w:rsidRPr="00114E50" w:rsidRDefault="00DC14E4" w:rsidP="00DC14E4">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3DCE96BC" w14:textId="2B07736C" w:rsidR="0071314B" w:rsidRPr="00114E50" w:rsidRDefault="0071314B" w:rsidP="00EA2CD2">
      <w:pPr>
        <w:pStyle w:val="Text1"/>
        <w:numPr>
          <w:ilvl w:val="0"/>
          <w:numId w:val="28"/>
        </w:numPr>
        <w:spacing w:after="0"/>
        <w:ind w:left="0" w:firstLine="720"/>
        <w:rPr>
          <w:rFonts w:cs="Arial"/>
          <w:i/>
          <w:iCs/>
          <w:szCs w:val="22"/>
        </w:rPr>
      </w:pPr>
      <w:r w:rsidRPr="00114E50">
        <w:rPr>
          <w:rFonts w:cs="Arial"/>
          <w:i/>
          <w:iCs/>
          <w:szCs w:val="22"/>
        </w:rPr>
        <w:t xml:space="preserve">Realizarea investițiilor este condiționată de realizarea unei autoevaluări privind segregarea școlară la nivelul unității de învățământ, însoțită, după caz, de măsurile de adresare propuse a fi finanțate de proiect. Autoevaluarea va fi analizată de AM în procesul de evaluare </w:t>
      </w:r>
      <w:r w:rsidR="0062219F" w:rsidRPr="00114E50">
        <w:rPr>
          <w:rFonts w:cs="Arial"/>
          <w:i/>
          <w:iCs/>
          <w:szCs w:val="22"/>
        </w:rPr>
        <w:t>și</w:t>
      </w:r>
      <w:r w:rsidRPr="00114E50">
        <w:rPr>
          <w:rFonts w:cs="Arial"/>
          <w:i/>
          <w:iCs/>
          <w:szCs w:val="22"/>
        </w:rPr>
        <w:t xml:space="preserve"> selecție. Măsurile de tip FSE+ sunt obligatorii în cazul identificării fenomenului de segregare școlară.</w:t>
      </w:r>
      <w:r w:rsidR="002806FE" w:rsidRPr="00114E50">
        <w:rPr>
          <w:rFonts w:cs="Arial"/>
          <w:i/>
          <w:iCs/>
          <w:szCs w:val="22"/>
        </w:rPr>
        <w:t xml:space="preserve"> În cazul creării </w:t>
      </w:r>
      <w:r w:rsidR="00C62F6F" w:rsidRPr="00114E50">
        <w:rPr>
          <w:rFonts w:cs="Arial"/>
          <w:i/>
          <w:iCs/>
          <w:szCs w:val="22"/>
        </w:rPr>
        <w:t>de unități de învățământ</w:t>
      </w:r>
      <w:r w:rsidR="002909D7" w:rsidRPr="00114E50">
        <w:rPr>
          <w:rFonts w:cs="Arial"/>
          <w:i/>
          <w:iCs/>
          <w:szCs w:val="22"/>
        </w:rPr>
        <w:t xml:space="preserve"> </w:t>
      </w:r>
      <w:r w:rsidR="002909D7" w:rsidRPr="00114E50">
        <w:rPr>
          <w:rFonts w:cs="Arial"/>
          <w:i/>
          <w:iCs/>
          <w:szCs w:val="22"/>
        </w:rPr>
        <w:lastRenderedPageBreak/>
        <w:t>noi</w:t>
      </w:r>
      <w:r w:rsidR="002A334D" w:rsidRPr="00114E50">
        <w:rPr>
          <w:rFonts w:cs="Arial"/>
          <w:i/>
          <w:iCs/>
          <w:szCs w:val="22"/>
        </w:rPr>
        <w:t>, autoevaluarea nu este posibilă</w:t>
      </w:r>
      <w:r w:rsidR="00EA3E8F" w:rsidRPr="00114E50">
        <w:rPr>
          <w:rFonts w:cs="Arial"/>
          <w:i/>
          <w:iCs/>
          <w:szCs w:val="22"/>
        </w:rPr>
        <w:t xml:space="preserve"> și ca urmare</w:t>
      </w:r>
      <w:r w:rsidR="006B5B77" w:rsidRPr="00114E50">
        <w:rPr>
          <w:rFonts w:cs="Arial"/>
          <w:i/>
          <w:iCs/>
          <w:szCs w:val="22"/>
        </w:rPr>
        <w:t>,</w:t>
      </w:r>
      <w:r w:rsidR="001F71E2" w:rsidRPr="00114E50">
        <w:rPr>
          <w:rFonts w:cs="Arial"/>
          <w:i/>
          <w:iCs/>
          <w:szCs w:val="22"/>
        </w:rPr>
        <w:t xml:space="preserve"> includerea</w:t>
      </w:r>
      <w:r w:rsidR="00D40FA7" w:rsidRPr="00114E50">
        <w:rPr>
          <w:rFonts w:cs="Arial"/>
          <w:i/>
          <w:iCs/>
          <w:szCs w:val="22"/>
        </w:rPr>
        <w:t xml:space="preserve"> măsurilor de tip FSE+</w:t>
      </w:r>
      <w:r w:rsidR="002A334D" w:rsidRPr="00114E50">
        <w:rPr>
          <w:rFonts w:cs="Arial"/>
          <w:i/>
          <w:iCs/>
          <w:szCs w:val="22"/>
        </w:rPr>
        <w:t xml:space="preserve"> </w:t>
      </w:r>
      <w:r w:rsidR="00610220" w:rsidRPr="00114E50">
        <w:rPr>
          <w:rFonts w:cs="Arial"/>
          <w:i/>
          <w:iCs/>
          <w:szCs w:val="22"/>
        </w:rPr>
        <w:t>este opțională.</w:t>
      </w:r>
    </w:p>
    <w:p w14:paraId="03B57C93" w14:textId="77777777" w:rsidR="0071314B" w:rsidRPr="00114E50" w:rsidRDefault="0071314B" w:rsidP="00EA2CD2">
      <w:pPr>
        <w:pStyle w:val="Text1"/>
        <w:numPr>
          <w:ilvl w:val="0"/>
          <w:numId w:val="28"/>
        </w:numPr>
        <w:spacing w:after="0"/>
        <w:ind w:left="0" w:firstLine="720"/>
        <w:rPr>
          <w:rFonts w:cs="Arial"/>
          <w:i/>
          <w:iCs/>
          <w:szCs w:val="22"/>
        </w:rPr>
      </w:pPr>
      <w:bookmarkStart w:id="70" w:name="_Hlk125009947"/>
      <w:r w:rsidRPr="00114E50">
        <w:rPr>
          <w:rFonts w:cs="Arial"/>
          <w:i/>
          <w:iCs/>
          <w:szCs w:val="22"/>
        </w:rPr>
        <w:t>Operațiunile care vizează crearea infrastructurii educaționale vor adresa în special învățământul timpuriu. Pentru celelalte nivele educaționale va trebui demonstrată tendința demografică pozitivă a populației școlare din bazinul de cuprindere</w:t>
      </w:r>
      <w:r w:rsidRPr="00114E50">
        <w:rPr>
          <w:vertAlign w:val="superscript"/>
        </w:rPr>
        <w:footnoteReference w:id="13"/>
      </w:r>
      <w:r w:rsidRPr="00114E50">
        <w:rPr>
          <w:rFonts w:cs="Arial"/>
          <w:i/>
          <w:iCs/>
          <w:szCs w:val="22"/>
        </w:rPr>
        <w:t xml:space="preserve">. </w:t>
      </w:r>
    </w:p>
    <w:p w14:paraId="08E2925F" w14:textId="5B33E03A" w:rsidR="0071314B" w:rsidRDefault="0071314B" w:rsidP="00EA2CD2">
      <w:pPr>
        <w:pStyle w:val="Text1"/>
        <w:numPr>
          <w:ilvl w:val="0"/>
          <w:numId w:val="28"/>
        </w:numPr>
        <w:spacing w:after="0"/>
        <w:ind w:left="0" w:firstLine="720"/>
        <w:rPr>
          <w:rFonts w:cs="Arial"/>
          <w:i/>
          <w:iCs/>
          <w:szCs w:val="22"/>
        </w:rPr>
      </w:pPr>
      <w:r w:rsidRPr="00114E50">
        <w:rPr>
          <w:rFonts w:cs="Arial"/>
          <w:i/>
          <w:iCs/>
          <w:szCs w:val="22"/>
        </w:rPr>
        <w:t>Operațiunile care adresează extinderea infrastructurii școlare vor fi condiționate de demonstrarea fenomenului supraaglomerării școlare. Construirea de laboratoare, săli de sport, bibliotecă etc., motivată de lipsa acestor spații în unitatea de învățământ</w:t>
      </w:r>
      <w:r w:rsidR="00780C65">
        <w:rPr>
          <w:rFonts w:cs="Arial"/>
          <w:i/>
          <w:iCs/>
          <w:szCs w:val="22"/>
        </w:rPr>
        <w:t>,</w:t>
      </w:r>
      <w:r w:rsidRPr="00114E50">
        <w:rPr>
          <w:rFonts w:cs="Arial"/>
          <w:i/>
          <w:iCs/>
          <w:szCs w:val="22"/>
        </w:rPr>
        <w:t xml:space="preserve"> se consideră lucrări de modernizare nu lucrări de extindere.</w:t>
      </w:r>
    </w:p>
    <w:p w14:paraId="2CDDFD8E" w14:textId="436DF6F3" w:rsidR="00EF58A3" w:rsidRPr="00EF58A3" w:rsidRDefault="00EF58A3" w:rsidP="00EF58A3">
      <w:pPr>
        <w:pStyle w:val="Text1"/>
        <w:numPr>
          <w:ilvl w:val="0"/>
          <w:numId w:val="28"/>
        </w:numPr>
        <w:spacing w:after="0"/>
        <w:ind w:left="0" w:firstLine="720"/>
        <w:rPr>
          <w:rFonts w:cs="Arial"/>
          <w:i/>
          <w:iCs/>
          <w:szCs w:val="22"/>
        </w:rPr>
      </w:pPr>
      <w:r w:rsidRPr="00EF58A3">
        <w:rPr>
          <w:rFonts w:cs="Arial"/>
          <w:i/>
          <w:iCs/>
          <w:szCs w:val="22"/>
        </w:rPr>
        <w:t>Unitățile de învățământ profesional si tehnic trebuie sa demonstreze prin planurile de școlarizare c</w:t>
      </w:r>
      <w:r>
        <w:rPr>
          <w:rFonts w:cs="Arial"/>
          <w:i/>
          <w:iCs/>
          <w:szCs w:val="22"/>
        </w:rPr>
        <w:t>ă</w:t>
      </w:r>
      <w:r w:rsidRPr="00EF58A3">
        <w:rPr>
          <w:rFonts w:cs="Arial"/>
          <w:i/>
          <w:iCs/>
          <w:szCs w:val="22"/>
        </w:rPr>
        <w:t xml:space="preserve"> răspund nevoilor pieței muncii locale/regionale, identificate in documentele de planificare specifice</w:t>
      </w:r>
      <w:r w:rsidR="000D4861">
        <w:rPr>
          <w:rFonts w:cs="Arial"/>
          <w:i/>
          <w:iCs/>
          <w:szCs w:val="22"/>
        </w:rPr>
        <w:t>.</w:t>
      </w:r>
    </w:p>
    <w:p w14:paraId="5E63E803" w14:textId="77777777" w:rsidR="00F7168F" w:rsidRPr="00114E50" w:rsidRDefault="00011156" w:rsidP="00EA2CD2">
      <w:pPr>
        <w:pStyle w:val="Text1"/>
        <w:numPr>
          <w:ilvl w:val="0"/>
          <w:numId w:val="28"/>
        </w:numPr>
        <w:spacing w:after="0"/>
        <w:ind w:left="0" w:firstLine="720"/>
        <w:rPr>
          <w:rFonts w:cs="Arial"/>
          <w:i/>
          <w:iCs/>
          <w:szCs w:val="22"/>
        </w:rPr>
      </w:pPr>
      <w:r w:rsidRPr="00114E50">
        <w:rPr>
          <w:rFonts w:cs="Arial"/>
          <w:i/>
          <w:iCs/>
          <w:szCs w:val="22"/>
        </w:rPr>
        <w:t>Sunt eligibile doar proiectele care propun cel puțin realizarea de lucrări cu autorizație de construire.</w:t>
      </w:r>
    </w:p>
    <w:p w14:paraId="1FFC1DE8" w14:textId="78187C42" w:rsidR="0071314B" w:rsidRPr="00114E50" w:rsidRDefault="0071314B" w:rsidP="00EA2CD2">
      <w:pPr>
        <w:pStyle w:val="Text1"/>
        <w:numPr>
          <w:ilvl w:val="0"/>
          <w:numId w:val="28"/>
        </w:numPr>
        <w:spacing w:after="0"/>
        <w:ind w:left="0" w:firstLine="720"/>
        <w:rPr>
          <w:rFonts w:cs="Arial"/>
          <w:i/>
          <w:iCs/>
          <w:szCs w:val="22"/>
        </w:rPr>
      </w:pPr>
      <w:r w:rsidRPr="00114E50">
        <w:rPr>
          <w:rFonts w:cs="Arial"/>
          <w:i/>
          <w:iCs/>
          <w:szCs w:val="22"/>
        </w:rPr>
        <w:t xml:space="preserve">Transportul elevilor vizează elevii domiciliați în localitățile rurale din zonele limitrofe comunelor/orașelor/municipiilor, precum și din zonele rurale izolate, periferice. </w:t>
      </w:r>
      <w:r w:rsidR="0009788A" w:rsidRPr="00114E50">
        <w:rPr>
          <w:rFonts w:cs="Arial"/>
          <w:i/>
          <w:iCs/>
          <w:szCs w:val="22"/>
        </w:rPr>
        <w:t>Necesitatea achiziționării mijloacelor de transport va fi justificat</w:t>
      </w:r>
      <w:r w:rsidR="00F0172A" w:rsidRPr="00114E50">
        <w:rPr>
          <w:rFonts w:cs="Arial"/>
          <w:i/>
          <w:iCs/>
          <w:szCs w:val="22"/>
        </w:rPr>
        <w:t>ă</w:t>
      </w:r>
      <w:r w:rsidR="0009788A" w:rsidRPr="00114E50">
        <w:rPr>
          <w:rFonts w:cs="Arial"/>
          <w:i/>
          <w:iCs/>
          <w:szCs w:val="22"/>
        </w:rPr>
        <w:t xml:space="preserve"> în capitolul </w:t>
      </w:r>
      <w:r w:rsidR="00897669" w:rsidRPr="00114E50">
        <w:rPr>
          <w:rStyle w:val="cros"/>
          <w:color w:val="auto"/>
        </w:rPr>
        <w:t>Justificare</w:t>
      </w:r>
      <w:r w:rsidR="00897669" w:rsidRPr="00114E50">
        <w:rPr>
          <w:rFonts w:cs="Arial"/>
          <w:i/>
          <w:iCs/>
          <w:szCs w:val="22"/>
        </w:rPr>
        <w:t xml:space="preserve"> din </w:t>
      </w:r>
      <w:r w:rsidR="0009788A" w:rsidRPr="00114E50">
        <w:rPr>
          <w:rFonts w:cs="Arial"/>
          <w:i/>
          <w:iCs/>
          <w:szCs w:val="22"/>
        </w:rPr>
        <w:t>cerer</w:t>
      </w:r>
      <w:r w:rsidR="00897669" w:rsidRPr="00114E50">
        <w:rPr>
          <w:rFonts w:cs="Arial"/>
          <w:i/>
          <w:iCs/>
          <w:szCs w:val="22"/>
        </w:rPr>
        <w:t>ea</w:t>
      </w:r>
      <w:r w:rsidR="0009788A" w:rsidRPr="00114E50">
        <w:rPr>
          <w:rFonts w:cs="Arial"/>
          <w:i/>
          <w:iCs/>
          <w:szCs w:val="22"/>
        </w:rPr>
        <w:t xml:space="preserve"> de finanțare.</w:t>
      </w:r>
    </w:p>
    <w:p w14:paraId="68BE6086" w14:textId="77777777" w:rsidR="0071314B" w:rsidRPr="00114E50" w:rsidRDefault="0071314B" w:rsidP="00EA2CD2">
      <w:pPr>
        <w:pStyle w:val="Text1"/>
        <w:numPr>
          <w:ilvl w:val="0"/>
          <w:numId w:val="28"/>
        </w:numPr>
        <w:spacing w:after="0"/>
        <w:ind w:left="0" w:firstLine="720"/>
        <w:rPr>
          <w:rFonts w:cs="Arial"/>
          <w:i/>
          <w:iCs/>
          <w:szCs w:val="22"/>
        </w:rPr>
      </w:pPr>
      <w:bookmarkStart w:id="71" w:name="_Hlk126824317"/>
      <w:bookmarkEnd w:id="70"/>
      <w:r w:rsidRPr="00114E50">
        <w:rPr>
          <w:rFonts w:cs="Arial"/>
          <w:i/>
          <w:iCs/>
          <w:szCs w:val="22"/>
        </w:rPr>
        <w:t xml:space="preserve">Clădirile nou construite vor avea un consum energetic apropiat de zero </w:t>
      </w:r>
      <w:r w:rsidRPr="00B86EDE">
        <w:rPr>
          <w:rFonts w:cs="Arial"/>
          <w:i/>
          <w:iCs/>
          <w:szCs w:val="22"/>
          <w:lang w:val="pt-BR"/>
        </w:rPr>
        <w:t>(nZEB),</w:t>
      </w:r>
      <w:r w:rsidRPr="00114E50">
        <w:rPr>
          <w:rFonts w:cs="Arial"/>
          <w:i/>
          <w:iCs/>
          <w:szCs w:val="22"/>
        </w:rPr>
        <w:t xml:space="preserve"> conform legislației în vigoare.</w:t>
      </w:r>
    </w:p>
    <w:bookmarkEnd w:id="71"/>
    <w:p w14:paraId="1773BF85" w14:textId="1A976741" w:rsidR="0071314B" w:rsidRPr="00114E50" w:rsidRDefault="0071314B" w:rsidP="00EA2CD2">
      <w:pPr>
        <w:pStyle w:val="Text1"/>
        <w:numPr>
          <w:ilvl w:val="0"/>
          <w:numId w:val="28"/>
        </w:numPr>
        <w:spacing w:after="0"/>
        <w:ind w:left="0" w:firstLine="720"/>
        <w:rPr>
          <w:rFonts w:cs="Arial"/>
          <w:i/>
          <w:iCs/>
          <w:szCs w:val="22"/>
        </w:rPr>
      </w:pPr>
      <w:r w:rsidRPr="00114E50">
        <w:rPr>
          <w:rFonts w:cs="Arial"/>
          <w:i/>
          <w:iCs/>
          <w:szCs w:val="22"/>
        </w:rPr>
        <w:t>În cadrul unui proiect se poate finanța</w:t>
      </w:r>
      <w:r w:rsidR="00415C87">
        <w:rPr>
          <w:rFonts w:cs="Arial"/>
          <w:i/>
          <w:iCs/>
          <w:szCs w:val="22"/>
        </w:rPr>
        <w:t xml:space="preserve"> și</w:t>
      </w:r>
      <w:r w:rsidRPr="00114E50">
        <w:rPr>
          <w:rFonts w:cs="Arial"/>
          <w:i/>
          <w:iCs/>
          <w:szCs w:val="22"/>
        </w:rPr>
        <w:t xml:space="preserve"> infrastructura educațională care include</w:t>
      </w:r>
      <w:r w:rsidR="00C45F34">
        <w:rPr>
          <w:rFonts w:cs="Arial"/>
          <w:i/>
          <w:iCs/>
          <w:szCs w:val="22"/>
        </w:rPr>
        <w:t xml:space="preserve"> </w:t>
      </w:r>
      <w:r w:rsidRPr="00114E50">
        <w:rPr>
          <w:rFonts w:cs="Arial"/>
          <w:i/>
          <w:iCs/>
          <w:szCs w:val="22"/>
        </w:rPr>
        <w:t xml:space="preserve">componente aferente următoarelor forme de învățământ: timpuriu (antepreșcolar </w:t>
      </w:r>
      <w:r w:rsidR="0062219F" w:rsidRPr="00114E50">
        <w:rPr>
          <w:rFonts w:cs="Arial"/>
          <w:i/>
          <w:iCs/>
          <w:szCs w:val="22"/>
        </w:rPr>
        <w:t>și</w:t>
      </w:r>
      <w:r w:rsidRPr="00114E50">
        <w:rPr>
          <w:rFonts w:cs="Arial"/>
          <w:i/>
          <w:iCs/>
          <w:szCs w:val="22"/>
        </w:rPr>
        <w:t xml:space="preserve"> preșcolar), primar și gimnazial sau secundar superior (de exemplu: scoală cu grupa pregătitoare, liceu cu clase de gimnaziu, etc).</w:t>
      </w:r>
    </w:p>
    <w:p w14:paraId="21879172" w14:textId="77777777" w:rsidR="00E07962" w:rsidRPr="00114E50" w:rsidRDefault="00E07962" w:rsidP="00EA2CD2">
      <w:pPr>
        <w:pStyle w:val="Text1"/>
        <w:numPr>
          <w:ilvl w:val="0"/>
          <w:numId w:val="28"/>
        </w:numPr>
        <w:spacing w:after="0"/>
        <w:ind w:left="0" w:firstLine="720"/>
        <w:rPr>
          <w:rFonts w:cs="Arial"/>
          <w:i/>
          <w:iCs/>
          <w:szCs w:val="22"/>
        </w:rPr>
      </w:pPr>
      <w:r w:rsidRPr="00114E50">
        <w:rPr>
          <w:rFonts w:cs="Arial"/>
          <w:i/>
          <w:iCs/>
          <w:szCs w:val="22"/>
        </w:rPr>
        <w:t>Internatele și cantinele fac parte din infrastructura educațională.</w:t>
      </w:r>
    </w:p>
    <w:p w14:paraId="7AE92995" w14:textId="3B052D66" w:rsidR="00E07962" w:rsidRPr="00114E50" w:rsidRDefault="00E07962" w:rsidP="00EA2CD2">
      <w:pPr>
        <w:pStyle w:val="Text1"/>
        <w:numPr>
          <w:ilvl w:val="0"/>
          <w:numId w:val="28"/>
        </w:numPr>
        <w:spacing w:after="0"/>
        <w:ind w:left="0" w:firstLine="720"/>
        <w:rPr>
          <w:rFonts w:cs="Arial"/>
          <w:i/>
          <w:iCs/>
          <w:szCs w:val="22"/>
        </w:rPr>
      </w:pPr>
      <w:r w:rsidRPr="00114E50">
        <w:rPr>
          <w:rFonts w:cs="Arial"/>
          <w:i/>
          <w:iCs/>
          <w:szCs w:val="22"/>
        </w:rPr>
        <w:t xml:space="preserve">Referitor la dotări, în afara acelora care se adresează direct procesului educațional (săli de clasă, ateliere, laboratoare) sunt vizate </w:t>
      </w:r>
      <w:r w:rsidR="0062219F" w:rsidRPr="00114E50">
        <w:rPr>
          <w:rFonts w:cs="Arial"/>
          <w:i/>
          <w:iCs/>
          <w:szCs w:val="22"/>
        </w:rPr>
        <w:t>și</w:t>
      </w:r>
      <w:r w:rsidRPr="00114E50">
        <w:rPr>
          <w:rFonts w:cs="Arial"/>
          <w:i/>
          <w:iCs/>
          <w:szCs w:val="22"/>
        </w:rPr>
        <w:t xml:space="preserve"> dotările aferente serviciilor educaționale, psihoterapeutice, medicale </w:t>
      </w:r>
      <w:r w:rsidR="0062219F" w:rsidRPr="00114E50">
        <w:rPr>
          <w:rFonts w:cs="Arial"/>
          <w:i/>
          <w:iCs/>
          <w:szCs w:val="22"/>
        </w:rPr>
        <w:t>și</w:t>
      </w:r>
      <w:r w:rsidRPr="00114E50">
        <w:rPr>
          <w:rFonts w:cs="Arial"/>
          <w:i/>
          <w:iCs/>
          <w:szCs w:val="22"/>
        </w:rPr>
        <w:t xml:space="preserve"> sociale necesare elevilor cu cerințe educaționale speciale înrolați în unitățile educaționale incluzive.</w:t>
      </w:r>
    </w:p>
    <w:p w14:paraId="52FB87F1" w14:textId="77777777" w:rsidR="00565514" w:rsidRPr="00114E50" w:rsidRDefault="00565514" w:rsidP="00EA2CD2">
      <w:pPr>
        <w:pStyle w:val="Text1"/>
        <w:numPr>
          <w:ilvl w:val="0"/>
          <w:numId w:val="28"/>
        </w:numPr>
        <w:spacing w:after="0"/>
        <w:ind w:left="0" w:firstLine="720"/>
        <w:rPr>
          <w:rFonts w:cs="Arial"/>
          <w:i/>
          <w:iCs/>
          <w:szCs w:val="22"/>
        </w:rPr>
      </w:pPr>
      <w:r w:rsidRPr="00114E50">
        <w:rPr>
          <w:rFonts w:cs="Arial"/>
          <w:i/>
          <w:iCs/>
          <w:szCs w:val="22"/>
        </w:rPr>
        <w:t xml:space="preserve">Recomandăm ca activitățile proiectelor să promoveze principiile inovării sociale urmărind îmbunătățirea condițiilor de muncă, educația, dezvoltarea locală sau sănătatea, sau abordând probleme critice, cum ar fi sărăcia sau discriminarea. </w:t>
      </w:r>
    </w:p>
    <w:p w14:paraId="1F7D45F0" w14:textId="77777777" w:rsidR="00565514" w:rsidRPr="00114E50" w:rsidRDefault="00565514" w:rsidP="00565514">
      <w:pPr>
        <w:tabs>
          <w:tab w:val="left" w:pos="180"/>
          <w:tab w:val="left" w:pos="720"/>
        </w:tabs>
        <w:jc w:val="both"/>
        <w:rPr>
          <w:rFonts w:cs="Arial"/>
          <w:szCs w:val="22"/>
        </w:rPr>
      </w:pPr>
    </w:p>
    <w:bookmarkEnd w:id="69"/>
    <w:p w14:paraId="4D73A133" w14:textId="69A82990" w:rsidR="00DE03A2" w:rsidRPr="00114E50" w:rsidRDefault="00DE03A2" w:rsidP="00EA2CD2">
      <w:pPr>
        <w:pStyle w:val="Listparagraf"/>
        <w:numPr>
          <w:ilvl w:val="0"/>
          <w:numId w:val="41"/>
        </w:numPr>
        <w:spacing w:before="240" w:after="240" w:line="360" w:lineRule="auto"/>
        <w:ind w:left="357" w:hanging="357"/>
        <w:rPr>
          <w:rFonts w:ascii="Montserrat" w:hAnsi="Montserrat"/>
          <w:b/>
          <w:bCs/>
          <w:sz w:val="22"/>
          <w:szCs w:val="22"/>
        </w:rPr>
      </w:pPr>
      <w:r w:rsidRPr="00114E50">
        <w:rPr>
          <w:rFonts w:ascii="Montserrat" w:hAnsi="Montserrat"/>
          <w:b/>
          <w:bCs/>
          <w:sz w:val="22"/>
          <w:szCs w:val="22"/>
        </w:rPr>
        <w:t>Activitatea de bază</w:t>
      </w:r>
      <w:r w:rsidRPr="00114E50">
        <w:rPr>
          <w:rFonts w:ascii="Montserrat" w:hAnsi="Montserrat"/>
          <w:b/>
          <w:bCs/>
          <w:sz w:val="22"/>
          <w:szCs w:val="22"/>
        </w:rPr>
        <w:tab/>
      </w:r>
    </w:p>
    <w:p w14:paraId="054615AB" w14:textId="79A9C545" w:rsidR="00901E8A" w:rsidRPr="00114E50" w:rsidRDefault="00901E8A" w:rsidP="00EA2CD2">
      <w:pPr>
        <w:pStyle w:val="Listparagraf"/>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 xml:space="preserve">Valoarea activității de bază sau pachetului de activități </w:t>
      </w:r>
      <w:r w:rsidR="00065F74" w:rsidRPr="00114E50">
        <w:rPr>
          <w:rFonts w:ascii="Montserrat" w:eastAsiaTheme="majorEastAsia" w:hAnsi="Montserrat"/>
          <w:snapToGrid w:val="0"/>
          <w:sz w:val="22"/>
          <w:szCs w:val="22"/>
        </w:rPr>
        <w:t xml:space="preserve">de bază </w:t>
      </w:r>
      <w:r w:rsidRPr="00114E50">
        <w:rPr>
          <w:rFonts w:ascii="Montserrat" w:eastAsiaTheme="majorEastAsia" w:hAnsi="Montserrat"/>
          <w:snapToGrid w:val="0"/>
          <w:sz w:val="22"/>
          <w:szCs w:val="22"/>
        </w:rPr>
        <w:t>reprezintă minimum 50% din bugetul eligibil al proiectului;</w:t>
      </w:r>
    </w:p>
    <w:p w14:paraId="30EE947F" w14:textId="66280EDA" w:rsidR="00927A4C" w:rsidRPr="00114E50" w:rsidRDefault="00927A4C" w:rsidP="00F31CFD">
      <w:pPr>
        <w:spacing w:before="120"/>
        <w:jc w:val="both"/>
        <w:rPr>
          <w:rFonts w:cs="Arial"/>
          <w:szCs w:val="22"/>
        </w:rPr>
      </w:pPr>
      <w:r w:rsidRPr="00114E50">
        <w:rPr>
          <w:rFonts w:cs="Arial"/>
          <w:szCs w:val="22"/>
        </w:rPr>
        <w:t xml:space="preserve">Activitatea de bază reprezintă activitatea sau pachetul de activități declarată/e de către beneficiar ca fiind principală/e sau de referință pentru un proiect </w:t>
      </w:r>
      <w:r w:rsidR="000E3410" w:rsidRPr="00114E50">
        <w:rPr>
          <w:rFonts w:cs="Arial"/>
          <w:szCs w:val="22"/>
        </w:rPr>
        <w:t>ș</w:t>
      </w:r>
      <w:r w:rsidRPr="00114E50">
        <w:rPr>
          <w:rFonts w:cs="Arial"/>
          <w:szCs w:val="22"/>
        </w:rPr>
        <w:t xml:space="preserve">i care respectă următoarele condiții cumulative: </w:t>
      </w:r>
    </w:p>
    <w:p w14:paraId="315A7AE3" w14:textId="6DEDBE17" w:rsidR="0075533B" w:rsidRPr="00114E50" w:rsidRDefault="0075533B" w:rsidP="00EA2CD2">
      <w:pPr>
        <w:pStyle w:val="Listparagraf"/>
        <w:numPr>
          <w:ilvl w:val="0"/>
          <w:numId w:val="43"/>
        </w:numPr>
        <w:jc w:val="both"/>
        <w:rPr>
          <w:rFonts w:ascii="Montserrat" w:hAnsi="Montserrat" w:cs="Arial"/>
          <w:sz w:val="22"/>
          <w:szCs w:val="22"/>
        </w:rPr>
      </w:pPr>
      <w:r w:rsidRPr="00114E50">
        <w:rPr>
          <w:rFonts w:ascii="Montserrat" w:hAnsi="Montserrat" w:cs="Arial"/>
          <w:sz w:val="22"/>
          <w:szCs w:val="22"/>
        </w:rPr>
        <w:t xml:space="preserve">are legătură directă cu obiectul proiectului pentru care se acordă finanțarea </w:t>
      </w:r>
      <w:r w:rsidR="0062219F" w:rsidRPr="00114E50">
        <w:rPr>
          <w:rFonts w:ascii="Montserrat" w:hAnsi="Montserrat" w:cs="Arial"/>
          <w:sz w:val="22"/>
          <w:szCs w:val="22"/>
        </w:rPr>
        <w:t>și</w:t>
      </w:r>
      <w:r w:rsidRPr="00114E50">
        <w:rPr>
          <w:rFonts w:ascii="Montserrat" w:hAnsi="Montserrat" w:cs="Arial"/>
          <w:sz w:val="22"/>
          <w:szCs w:val="22"/>
        </w:rPr>
        <w:t xml:space="preserve"> contribuie în mod direct </w:t>
      </w:r>
      <w:r w:rsidR="0062219F" w:rsidRPr="00114E50">
        <w:rPr>
          <w:rFonts w:ascii="Montserrat" w:hAnsi="Montserrat" w:cs="Arial"/>
          <w:sz w:val="22"/>
          <w:szCs w:val="22"/>
        </w:rPr>
        <w:t>și</w:t>
      </w:r>
      <w:r w:rsidRPr="00114E50">
        <w:rPr>
          <w:rFonts w:ascii="Montserrat" w:hAnsi="Montserrat" w:cs="Arial"/>
          <w:sz w:val="22"/>
          <w:szCs w:val="22"/>
        </w:rPr>
        <w:t xml:space="preserve"> semnificativ la realizarea obiectivelor și la obținerea rezultatelor acestuia;</w:t>
      </w:r>
    </w:p>
    <w:p w14:paraId="49B1CF52" w14:textId="39EBD253" w:rsidR="00DC1485" w:rsidRPr="00593CD2" w:rsidRDefault="0075533B" w:rsidP="00EA2CD2">
      <w:pPr>
        <w:pStyle w:val="Listparagraf"/>
        <w:numPr>
          <w:ilvl w:val="0"/>
          <w:numId w:val="43"/>
        </w:numPr>
        <w:jc w:val="both"/>
        <w:rPr>
          <w:rStyle w:val="cros"/>
          <w:rFonts w:ascii="Trebuchet MS" w:hAnsi="Trebuchet MS" w:cs="Arial"/>
          <w:color w:val="auto"/>
          <w:sz w:val="20"/>
        </w:rPr>
      </w:pPr>
      <w:r w:rsidRPr="00593CD2">
        <w:rPr>
          <w:rFonts w:ascii="Montserrat" w:hAnsi="Montserrat" w:cs="Arial"/>
          <w:sz w:val="22"/>
          <w:szCs w:val="22"/>
        </w:rPr>
        <w:lastRenderedPageBreak/>
        <w:t>se regăsește în cererea de finanțare sub forma activităților eligibile obligatorii specificate în Ghidul Solicitantului</w:t>
      </w:r>
      <w:r w:rsidR="00DC1485" w:rsidRPr="00593CD2">
        <w:rPr>
          <w:rFonts w:ascii="Montserrat" w:hAnsi="Montserrat" w:cs="Arial"/>
          <w:sz w:val="22"/>
          <w:szCs w:val="22"/>
        </w:rPr>
        <w:t xml:space="preserve"> de la </w:t>
      </w:r>
      <w:r w:rsidR="00593CD2" w:rsidRPr="00593CD2">
        <w:rPr>
          <w:rFonts w:ascii="Montserrat" w:hAnsi="Montserrat" w:cs="Arial"/>
          <w:sz w:val="22"/>
          <w:szCs w:val="22"/>
        </w:rPr>
        <w:t>punctul 5.2.2 Activități eligibile</w:t>
      </w:r>
    </w:p>
    <w:p w14:paraId="1BEE7062" w14:textId="19F1FD9F" w:rsidR="006330F4" w:rsidRPr="00114E50" w:rsidRDefault="00D225D8" w:rsidP="00520B9F">
      <w:pPr>
        <w:jc w:val="both"/>
        <w:rPr>
          <w:rFonts w:cs="Arial"/>
          <w:szCs w:val="22"/>
        </w:rPr>
      </w:pPr>
      <w:r w:rsidRPr="00D225D8">
        <w:rPr>
          <w:rFonts w:cs="Arial"/>
          <w:szCs w:val="22"/>
        </w:rPr>
        <w:t>Pentru acest apel de proiecte, toate activitățile eligibile detaliate în secțiunea 5.2.2, sunt activități de bază in conformitate cu prevederile OUG 23/2023.</w:t>
      </w:r>
    </w:p>
    <w:bookmarkEnd w:id="63"/>
    <w:p w14:paraId="37ED77C8" w14:textId="28A118E0" w:rsidR="00D80500" w:rsidRDefault="00DE03A2" w:rsidP="00EA2CD2">
      <w:pPr>
        <w:pStyle w:val="Listparagraf"/>
        <w:numPr>
          <w:ilvl w:val="0"/>
          <w:numId w:val="41"/>
        </w:numPr>
        <w:spacing w:line="360" w:lineRule="auto"/>
        <w:ind w:left="357" w:hanging="357"/>
        <w:rPr>
          <w:rFonts w:ascii="Montserrat" w:hAnsi="Montserrat"/>
          <w:b/>
          <w:bCs/>
          <w:sz w:val="22"/>
          <w:szCs w:val="22"/>
        </w:rPr>
      </w:pPr>
      <w:r w:rsidRPr="00114E50">
        <w:rPr>
          <w:rFonts w:ascii="Montserrat" w:hAnsi="Montserrat"/>
          <w:b/>
          <w:bCs/>
          <w:sz w:val="22"/>
          <w:szCs w:val="22"/>
        </w:rPr>
        <w:t>Activități neeligibile</w:t>
      </w:r>
    </w:p>
    <w:p w14:paraId="1E0BDB2B" w14:textId="5A898C30" w:rsidR="00D225D8" w:rsidRPr="00D225D8" w:rsidRDefault="00D225D8" w:rsidP="00D225D8">
      <w:pPr>
        <w:jc w:val="both"/>
        <w:rPr>
          <w:rFonts w:cs="Arial"/>
          <w:szCs w:val="22"/>
        </w:rPr>
      </w:pPr>
      <w:r w:rsidRPr="00D225D8">
        <w:rPr>
          <w:rFonts w:cs="Arial"/>
          <w:szCs w:val="22"/>
        </w:rPr>
        <w:t>In cadrul prezentului apel de proiecte nu sunt eligibile următoarele:</w:t>
      </w:r>
    </w:p>
    <w:p w14:paraId="190651D8" w14:textId="5C9BD225" w:rsidR="00453305" w:rsidRPr="00D76B64" w:rsidRDefault="00453305" w:rsidP="00453305">
      <w:pPr>
        <w:numPr>
          <w:ilvl w:val="0"/>
          <w:numId w:val="21"/>
        </w:numPr>
        <w:tabs>
          <w:tab w:val="left" w:pos="180"/>
          <w:tab w:val="left" w:pos="720"/>
        </w:tabs>
        <w:ind w:left="0" w:firstLine="181"/>
        <w:jc w:val="both"/>
        <w:rPr>
          <w:rFonts w:cs="Arial"/>
          <w:szCs w:val="22"/>
        </w:rPr>
      </w:pPr>
      <w:bookmarkStart w:id="72" w:name="_Hlk134517832"/>
      <w:r w:rsidRPr="00453305">
        <w:rPr>
          <w:rFonts w:cs="Arial"/>
          <w:szCs w:val="22"/>
        </w:rPr>
        <w:t xml:space="preserve">Intervențiile </w:t>
      </w:r>
      <w:r w:rsidR="00BF07F9" w:rsidRPr="00453305">
        <w:rPr>
          <w:rFonts w:cs="Arial"/>
          <w:szCs w:val="22"/>
        </w:rPr>
        <w:t>care vizează exclusiv reabilitarea termica</w:t>
      </w:r>
      <w:r w:rsidR="00D76B64">
        <w:rPr>
          <w:rFonts w:cs="Arial"/>
          <w:szCs w:val="22"/>
          <w:lang w:val="en-US"/>
        </w:rPr>
        <w:t>;</w:t>
      </w:r>
    </w:p>
    <w:p w14:paraId="614673B6" w14:textId="60D9C05D" w:rsidR="00D76B64" w:rsidRDefault="00D76B64" w:rsidP="00D76B64">
      <w:pPr>
        <w:numPr>
          <w:ilvl w:val="0"/>
          <w:numId w:val="21"/>
        </w:numPr>
        <w:tabs>
          <w:tab w:val="left" w:pos="180"/>
          <w:tab w:val="left" w:pos="720"/>
        </w:tabs>
        <w:ind w:left="0" w:firstLine="181"/>
        <w:jc w:val="both"/>
        <w:rPr>
          <w:rFonts w:cs="Arial"/>
          <w:szCs w:val="22"/>
        </w:rPr>
      </w:pPr>
      <w:r w:rsidRPr="00453305">
        <w:rPr>
          <w:rFonts w:cs="Arial"/>
          <w:szCs w:val="22"/>
        </w:rPr>
        <w:t>Intervențiile care vizează exclusiv măsuri de consolidare structurală</w:t>
      </w:r>
      <w:r w:rsidRPr="00B86EDE">
        <w:rPr>
          <w:rFonts w:cs="Arial"/>
          <w:szCs w:val="22"/>
          <w:lang w:val="pt-BR"/>
        </w:rPr>
        <w:t>;</w:t>
      </w:r>
    </w:p>
    <w:p w14:paraId="7C623654" w14:textId="0CBF1146" w:rsidR="00DA359E" w:rsidRPr="00453305" w:rsidRDefault="00DA359E" w:rsidP="00453305">
      <w:pPr>
        <w:numPr>
          <w:ilvl w:val="0"/>
          <w:numId w:val="21"/>
        </w:numPr>
        <w:tabs>
          <w:tab w:val="left" w:pos="180"/>
          <w:tab w:val="left" w:pos="720"/>
        </w:tabs>
        <w:ind w:left="0" w:firstLine="181"/>
        <w:jc w:val="both"/>
        <w:rPr>
          <w:rFonts w:cs="Arial"/>
          <w:szCs w:val="22"/>
        </w:rPr>
      </w:pPr>
      <w:r w:rsidRPr="00453305">
        <w:rPr>
          <w:rFonts w:cs="Arial"/>
          <w:szCs w:val="22"/>
        </w:rPr>
        <w:t>Intervențiile care vizează exclusiv dotarea;</w:t>
      </w:r>
    </w:p>
    <w:p w14:paraId="5E317FE8" w14:textId="28BEC031" w:rsidR="00666A47" w:rsidRPr="00114E50" w:rsidRDefault="00032718" w:rsidP="00EA2CD2">
      <w:pPr>
        <w:numPr>
          <w:ilvl w:val="0"/>
          <w:numId w:val="21"/>
        </w:numPr>
        <w:tabs>
          <w:tab w:val="left" w:pos="180"/>
          <w:tab w:val="left" w:pos="720"/>
        </w:tabs>
        <w:ind w:left="0" w:firstLine="181"/>
        <w:jc w:val="both"/>
        <w:rPr>
          <w:rFonts w:cs="Arial"/>
          <w:szCs w:val="22"/>
        </w:rPr>
      </w:pPr>
      <w:r w:rsidRPr="00114E50">
        <w:rPr>
          <w:rFonts w:cs="Arial"/>
          <w:szCs w:val="22"/>
        </w:rPr>
        <w:t xml:space="preserve">Intervențiile care vizează </w:t>
      </w:r>
      <w:r w:rsidRPr="00114E50">
        <w:rPr>
          <w:rFonts w:cs="Arial"/>
          <w:b/>
          <w:bCs/>
          <w:szCs w:val="22"/>
        </w:rPr>
        <w:t>c</w:t>
      </w:r>
      <w:r w:rsidR="00BF07F9" w:rsidRPr="00114E50">
        <w:rPr>
          <w:rFonts w:cs="Arial"/>
          <w:b/>
          <w:bCs/>
          <w:szCs w:val="22"/>
        </w:rPr>
        <w:t>rearea</w:t>
      </w:r>
      <w:r w:rsidR="00BF07F9" w:rsidRPr="00114E50">
        <w:rPr>
          <w:rFonts w:cs="Arial"/>
          <w:szCs w:val="22"/>
        </w:rPr>
        <w:t xml:space="preserve"> de campusuri profesionale integrate pentru educație și formare profesionala și </w:t>
      </w:r>
      <w:r w:rsidRPr="00114E50">
        <w:rPr>
          <w:rFonts w:cs="Arial"/>
          <w:b/>
          <w:bCs/>
          <w:szCs w:val="22"/>
        </w:rPr>
        <w:t>crearea</w:t>
      </w:r>
      <w:r w:rsidRPr="00114E50">
        <w:rPr>
          <w:rFonts w:cs="Arial"/>
          <w:szCs w:val="22"/>
        </w:rPr>
        <w:t xml:space="preserve"> de </w:t>
      </w:r>
      <w:r w:rsidR="00BF07F9" w:rsidRPr="00114E50">
        <w:rPr>
          <w:rFonts w:cs="Arial"/>
          <w:szCs w:val="22"/>
        </w:rPr>
        <w:t xml:space="preserve">consorții de învățământ dual; </w:t>
      </w:r>
    </w:p>
    <w:p w14:paraId="62C84718" w14:textId="491BFE53" w:rsidR="009B5AA8" w:rsidRPr="00114E50" w:rsidRDefault="005050F9" w:rsidP="00EA2CD2">
      <w:pPr>
        <w:numPr>
          <w:ilvl w:val="0"/>
          <w:numId w:val="21"/>
        </w:numPr>
        <w:tabs>
          <w:tab w:val="left" w:pos="180"/>
          <w:tab w:val="left" w:pos="720"/>
        </w:tabs>
        <w:ind w:left="0" w:firstLine="181"/>
        <w:jc w:val="both"/>
        <w:rPr>
          <w:rFonts w:cs="Arial"/>
          <w:szCs w:val="22"/>
        </w:rPr>
      </w:pPr>
      <w:r w:rsidRPr="00114E50">
        <w:rPr>
          <w:rFonts w:cs="Arial"/>
          <w:szCs w:val="22"/>
        </w:rPr>
        <w:t>C</w:t>
      </w:r>
      <w:r w:rsidR="00BF07F9" w:rsidRPr="00114E50">
        <w:rPr>
          <w:rFonts w:cs="Arial"/>
          <w:szCs w:val="22"/>
        </w:rPr>
        <w:t xml:space="preserve">rearea de ateliere inteligente pentru învățământul secundar; </w:t>
      </w:r>
      <w:bookmarkStart w:id="73" w:name="_Hlk133498857"/>
    </w:p>
    <w:p w14:paraId="46D76563" w14:textId="12C5501F" w:rsidR="00BF07F9" w:rsidRPr="00D77903" w:rsidRDefault="00BF07F9" w:rsidP="00EA2CD2">
      <w:pPr>
        <w:numPr>
          <w:ilvl w:val="0"/>
          <w:numId w:val="21"/>
        </w:numPr>
        <w:tabs>
          <w:tab w:val="left" w:pos="180"/>
          <w:tab w:val="left" w:pos="720"/>
        </w:tabs>
        <w:ind w:left="0" w:firstLine="181"/>
        <w:jc w:val="both"/>
        <w:rPr>
          <w:rFonts w:cs="Arial"/>
          <w:szCs w:val="22"/>
        </w:rPr>
      </w:pPr>
      <w:r w:rsidRPr="00114E50">
        <w:rPr>
          <w:rFonts w:cs="Arial"/>
          <w:szCs w:val="22"/>
        </w:rPr>
        <w:t>Investițiile privind arderea combustibililor fosili</w:t>
      </w:r>
      <w:r w:rsidRPr="00114E50">
        <w:rPr>
          <w:rStyle w:val="Referinnotdesubsol"/>
          <w:rFonts w:cs="Arial"/>
          <w:szCs w:val="22"/>
        </w:rPr>
        <w:footnoteReference w:id="14"/>
      </w:r>
      <w:r w:rsidRPr="00114E50">
        <w:rPr>
          <w:rFonts w:cs="Arial"/>
          <w:szCs w:val="22"/>
        </w:rPr>
        <w:t xml:space="preserve"> exceptând cazanele și sistemele de încălzire cu ardere pe bază de gaze naturale pentru locuințe și clădiri, care înlocuiesc instalațiile pe bază de cărbune, turbă, lignit sau șisturi bituminoase, selecționate de autoritatea de management până la </w:t>
      </w:r>
      <w:r w:rsidRPr="00114E50">
        <w:rPr>
          <w:rFonts w:cs="Arial"/>
          <w:b/>
          <w:bCs/>
          <w:szCs w:val="22"/>
        </w:rPr>
        <w:t>31 decembrie 2025</w:t>
      </w:r>
      <w:r w:rsidRPr="00114E50">
        <w:rPr>
          <w:rFonts w:cs="Arial"/>
          <w:szCs w:val="22"/>
        </w:rPr>
        <w:t xml:space="preserve">. Operațiunile respective nu pot </w:t>
      </w:r>
      <w:r w:rsidRPr="00D77903">
        <w:rPr>
          <w:rFonts w:cs="Arial"/>
          <w:szCs w:val="22"/>
        </w:rPr>
        <w:t>fi eșalonate pentru următoarea perioadă de programare.</w:t>
      </w:r>
    </w:p>
    <w:bookmarkEnd w:id="72"/>
    <w:p w14:paraId="06E4EAF7" w14:textId="0158C554" w:rsidR="00BF07F9" w:rsidRPr="00D77903" w:rsidRDefault="00DA359E" w:rsidP="0060623B">
      <w:pPr>
        <w:numPr>
          <w:ilvl w:val="0"/>
          <w:numId w:val="21"/>
        </w:numPr>
        <w:tabs>
          <w:tab w:val="left" w:pos="180"/>
          <w:tab w:val="left" w:pos="720"/>
        </w:tabs>
        <w:ind w:left="0" w:firstLine="181"/>
        <w:jc w:val="both"/>
        <w:rPr>
          <w:rFonts w:cs="Arial"/>
          <w:szCs w:val="22"/>
        </w:rPr>
      </w:pPr>
      <w:r w:rsidRPr="00D77903">
        <w:rPr>
          <w:rFonts w:cs="Arial"/>
          <w:szCs w:val="22"/>
        </w:rPr>
        <w:t>Intervențiile</w:t>
      </w:r>
      <w:r w:rsidR="000F3133" w:rsidRPr="00D77903">
        <w:rPr>
          <w:rFonts w:cs="Arial"/>
          <w:szCs w:val="22"/>
        </w:rPr>
        <w:t xml:space="preserve"> la unități de învățământ</w:t>
      </w:r>
      <w:r w:rsidR="00170DD9" w:rsidRPr="00D77903">
        <w:rPr>
          <w:rFonts w:cs="Arial"/>
          <w:szCs w:val="22"/>
        </w:rPr>
        <w:t xml:space="preserve"> la care au fost identificate</w:t>
      </w:r>
      <w:r w:rsidR="000F3133" w:rsidRPr="00D77903">
        <w:rPr>
          <w:rFonts w:cs="Arial"/>
          <w:szCs w:val="22"/>
        </w:rPr>
        <w:t>,</w:t>
      </w:r>
      <w:r w:rsidR="00170DD9" w:rsidRPr="00D77903">
        <w:rPr>
          <w:rFonts w:cs="Arial"/>
          <w:szCs w:val="22"/>
        </w:rPr>
        <w:t xml:space="preserve"> in urma autoevalu</w:t>
      </w:r>
      <w:r w:rsidR="005A06EB" w:rsidRPr="00D77903">
        <w:rPr>
          <w:rFonts w:cs="Arial"/>
          <w:szCs w:val="22"/>
        </w:rPr>
        <w:t>ă</w:t>
      </w:r>
      <w:r w:rsidR="00170DD9" w:rsidRPr="00D77903">
        <w:rPr>
          <w:rFonts w:cs="Arial"/>
          <w:szCs w:val="22"/>
        </w:rPr>
        <w:t>rii</w:t>
      </w:r>
      <w:r w:rsidR="000F3133" w:rsidRPr="00D77903">
        <w:rPr>
          <w:rFonts w:cs="Arial"/>
          <w:szCs w:val="22"/>
        </w:rPr>
        <w:t>,</w:t>
      </w:r>
      <w:r w:rsidR="00170DD9" w:rsidRPr="00D77903">
        <w:rPr>
          <w:rFonts w:cs="Arial"/>
          <w:szCs w:val="22"/>
        </w:rPr>
        <w:t xml:space="preserve"> fenomene </w:t>
      </w:r>
      <w:r w:rsidR="00EB5096" w:rsidRPr="00D77903">
        <w:rPr>
          <w:rFonts w:cs="Arial"/>
          <w:szCs w:val="22"/>
        </w:rPr>
        <w:t xml:space="preserve">de </w:t>
      </w:r>
      <w:r w:rsidR="00170DD9" w:rsidRPr="00D77903">
        <w:rPr>
          <w:rFonts w:cs="Arial"/>
          <w:szCs w:val="22"/>
        </w:rPr>
        <w:t>segregare si</w:t>
      </w:r>
      <w:r w:rsidR="000F3133" w:rsidRPr="00D77903">
        <w:rPr>
          <w:rFonts w:cs="Arial"/>
          <w:szCs w:val="22"/>
        </w:rPr>
        <w:t>/sau</w:t>
      </w:r>
      <w:r w:rsidR="00170DD9" w:rsidRPr="00D77903">
        <w:rPr>
          <w:rFonts w:cs="Arial"/>
          <w:szCs w:val="22"/>
        </w:rPr>
        <w:t xml:space="preserve"> </w:t>
      </w:r>
      <w:r w:rsidR="00EB5096" w:rsidRPr="00D77903">
        <w:rPr>
          <w:rFonts w:cs="Arial"/>
          <w:szCs w:val="22"/>
        </w:rPr>
        <w:t>ex</w:t>
      </w:r>
      <w:r w:rsidR="00170DD9" w:rsidRPr="00D77903">
        <w:rPr>
          <w:rFonts w:cs="Arial"/>
          <w:szCs w:val="22"/>
        </w:rPr>
        <w:t>cluziune</w:t>
      </w:r>
      <w:r w:rsidR="007B77F3" w:rsidRPr="00D77903">
        <w:rPr>
          <w:rFonts w:cs="Arial"/>
          <w:szCs w:val="22"/>
        </w:rPr>
        <w:t xml:space="preserve"> socială</w:t>
      </w:r>
      <w:r w:rsidR="00170DD9" w:rsidRPr="00D77903">
        <w:rPr>
          <w:rFonts w:cs="Arial"/>
          <w:szCs w:val="22"/>
        </w:rPr>
        <w:t xml:space="preserve">, </w:t>
      </w:r>
      <w:r w:rsidR="007B77F3" w:rsidRPr="00D77903">
        <w:rPr>
          <w:rFonts w:cs="Arial"/>
          <w:szCs w:val="22"/>
        </w:rPr>
        <w:t xml:space="preserve">și pentru care nu au fost </w:t>
      </w:r>
      <w:r w:rsidR="0043595A" w:rsidRPr="00D77903">
        <w:rPr>
          <w:rFonts w:cs="Arial"/>
          <w:szCs w:val="22"/>
        </w:rPr>
        <w:t>planificate</w:t>
      </w:r>
      <w:r w:rsidR="00170DD9" w:rsidRPr="00D77903">
        <w:rPr>
          <w:rFonts w:cs="Arial"/>
          <w:szCs w:val="22"/>
        </w:rPr>
        <w:t xml:space="preserve"> m</w:t>
      </w:r>
      <w:r w:rsidR="0043595A" w:rsidRPr="00D77903">
        <w:rPr>
          <w:rFonts w:cs="Arial"/>
          <w:szCs w:val="22"/>
        </w:rPr>
        <w:t>ă</w:t>
      </w:r>
      <w:r w:rsidR="00170DD9" w:rsidRPr="00D77903">
        <w:rPr>
          <w:rFonts w:cs="Arial"/>
          <w:szCs w:val="22"/>
        </w:rPr>
        <w:t xml:space="preserve">suri de </w:t>
      </w:r>
      <w:r w:rsidR="00EB5096" w:rsidRPr="00D77903">
        <w:rPr>
          <w:rFonts w:cs="Arial"/>
          <w:szCs w:val="22"/>
        </w:rPr>
        <w:t>tip FSE de combatere a acestor</w:t>
      </w:r>
      <w:r w:rsidR="0043595A" w:rsidRPr="00D77903">
        <w:rPr>
          <w:rFonts w:cs="Arial"/>
          <w:szCs w:val="22"/>
        </w:rPr>
        <w:t xml:space="preserve"> fenomene.</w:t>
      </w:r>
    </w:p>
    <w:p w14:paraId="7D55277C" w14:textId="77777777" w:rsidR="007C5A26" w:rsidRPr="00EB5096" w:rsidRDefault="007C5A26" w:rsidP="007C5A26">
      <w:pPr>
        <w:tabs>
          <w:tab w:val="left" w:pos="180"/>
          <w:tab w:val="left" w:pos="720"/>
        </w:tabs>
        <w:ind w:left="181"/>
        <w:jc w:val="both"/>
        <w:rPr>
          <w:rFonts w:cs="Arial"/>
          <w:szCs w:val="22"/>
          <w:highlight w:val="yellow"/>
        </w:rPr>
      </w:pPr>
    </w:p>
    <w:p w14:paraId="111CDD81" w14:textId="619A6A81" w:rsidR="0075533B" w:rsidRPr="005F17D2" w:rsidRDefault="0075533B" w:rsidP="00EA2CD2">
      <w:pPr>
        <w:pStyle w:val="Titlu2"/>
        <w:spacing w:line="360" w:lineRule="auto"/>
        <w:ind w:left="578" w:hanging="578"/>
        <w:rPr>
          <w:b/>
          <w:bCs/>
          <w:color w:val="auto"/>
        </w:rPr>
      </w:pPr>
      <w:bookmarkStart w:id="74" w:name="_Toc139523850"/>
      <w:bookmarkEnd w:id="73"/>
      <w:r w:rsidRPr="005F17D2">
        <w:rPr>
          <w:b/>
          <w:bCs/>
          <w:color w:val="auto"/>
        </w:rPr>
        <w:t>Eligibilitatea cheltuielilor</w:t>
      </w:r>
      <w:bookmarkEnd w:id="74"/>
    </w:p>
    <w:p w14:paraId="758D76AA" w14:textId="77777777" w:rsidR="0075533B" w:rsidRPr="00114E50" w:rsidRDefault="0075533B" w:rsidP="0075533B">
      <w:pPr>
        <w:jc w:val="both"/>
        <w:rPr>
          <w:rFonts w:cs="Arial"/>
          <w:szCs w:val="22"/>
        </w:rPr>
      </w:pPr>
    </w:p>
    <w:p w14:paraId="34F94D4B" w14:textId="461E63D7" w:rsidR="00170DD9" w:rsidRPr="005F17D2" w:rsidRDefault="00170DD9" w:rsidP="005F17D2">
      <w:pPr>
        <w:pStyle w:val="Listparagraf"/>
        <w:numPr>
          <w:ilvl w:val="0"/>
          <w:numId w:val="54"/>
        </w:numPr>
        <w:spacing w:line="360" w:lineRule="auto"/>
        <w:rPr>
          <w:rFonts w:ascii="Montserrat" w:hAnsi="Montserrat"/>
          <w:b/>
          <w:bCs/>
          <w:sz w:val="22"/>
          <w:szCs w:val="22"/>
        </w:rPr>
      </w:pPr>
      <w:r w:rsidRPr="005F17D2">
        <w:rPr>
          <w:rFonts w:ascii="Montserrat" w:hAnsi="Montserrat"/>
          <w:b/>
          <w:bCs/>
          <w:sz w:val="22"/>
          <w:szCs w:val="22"/>
        </w:rPr>
        <w:t>Baza legală pentru stabilirea eligibilității cheltuielilor</w:t>
      </w:r>
    </w:p>
    <w:p w14:paraId="5B170538" w14:textId="77777777" w:rsidR="00170DD9" w:rsidRPr="00B86EDE" w:rsidRDefault="00170DD9" w:rsidP="00EA2CD2">
      <w:pPr>
        <w:numPr>
          <w:ilvl w:val="0"/>
          <w:numId w:val="44"/>
        </w:numPr>
        <w:spacing w:after="160" w:line="276" w:lineRule="auto"/>
        <w:ind w:left="0" w:firstLine="0"/>
        <w:contextualSpacing/>
        <w:jc w:val="both"/>
        <w:rPr>
          <w:szCs w:val="22"/>
          <w:lang w:val="pt-BR"/>
        </w:rPr>
      </w:pPr>
      <w:r>
        <w:rPr>
          <w:szCs w:val="22"/>
        </w:rPr>
        <w:t>REGULAMENTUL (UE, Euratom) 2093/2020 AL CONSILIULUI din 17 decembrie 2020 de stabilire a cadrului financiar multianual pentru perioada 2021-2027;</w:t>
      </w:r>
    </w:p>
    <w:p w14:paraId="1D30206B" w14:textId="77777777" w:rsidR="00170DD9" w:rsidRDefault="00170DD9" w:rsidP="00EA2CD2">
      <w:pPr>
        <w:numPr>
          <w:ilvl w:val="0"/>
          <w:numId w:val="44"/>
        </w:numPr>
        <w:spacing w:line="276" w:lineRule="auto"/>
        <w:ind w:left="0" w:firstLine="0"/>
        <w:contextualSpacing/>
        <w:jc w:val="both"/>
        <w:rPr>
          <w:szCs w:val="22"/>
        </w:rPr>
      </w:pPr>
      <w:r>
        <w:rPr>
          <w:szCs w:val="22"/>
        </w:rPr>
        <w:t xml:space="preserve">REGULAMENTUL (UE)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w:t>
      </w:r>
    </w:p>
    <w:p w14:paraId="5A587200" w14:textId="77777777" w:rsidR="00170DD9" w:rsidRDefault="00170DD9" w:rsidP="00EA2CD2">
      <w:pPr>
        <w:numPr>
          <w:ilvl w:val="0"/>
          <w:numId w:val="44"/>
        </w:numPr>
        <w:spacing w:line="276" w:lineRule="auto"/>
        <w:ind w:left="0" w:firstLine="0"/>
        <w:contextualSpacing/>
        <w:jc w:val="both"/>
        <w:rPr>
          <w:szCs w:val="22"/>
        </w:rPr>
      </w:pPr>
      <w:r>
        <w:rPr>
          <w:szCs w:val="22"/>
        </w:rPr>
        <w:t xml:space="preserve">REGULAMENTUL (UE) 1058/2021 AL PARLAMENTULUI EUROPEAN ȘI AL CONSILIULUI din 24 iunie 2021 privind Fondul european de dezvoltare regională și Fondul de coeziune; </w:t>
      </w:r>
    </w:p>
    <w:p w14:paraId="0E1A4EA2" w14:textId="77777777" w:rsidR="00170DD9" w:rsidRDefault="00170DD9" w:rsidP="00EA2CD2">
      <w:pPr>
        <w:numPr>
          <w:ilvl w:val="0"/>
          <w:numId w:val="44"/>
        </w:numPr>
        <w:spacing w:beforeLines="120" w:before="288"/>
        <w:ind w:left="0" w:firstLine="0"/>
        <w:contextualSpacing/>
        <w:jc w:val="both"/>
        <w:rPr>
          <w:szCs w:val="22"/>
          <w:lang w:val="it-IT"/>
        </w:rPr>
      </w:pPr>
      <w:r>
        <w:rPr>
          <w:szCs w:val="22"/>
          <w:lang w:val="it-IT"/>
        </w:rPr>
        <w:t>REGULAMENTUL (UE) NR. 651/2014 AL COMISIEI de declarare a anumitor categorii de ajutoare compatibile cu piața internă în aplicarea articolelor 107 și 108 din tratat;</w:t>
      </w:r>
    </w:p>
    <w:p w14:paraId="22474E28" w14:textId="7A0B06AD" w:rsidR="00170DD9" w:rsidRDefault="00170DD9" w:rsidP="00EA2CD2">
      <w:pPr>
        <w:numPr>
          <w:ilvl w:val="0"/>
          <w:numId w:val="44"/>
        </w:numPr>
        <w:spacing w:line="276" w:lineRule="auto"/>
        <w:ind w:left="0" w:firstLine="0"/>
        <w:contextualSpacing/>
        <w:jc w:val="both"/>
        <w:rPr>
          <w:szCs w:val="22"/>
        </w:rPr>
      </w:pPr>
      <w:r>
        <w:rPr>
          <w:szCs w:val="22"/>
        </w:rPr>
        <w:t xml:space="preserve">Hotărârea Guvernului nr. 873/2022 pentru stabilirea cadrului legal privind eligibilitatea cheltuielilor efectuate de beneficiari în cadrul </w:t>
      </w:r>
      <w:r w:rsidR="00E0667E">
        <w:rPr>
          <w:szCs w:val="22"/>
        </w:rPr>
        <w:t>operațiunilor</w:t>
      </w:r>
      <w:r>
        <w:rPr>
          <w:szCs w:val="22"/>
        </w:rPr>
        <w:t xml:space="preserve"> </w:t>
      </w:r>
      <w:r w:rsidR="00E0667E">
        <w:rPr>
          <w:szCs w:val="22"/>
        </w:rPr>
        <w:t>finanțate</w:t>
      </w:r>
      <w:r>
        <w:rPr>
          <w:szCs w:val="22"/>
        </w:rPr>
        <w:t xml:space="preserve"> în </w:t>
      </w:r>
      <w:r>
        <w:rPr>
          <w:szCs w:val="22"/>
        </w:rPr>
        <w:lastRenderedPageBreak/>
        <w:t xml:space="preserve">perioada de programare 2021-2027 prin Fondul european de dezvoltare regională, Fondul social european Plus, Fondul de coeziune </w:t>
      </w:r>
      <w:r w:rsidR="00944C2C">
        <w:rPr>
          <w:szCs w:val="22"/>
        </w:rPr>
        <w:t>și</w:t>
      </w:r>
      <w:r>
        <w:rPr>
          <w:szCs w:val="22"/>
        </w:rPr>
        <w:t xml:space="preserve"> Fondul pentru o </w:t>
      </w:r>
      <w:r w:rsidR="00E0667E">
        <w:rPr>
          <w:szCs w:val="22"/>
        </w:rPr>
        <w:t>tranziție</w:t>
      </w:r>
      <w:r>
        <w:rPr>
          <w:szCs w:val="22"/>
        </w:rPr>
        <w:t xml:space="preserve"> justă;</w:t>
      </w:r>
    </w:p>
    <w:p w14:paraId="248E1BF1" w14:textId="0AB64CAD" w:rsidR="00170DD9" w:rsidRPr="00B86EDE" w:rsidRDefault="00E0667E" w:rsidP="00EA2CD2">
      <w:pPr>
        <w:numPr>
          <w:ilvl w:val="0"/>
          <w:numId w:val="44"/>
        </w:numPr>
        <w:spacing w:line="276" w:lineRule="auto"/>
        <w:ind w:left="0" w:firstLine="0"/>
        <w:contextualSpacing/>
        <w:jc w:val="both"/>
        <w:rPr>
          <w:szCs w:val="22"/>
          <w:lang w:val="pt-BR"/>
        </w:rPr>
      </w:pPr>
      <w:r>
        <w:rPr>
          <w:szCs w:val="22"/>
        </w:rPr>
        <w:t>Ordonanța</w:t>
      </w:r>
      <w:r w:rsidR="00170DD9">
        <w:rPr>
          <w:szCs w:val="22"/>
        </w:rPr>
        <w:t xml:space="preserve"> de </w:t>
      </w:r>
      <w:r>
        <w:rPr>
          <w:szCs w:val="22"/>
        </w:rPr>
        <w:t>urgență</w:t>
      </w:r>
      <w:r w:rsidR="00170DD9">
        <w:rPr>
          <w:szCs w:val="22"/>
        </w:rPr>
        <w:t xml:space="preserve"> a Guvernului nr. 133/17.12.2021 privind gestionarea financiară a fondurilor europene pentru perioada de programare 2021-2027 alocate României din Fondul european de dezvoltare regională, Fondul de coeziune, Fondul social european Plus, Fondul pentru o tranziție justă;</w:t>
      </w:r>
    </w:p>
    <w:p w14:paraId="7AD2A3FF" w14:textId="6B15DD8D" w:rsidR="00170DD9" w:rsidRDefault="00170DD9" w:rsidP="00EA2CD2">
      <w:pPr>
        <w:numPr>
          <w:ilvl w:val="0"/>
          <w:numId w:val="44"/>
        </w:numPr>
        <w:spacing w:line="276" w:lineRule="auto"/>
        <w:ind w:left="0" w:firstLine="0"/>
        <w:contextualSpacing/>
        <w:jc w:val="both"/>
        <w:rPr>
          <w:szCs w:val="22"/>
        </w:rPr>
      </w:pPr>
      <w:r>
        <w:rPr>
          <w:szCs w:val="22"/>
        </w:rPr>
        <w:t xml:space="preserve">H.G. nr. 829/2022 pentru aprobarea Normelor metodologice de aplicare a prevederilor </w:t>
      </w:r>
      <w:r w:rsidR="00E0667E">
        <w:rPr>
          <w:szCs w:val="22"/>
        </w:rPr>
        <w:t>Ordonanței</w:t>
      </w:r>
      <w:r>
        <w:rPr>
          <w:szCs w:val="22"/>
        </w:rPr>
        <w:t xml:space="preserve"> de </w:t>
      </w:r>
      <w:r w:rsidR="00E0667E">
        <w:rPr>
          <w:szCs w:val="22"/>
        </w:rPr>
        <w:t>urgență</w:t>
      </w:r>
      <w:r>
        <w:rPr>
          <w:szCs w:val="22"/>
        </w:rPr>
        <w:t xml:space="preserve"> a Guvernului nr. 133/17.12.2021;</w:t>
      </w:r>
    </w:p>
    <w:p w14:paraId="7DEA575B" w14:textId="20136812" w:rsidR="00170DD9" w:rsidRDefault="00E0667E" w:rsidP="00EA2CD2">
      <w:pPr>
        <w:numPr>
          <w:ilvl w:val="0"/>
          <w:numId w:val="44"/>
        </w:numPr>
        <w:spacing w:line="276" w:lineRule="auto"/>
        <w:ind w:left="0" w:firstLine="0"/>
        <w:contextualSpacing/>
        <w:jc w:val="both"/>
        <w:rPr>
          <w:szCs w:val="22"/>
        </w:rPr>
      </w:pPr>
      <w:r>
        <w:rPr>
          <w:szCs w:val="22"/>
        </w:rPr>
        <w:t>Ordonanța</w:t>
      </w:r>
      <w:r w:rsidR="00170DD9">
        <w:rPr>
          <w:szCs w:val="22"/>
        </w:rPr>
        <w:t xml:space="preserve"> de Urgenta nr. 23/12.04.2023 privind instituirea unor măsuri de simplificare și digitalizare pentru gestionarea fondurilor europene aferente Politicii de Coeziune 2021-2027</w:t>
      </w:r>
    </w:p>
    <w:p w14:paraId="222649A7" w14:textId="77777777" w:rsidR="00170DD9" w:rsidRDefault="00170DD9" w:rsidP="00170DD9">
      <w:pPr>
        <w:spacing w:line="276" w:lineRule="auto"/>
        <w:jc w:val="both"/>
        <w:rPr>
          <w:szCs w:val="22"/>
        </w:rPr>
      </w:pPr>
    </w:p>
    <w:p w14:paraId="4F5562E6" w14:textId="77777777" w:rsidR="00E22384" w:rsidRPr="00E22384" w:rsidRDefault="00E22384" w:rsidP="00E22384">
      <w:pPr>
        <w:spacing w:after="200" w:line="276" w:lineRule="auto"/>
        <w:jc w:val="both"/>
        <w:rPr>
          <w:b/>
          <w:bCs/>
          <w:szCs w:val="22"/>
        </w:rPr>
      </w:pPr>
      <w:r w:rsidRPr="00E22384">
        <w:rPr>
          <w:b/>
          <w:bCs/>
          <w:szCs w:val="22"/>
        </w:rPr>
        <w:t>Condițiile cumulative de eligibilitate a cheltuielilor:</w:t>
      </w:r>
    </w:p>
    <w:p w14:paraId="19BFEA6C" w14:textId="77777777" w:rsidR="00E22384" w:rsidRDefault="00E22384" w:rsidP="00E22384">
      <w:pPr>
        <w:numPr>
          <w:ilvl w:val="0"/>
          <w:numId w:val="45"/>
        </w:numPr>
        <w:spacing w:line="276" w:lineRule="auto"/>
        <w:ind w:left="0" w:firstLine="0"/>
        <w:contextualSpacing/>
        <w:jc w:val="both"/>
        <w:rPr>
          <w:color w:val="000000"/>
          <w:szCs w:val="22"/>
        </w:rPr>
      </w:pPr>
      <w:r>
        <w:rPr>
          <w:szCs w:val="22"/>
        </w:rPr>
        <w:t>să respecte prevederile articolului 63 și, după caz, ale art. 20 alin. (1) lit. b) și c) din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14:paraId="7290F50B" w14:textId="77777777" w:rsidR="00E22384" w:rsidRDefault="00E22384" w:rsidP="00E22384">
      <w:pPr>
        <w:numPr>
          <w:ilvl w:val="0"/>
          <w:numId w:val="45"/>
        </w:numPr>
        <w:spacing w:line="276" w:lineRule="auto"/>
        <w:ind w:left="0" w:firstLine="0"/>
        <w:contextualSpacing/>
        <w:jc w:val="both"/>
        <w:rPr>
          <w:szCs w:val="22"/>
        </w:rPr>
      </w:pPr>
      <w:r>
        <w:rPr>
          <w:szCs w:val="22"/>
        </w:rPr>
        <w:t>sa fie suportate de un beneficiar și plătite în cadrul implementării operațiunilor, între data transmiterii programului către Comisie sau data de 1 ianuarie 2021, oricare dintre aceste date survine prima, și 31 decembrie 2029” (art. 63 din Regulamentul UE 160/2021, alin. (2));</w:t>
      </w:r>
    </w:p>
    <w:p w14:paraId="3E158F99" w14:textId="77777777" w:rsidR="00E22384" w:rsidRDefault="00E22384" w:rsidP="00E22384">
      <w:pPr>
        <w:numPr>
          <w:ilvl w:val="0"/>
          <w:numId w:val="45"/>
        </w:numPr>
        <w:spacing w:line="276" w:lineRule="auto"/>
        <w:ind w:left="0" w:firstLine="0"/>
        <w:contextualSpacing/>
        <w:jc w:val="both"/>
        <w:rPr>
          <w:szCs w:val="22"/>
        </w:rPr>
      </w:pPr>
      <w:r>
        <w:rPr>
          <w:szCs w:val="22"/>
        </w:rPr>
        <w:t>să fie însoțită de facturi emise în conformitate cu prevederile </w:t>
      </w:r>
      <w:hyperlink r:id="rId21" w:history="1">
        <w:r>
          <w:rPr>
            <w:rStyle w:val="Hyperlink"/>
            <w:szCs w:val="22"/>
          </w:rPr>
          <w:t>Legii nr. 227/2015 privind Codul fiscal</w:t>
        </w:r>
      </w:hyperlink>
      <w:r>
        <w:rPr>
          <w:szCs w:val="22"/>
        </w:rPr>
        <w:t>, cu modificările și completările ulterioare, sau cu prevederile legislației statului în care acestea au fost emise ori de alte documente cu valoare probatorie echivalentă facturilor, pe baza cărora cheltuielile să poată fi verificate/controlate/auditate, cu excepția cheltuielilor prevăzute la art. 3 din HG 873/2022, precum și formelor de sprijin prevăzute la art. 5 din HG 873/2022;</w:t>
      </w:r>
    </w:p>
    <w:p w14:paraId="5C32A9EF" w14:textId="77777777" w:rsidR="00E22384" w:rsidRDefault="00E22384" w:rsidP="00E22384">
      <w:pPr>
        <w:numPr>
          <w:ilvl w:val="0"/>
          <w:numId w:val="45"/>
        </w:numPr>
        <w:spacing w:line="276" w:lineRule="auto"/>
        <w:ind w:left="0" w:firstLine="0"/>
        <w:contextualSpacing/>
        <w:jc w:val="both"/>
        <w:rPr>
          <w:szCs w:val="22"/>
        </w:rPr>
      </w:pPr>
      <w:r>
        <w:rPr>
          <w:szCs w:val="22"/>
        </w:rPr>
        <w:t>să fie însoțită de documente justificative privind efectuarea plății și realitatea cheltuielii efectuate, pe baza cărora cheltuielile să poată fi verificate/controlate/auditate, cu excepția cheltuielilor prevăzute la art. 3 și 4 din HG 873/2022, precum și a formelor de sprijin prevăzute la art. 5 din HG 873/2022;</w:t>
      </w:r>
    </w:p>
    <w:p w14:paraId="1EAE2F5C" w14:textId="77777777" w:rsidR="00E22384" w:rsidRDefault="00E22384" w:rsidP="00E22384">
      <w:pPr>
        <w:numPr>
          <w:ilvl w:val="0"/>
          <w:numId w:val="45"/>
        </w:numPr>
        <w:spacing w:line="276" w:lineRule="auto"/>
        <w:ind w:left="0" w:firstLine="0"/>
        <w:contextualSpacing/>
        <w:jc w:val="both"/>
        <w:rPr>
          <w:szCs w:val="22"/>
        </w:rPr>
      </w:pPr>
      <w:r>
        <w:rPr>
          <w:szCs w:val="22"/>
        </w:rPr>
        <w:t>să fie în conformitate cu prevederile programului;</w:t>
      </w:r>
    </w:p>
    <w:p w14:paraId="1B5BA7BA" w14:textId="77777777" w:rsidR="00E22384" w:rsidRDefault="00E22384" w:rsidP="00E22384">
      <w:pPr>
        <w:numPr>
          <w:ilvl w:val="0"/>
          <w:numId w:val="45"/>
        </w:numPr>
        <w:spacing w:line="276" w:lineRule="auto"/>
        <w:ind w:left="0" w:firstLine="0"/>
        <w:contextualSpacing/>
        <w:jc w:val="both"/>
        <w:rPr>
          <w:szCs w:val="22"/>
        </w:rPr>
      </w:pPr>
      <w:r>
        <w:rPr>
          <w:szCs w:val="22"/>
        </w:rPr>
        <w:t>să fie în conformitate cu prevederile contractului/deciziei de finanțare;</w:t>
      </w:r>
    </w:p>
    <w:p w14:paraId="263E531A" w14:textId="77777777" w:rsidR="00E22384" w:rsidRDefault="00E22384" w:rsidP="00E22384">
      <w:pPr>
        <w:numPr>
          <w:ilvl w:val="0"/>
          <w:numId w:val="45"/>
        </w:numPr>
        <w:spacing w:line="276" w:lineRule="auto"/>
        <w:ind w:left="0" w:firstLine="0"/>
        <w:contextualSpacing/>
        <w:jc w:val="both"/>
        <w:rPr>
          <w:szCs w:val="22"/>
        </w:rPr>
      </w:pPr>
      <w:r>
        <w:rPr>
          <w:szCs w:val="22"/>
        </w:rPr>
        <w:t>să fie rezonabilă și necesară realizării operațiunii;</w:t>
      </w:r>
    </w:p>
    <w:p w14:paraId="4006DFB1" w14:textId="77777777" w:rsidR="00E22384" w:rsidRDefault="00E22384" w:rsidP="00E22384">
      <w:pPr>
        <w:numPr>
          <w:ilvl w:val="0"/>
          <w:numId w:val="45"/>
        </w:numPr>
        <w:spacing w:line="276" w:lineRule="auto"/>
        <w:ind w:left="0" w:firstLine="0"/>
        <w:contextualSpacing/>
        <w:jc w:val="both"/>
        <w:rPr>
          <w:szCs w:val="22"/>
        </w:rPr>
      </w:pPr>
      <w:r>
        <w:rPr>
          <w:szCs w:val="22"/>
        </w:rPr>
        <w:t>să respecte prevederile legislației Uniunii Europene și naționale aplicabile;</w:t>
      </w:r>
    </w:p>
    <w:p w14:paraId="62C05B92" w14:textId="77777777" w:rsidR="00E22384" w:rsidRDefault="00E22384" w:rsidP="00E22384">
      <w:pPr>
        <w:numPr>
          <w:ilvl w:val="0"/>
          <w:numId w:val="45"/>
        </w:numPr>
        <w:spacing w:line="276" w:lineRule="auto"/>
        <w:ind w:left="0" w:firstLine="0"/>
        <w:contextualSpacing/>
        <w:jc w:val="both"/>
        <w:rPr>
          <w:szCs w:val="22"/>
        </w:rPr>
      </w:pPr>
      <w:r>
        <w:rPr>
          <w:szCs w:val="22"/>
        </w:rPr>
        <w:t>să fie înregistrată în contabilitatea beneficiarului, cu respectarea  prevederilor art. 74 alin. (1) lit. a) pct. (i) din Regulamentul (UE) nr. 1.060/2021, cu excepția formelor de sprijin prevăzute la art. 5 din HG 873/2022.</w:t>
      </w:r>
    </w:p>
    <w:p w14:paraId="0885DAD1" w14:textId="77777777" w:rsidR="00E22384" w:rsidRDefault="00E22384" w:rsidP="00E22384">
      <w:pPr>
        <w:spacing w:line="276" w:lineRule="auto"/>
        <w:jc w:val="both"/>
        <w:rPr>
          <w:szCs w:val="22"/>
        </w:rPr>
      </w:pPr>
    </w:p>
    <w:p w14:paraId="12283130" w14:textId="77777777" w:rsidR="00E22384" w:rsidRDefault="00E22384" w:rsidP="00E22384">
      <w:pPr>
        <w:spacing w:before="120" w:line="276" w:lineRule="auto"/>
        <w:contextualSpacing/>
        <w:jc w:val="both"/>
        <w:rPr>
          <w:szCs w:val="22"/>
        </w:rPr>
      </w:pPr>
      <w:r>
        <w:rPr>
          <w:szCs w:val="22"/>
        </w:rPr>
        <w:lastRenderedPageBreak/>
        <w:t>In conformitate cu prevederile art. 64 din Regulamentul UE 1060/2021, Taxa pe valoarea adăugată („TVA”) este eligibilă:</w:t>
      </w:r>
    </w:p>
    <w:p w14:paraId="2AF3A6D3" w14:textId="77777777" w:rsidR="00E22384" w:rsidRDefault="00E22384" w:rsidP="00E22384">
      <w:pPr>
        <w:pStyle w:val="Listparagraf"/>
        <w:numPr>
          <w:ilvl w:val="3"/>
          <w:numId w:val="46"/>
        </w:numPr>
        <w:spacing w:line="276" w:lineRule="auto"/>
        <w:ind w:left="1170"/>
        <w:jc w:val="both"/>
        <w:rPr>
          <w:rFonts w:ascii="Montserrat" w:hAnsi="Montserrat"/>
          <w:sz w:val="22"/>
          <w:szCs w:val="22"/>
        </w:rPr>
      </w:pPr>
      <w:r>
        <w:rPr>
          <w:rFonts w:ascii="Montserrat" w:hAnsi="Montserrat"/>
          <w:color w:val="000000"/>
          <w:sz w:val="22"/>
          <w:szCs w:val="22"/>
          <w:shd w:val="clear" w:color="auto" w:fill="FFFFFF"/>
        </w:rPr>
        <w:t>pentru operațiunile al căror cost total este mai mic de 5 000 000 EUR (inclusiv TVA);</w:t>
      </w:r>
    </w:p>
    <w:p w14:paraId="6053C2D1" w14:textId="77777777" w:rsidR="00E22384" w:rsidRDefault="00E22384" w:rsidP="00E22384">
      <w:pPr>
        <w:pStyle w:val="Listparagraf"/>
        <w:numPr>
          <w:ilvl w:val="3"/>
          <w:numId w:val="46"/>
        </w:numPr>
        <w:spacing w:line="276" w:lineRule="auto"/>
        <w:ind w:left="1170"/>
        <w:jc w:val="both"/>
        <w:rPr>
          <w:rFonts w:ascii="Montserrat" w:hAnsi="Montserrat"/>
          <w:sz w:val="22"/>
          <w:szCs w:val="22"/>
        </w:rPr>
      </w:pPr>
      <w:r>
        <w:rPr>
          <w:rFonts w:ascii="Montserrat" w:hAnsi="Montserrat"/>
          <w:color w:val="000000"/>
          <w:sz w:val="22"/>
          <w:szCs w:val="22"/>
          <w:shd w:val="clear" w:color="auto" w:fill="FFFFFF"/>
        </w:rPr>
        <w:t>pentru operațiunile al căror cost total este mai mare de 5 000 000 EUR (inclusiv TVA), în cazul în care TVA-ul nu se recuperează în temeiul legislației naționale privind TVA.</w:t>
      </w:r>
    </w:p>
    <w:p w14:paraId="0865C7C9" w14:textId="77777777" w:rsidR="00E22384" w:rsidRDefault="00E22384" w:rsidP="00E22384">
      <w:pPr>
        <w:spacing w:line="276" w:lineRule="auto"/>
        <w:jc w:val="both"/>
        <w:rPr>
          <w:szCs w:val="22"/>
          <w:lang w:val="en-US"/>
        </w:rPr>
      </w:pPr>
      <w:r>
        <w:rPr>
          <w:szCs w:val="22"/>
        </w:rPr>
        <w:t>Cheltuielile pentru achiziția de autovehicule sau alte mijloace de transport sunt eligibile dacă respectă condițiile cumulative de eligibilitate a cheltuielilor, nu fac obiectul excluderilor prevăzute la art. 9 lit. (d) din Regulamentul (UE) 2021/1.056 al Parlamentului European și al Consiliului din 24 iunie 2021 de instituire a Fondului pentru o tranziție justă, art. 16 alin. (1) lit. b) din Regulamentul (UE) 2021/1.057, precum și la art. 7 alin. (1) lit. (h) din Regulamentul (UE) 2021/1.058 al Parlamentului European și al Consiliului din 24 iunie 2021 privind Fondul european de dezvoltare regională și Fondul de coeziune și dacă  sunt destinate exclusiv atingerii obiectivului operațiunii și sunt indispensabile acestuia, iar caracteristicile lor tehnice sunt adecvate în raport cu activitățile operațiunii. (art. 8 din OUG 873/2022).</w:t>
      </w:r>
    </w:p>
    <w:p w14:paraId="0AEE952B" w14:textId="77777777" w:rsidR="00E22384" w:rsidRDefault="00E22384" w:rsidP="00170DD9">
      <w:pPr>
        <w:spacing w:line="276" w:lineRule="auto"/>
        <w:jc w:val="both"/>
        <w:rPr>
          <w:szCs w:val="22"/>
        </w:rPr>
      </w:pPr>
    </w:p>
    <w:p w14:paraId="2AA677F9" w14:textId="77777777" w:rsidR="00E22384" w:rsidRDefault="00E22384" w:rsidP="00170DD9">
      <w:pPr>
        <w:spacing w:line="276" w:lineRule="auto"/>
        <w:jc w:val="both"/>
        <w:rPr>
          <w:szCs w:val="22"/>
        </w:rPr>
      </w:pPr>
    </w:p>
    <w:p w14:paraId="31E44E6E" w14:textId="667DDEF7" w:rsidR="00170DD9" w:rsidRPr="009D3AC1" w:rsidRDefault="009D3AC1" w:rsidP="009D3AC1">
      <w:pPr>
        <w:pStyle w:val="Listparagraf"/>
        <w:numPr>
          <w:ilvl w:val="0"/>
          <w:numId w:val="54"/>
        </w:numPr>
        <w:spacing w:line="360" w:lineRule="auto"/>
        <w:rPr>
          <w:rFonts w:ascii="Montserrat" w:hAnsi="Montserrat"/>
          <w:b/>
          <w:bCs/>
          <w:sz w:val="22"/>
          <w:szCs w:val="22"/>
        </w:rPr>
      </w:pPr>
      <w:r w:rsidRPr="009D3AC1">
        <w:rPr>
          <w:rFonts w:ascii="Montserrat" w:hAnsi="Montserrat"/>
          <w:b/>
          <w:bCs/>
          <w:sz w:val="22"/>
          <w:szCs w:val="22"/>
        </w:rPr>
        <w:t>Categorii și plafoane de cheltuieli eligibile</w:t>
      </w:r>
    </w:p>
    <w:p w14:paraId="3399D9C4" w14:textId="3D8C4055" w:rsidR="00FF5483" w:rsidRDefault="00FF5483" w:rsidP="00170DD9">
      <w:pPr>
        <w:spacing w:after="200" w:line="276" w:lineRule="auto"/>
        <w:jc w:val="both"/>
        <w:rPr>
          <w:szCs w:val="22"/>
        </w:rPr>
      </w:pPr>
      <w:r w:rsidRPr="00FF5483">
        <w:rPr>
          <w:szCs w:val="22"/>
        </w:rPr>
        <w:t>Detalierea plafoanelor maxime aferente cheltuielilor eligibile aplicabile acestui apel de proiecte, se regăs</w:t>
      </w:r>
      <w:r w:rsidR="00AD7BD1">
        <w:rPr>
          <w:szCs w:val="22"/>
        </w:rPr>
        <w:t>ește</w:t>
      </w:r>
      <w:r w:rsidRPr="00FF5483">
        <w:rPr>
          <w:szCs w:val="22"/>
        </w:rPr>
        <w:t xml:space="preserve"> în </w:t>
      </w:r>
      <w:r w:rsidR="00AF7825">
        <w:rPr>
          <w:szCs w:val="22"/>
        </w:rPr>
        <w:t>a</w:t>
      </w:r>
      <w:r w:rsidRPr="00FF5483">
        <w:rPr>
          <w:szCs w:val="22"/>
        </w:rPr>
        <w:t>nexa 5 la prezentul ghid</w:t>
      </w:r>
    </w:p>
    <w:p w14:paraId="6EF6787A" w14:textId="548B902B" w:rsidR="00170DD9" w:rsidRPr="003748F4" w:rsidRDefault="00170DD9" w:rsidP="003748F4">
      <w:pPr>
        <w:pStyle w:val="Listparagraf"/>
        <w:numPr>
          <w:ilvl w:val="0"/>
          <w:numId w:val="54"/>
        </w:numPr>
        <w:spacing w:line="360" w:lineRule="auto"/>
        <w:rPr>
          <w:rFonts w:ascii="Montserrat" w:hAnsi="Montserrat"/>
          <w:b/>
          <w:bCs/>
          <w:sz w:val="22"/>
          <w:szCs w:val="22"/>
        </w:rPr>
      </w:pPr>
      <w:r w:rsidRPr="003748F4">
        <w:rPr>
          <w:rFonts w:ascii="Montserrat" w:hAnsi="Montserrat"/>
          <w:b/>
          <w:bCs/>
          <w:sz w:val="22"/>
          <w:szCs w:val="22"/>
        </w:rPr>
        <w:t>Categorii de cheltuieli neeligibile</w:t>
      </w:r>
    </w:p>
    <w:p w14:paraId="0078D2F7" w14:textId="77777777" w:rsidR="00170DD9" w:rsidRDefault="00170DD9" w:rsidP="00170DD9">
      <w:pPr>
        <w:spacing w:line="276" w:lineRule="auto"/>
        <w:jc w:val="both"/>
        <w:rPr>
          <w:szCs w:val="22"/>
        </w:rPr>
      </w:pPr>
      <w:r>
        <w:rPr>
          <w:szCs w:val="22"/>
        </w:rPr>
        <w:t>În cadrul acestui apel de proiecte sunt neeligibile:</w:t>
      </w:r>
    </w:p>
    <w:p w14:paraId="3641FDE9" w14:textId="5E7EFB1E" w:rsidR="00170DD9" w:rsidRDefault="00170DD9" w:rsidP="00EA2CD2">
      <w:pPr>
        <w:numPr>
          <w:ilvl w:val="0"/>
          <w:numId w:val="47"/>
        </w:numPr>
        <w:spacing w:line="276" w:lineRule="auto"/>
        <w:ind w:left="360"/>
        <w:contextualSpacing/>
        <w:jc w:val="both"/>
        <w:rPr>
          <w:color w:val="000000"/>
          <w:szCs w:val="22"/>
        </w:rPr>
      </w:pPr>
      <w:r>
        <w:rPr>
          <w:szCs w:val="22"/>
        </w:rPr>
        <w:t>categoriile de cheltuieli prevăzute la art.</w:t>
      </w:r>
      <w:r w:rsidR="00E0667E">
        <w:rPr>
          <w:szCs w:val="22"/>
        </w:rPr>
        <w:t xml:space="preserve"> </w:t>
      </w:r>
      <w:r>
        <w:rPr>
          <w:szCs w:val="22"/>
        </w:rPr>
        <w:t>10 din H.G. nr. 873/06.07.2022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printre care se includ și următoarele:</w:t>
      </w:r>
    </w:p>
    <w:p w14:paraId="1CB6A59F" w14:textId="77777777" w:rsidR="00170DD9" w:rsidRDefault="00170DD9" w:rsidP="00EA2CD2">
      <w:pPr>
        <w:numPr>
          <w:ilvl w:val="0"/>
          <w:numId w:val="48"/>
        </w:numPr>
        <w:spacing w:line="276" w:lineRule="auto"/>
        <w:ind w:left="1080"/>
        <w:contextualSpacing/>
        <w:jc w:val="both"/>
        <w:rPr>
          <w:szCs w:val="22"/>
        </w:rPr>
      </w:pPr>
      <w:r>
        <w:rPr>
          <w:szCs w:val="22"/>
        </w:rPr>
        <w:t>cheltuielile prevăzute la art. 64 din Regulamentul (UE) 2021/1.060;</w:t>
      </w:r>
    </w:p>
    <w:p w14:paraId="25FC78C4" w14:textId="77777777" w:rsidR="00170DD9" w:rsidRDefault="00170DD9" w:rsidP="00EA2CD2">
      <w:pPr>
        <w:numPr>
          <w:ilvl w:val="0"/>
          <w:numId w:val="48"/>
        </w:numPr>
        <w:spacing w:line="276" w:lineRule="auto"/>
        <w:ind w:left="1080"/>
        <w:contextualSpacing/>
        <w:jc w:val="both"/>
        <w:rPr>
          <w:szCs w:val="22"/>
        </w:rPr>
      </w:pPr>
      <w:r>
        <w:rPr>
          <w:szCs w:val="22"/>
        </w:rPr>
        <w:t>costuri privind relocarea</w:t>
      </w:r>
      <w:r>
        <w:rPr>
          <w:szCs w:val="22"/>
          <w:shd w:val="clear" w:color="auto" w:fill="FFFFFF"/>
        </w:rPr>
        <w:t xml:space="preserve"> </w:t>
      </w:r>
      <w:r>
        <w:rPr>
          <w:szCs w:val="22"/>
        </w:rPr>
        <w:t>potrivit art. 66 din Regulamentul (UE) 2021/1.060;</w:t>
      </w:r>
    </w:p>
    <w:p w14:paraId="61B1ACED" w14:textId="77777777" w:rsidR="00170DD9" w:rsidRDefault="00170DD9" w:rsidP="00EA2CD2">
      <w:pPr>
        <w:numPr>
          <w:ilvl w:val="0"/>
          <w:numId w:val="49"/>
        </w:numPr>
        <w:spacing w:line="276" w:lineRule="auto"/>
        <w:contextualSpacing/>
        <w:jc w:val="both"/>
        <w:rPr>
          <w:szCs w:val="22"/>
        </w:rPr>
      </w:pPr>
      <w:r>
        <w:rPr>
          <w:szCs w:val="22"/>
        </w:rPr>
        <w:t>cheltuielile excluse de la finanțare potrivit art. 7 alin. (1), (4) și (5) din Regulamentul (UE) 2021/1.058 privind Fondul european de dezvoltare regională și Fondul de coeziune;</w:t>
      </w:r>
    </w:p>
    <w:p w14:paraId="7843E300" w14:textId="77777777" w:rsidR="00170DD9" w:rsidRDefault="00170DD9" w:rsidP="00EA2CD2">
      <w:pPr>
        <w:numPr>
          <w:ilvl w:val="0"/>
          <w:numId w:val="49"/>
        </w:numPr>
        <w:spacing w:line="276" w:lineRule="auto"/>
        <w:contextualSpacing/>
        <w:jc w:val="both"/>
        <w:rPr>
          <w:szCs w:val="22"/>
        </w:rPr>
      </w:pPr>
      <w:r>
        <w:rPr>
          <w:szCs w:val="22"/>
        </w:rPr>
        <w:t>cheltuielile privind achiziția de dotări/echipamente/utilaje second-hand;</w:t>
      </w:r>
    </w:p>
    <w:p w14:paraId="5F686E36" w14:textId="77777777" w:rsidR="00170DD9" w:rsidRDefault="00170DD9" w:rsidP="00EA2CD2">
      <w:pPr>
        <w:numPr>
          <w:ilvl w:val="0"/>
          <w:numId w:val="49"/>
        </w:numPr>
        <w:spacing w:line="276" w:lineRule="auto"/>
        <w:contextualSpacing/>
        <w:jc w:val="both"/>
        <w:rPr>
          <w:szCs w:val="22"/>
        </w:rPr>
      </w:pPr>
      <w:r>
        <w:rPr>
          <w:szCs w:val="22"/>
        </w:rPr>
        <w:t>amenzi, penalități, cheltuieli de judecată și cheltuieli de arbitraj;</w:t>
      </w:r>
    </w:p>
    <w:p w14:paraId="4458E728" w14:textId="77777777" w:rsidR="00170DD9" w:rsidRDefault="00170DD9" w:rsidP="00EA2CD2">
      <w:pPr>
        <w:numPr>
          <w:ilvl w:val="0"/>
          <w:numId w:val="49"/>
        </w:numPr>
        <w:spacing w:line="276" w:lineRule="auto"/>
        <w:contextualSpacing/>
        <w:jc w:val="both"/>
        <w:rPr>
          <w:szCs w:val="22"/>
        </w:rPr>
      </w:pPr>
      <w:r>
        <w:rPr>
          <w:szCs w:val="22"/>
        </w:rPr>
        <w:t>cheltuielile efectuate peste plafoanele specifice stabilite sau excluse de la finanțare prin ghidul solicitantului</w:t>
      </w:r>
    </w:p>
    <w:p w14:paraId="21A8C5B2" w14:textId="77777777" w:rsidR="00170DD9" w:rsidRDefault="00170DD9" w:rsidP="00EA2CD2">
      <w:pPr>
        <w:numPr>
          <w:ilvl w:val="0"/>
          <w:numId w:val="50"/>
        </w:numPr>
        <w:spacing w:before="120" w:after="120" w:line="276" w:lineRule="auto"/>
        <w:ind w:left="360"/>
        <w:jc w:val="both"/>
        <w:rPr>
          <w:szCs w:val="22"/>
        </w:rPr>
      </w:pPr>
      <w:r>
        <w:rPr>
          <w:szCs w:val="22"/>
        </w:rPr>
        <w:t>cheltuieli efectuate înainte de 01.01.2021 în conformitate cu prevederile art. 63 alin (2) din Regulamentul (UE) 2021/1.060;</w:t>
      </w:r>
    </w:p>
    <w:p w14:paraId="62B5012C" w14:textId="77777777" w:rsidR="00170DD9" w:rsidRDefault="00170DD9" w:rsidP="00EA2CD2">
      <w:pPr>
        <w:numPr>
          <w:ilvl w:val="0"/>
          <w:numId w:val="50"/>
        </w:numPr>
        <w:spacing w:before="120" w:after="120" w:line="276" w:lineRule="auto"/>
        <w:ind w:left="360"/>
        <w:jc w:val="both"/>
        <w:rPr>
          <w:szCs w:val="22"/>
        </w:rPr>
      </w:pPr>
      <w:r>
        <w:rPr>
          <w:szCs w:val="22"/>
        </w:rPr>
        <w:lastRenderedPageBreak/>
        <w:t>cheltuielile realizate în cadrul operațiunilor care intră sub incidența prevederilor art. 63 alin. (6) din Regulamentul (UE) 2021/1.060;</w:t>
      </w:r>
    </w:p>
    <w:p w14:paraId="54FAE813" w14:textId="77777777" w:rsidR="00170DD9" w:rsidRDefault="00170DD9" w:rsidP="00EA2CD2">
      <w:pPr>
        <w:numPr>
          <w:ilvl w:val="0"/>
          <w:numId w:val="50"/>
        </w:numPr>
        <w:spacing w:before="120" w:after="120" w:line="276" w:lineRule="auto"/>
        <w:ind w:left="360"/>
        <w:jc w:val="both"/>
        <w:rPr>
          <w:szCs w:val="22"/>
        </w:rPr>
      </w:pPr>
      <w:r>
        <w:rPr>
          <w:szCs w:val="22"/>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38A5FABE" w14:textId="77777777" w:rsidR="00170DD9" w:rsidRDefault="00170DD9" w:rsidP="00EA2CD2">
      <w:pPr>
        <w:numPr>
          <w:ilvl w:val="0"/>
          <w:numId w:val="50"/>
        </w:numPr>
        <w:spacing w:before="120" w:after="120" w:line="276" w:lineRule="auto"/>
        <w:ind w:left="360"/>
        <w:jc w:val="both"/>
        <w:rPr>
          <w:szCs w:val="22"/>
        </w:rPr>
      </w:pPr>
      <w:r>
        <w:rPr>
          <w:szCs w:val="22"/>
        </w:rPr>
        <w:t>cheltuielile cu achiziționarea autovehiculelor și a mijloacelor de transport, așa cum sunt ele clasificate în Subgrupa 2.3. „Mijloace de transport” din HG 2139/2004 pentru aprobarea Catalogului privind clasificarea și duratele normale de funcționare a mijloacelor fixe, cu excepția microbuzelor școlare acționate electric;</w:t>
      </w:r>
    </w:p>
    <w:p w14:paraId="52911CB2" w14:textId="77777777" w:rsidR="00170DD9" w:rsidRDefault="00170DD9" w:rsidP="00EA2CD2">
      <w:pPr>
        <w:numPr>
          <w:ilvl w:val="0"/>
          <w:numId w:val="50"/>
        </w:numPr>
        <w:spacing w:before="120" w:after="120" w:line="276" w:lineRule="auto"/>
        <w:ind w:left="360"/>
        <w:jc w:val="both"/>
        <w:rPr>
          <w:szCs w:val="22"/>
        </w:rPr>
      </w:pPr>
      <w:r>
        <w:rPr>
          <w:szCs w:val="22"/>
        </w:rPr>
        <w:t>contribuția în natură;</w:t>
      </w:r>
    </w:p>
    <w:p w14:paraId="2406B20E" w14:textId="77777777" w:rsidR="00170DD9" w:rsidRDefault="00170DD9" w:rsidP="00EA2CD2">
      <w:pPr>
        <w:numPr>
          <w:ilvl w:val="0"/>
          <w:numId w:val="50"/>
        </w:numPr>
        <w:spacing w:before="120" w:after="120" w:line="276" w:lineRule="auto"/>
        <w:ind w:left="360"/>
        <w:jc w:val="both"/>
        <w:rPr>
          <w:szCs w:val="22"/>
        </w:rPr>
      </w:pPr>
      <w:r>
        <w:rPr>
          <w:szCs w:val="22"/>
        </w:rPr>
        <w:t>materiale consumabile;</w:t>
      </w:r>
    </w:p>
    <w:p w14:paraId="2FE99150" w14:textId="3BE054E0" w:rsidR="00170DD9" w:rsidRDefault="00170DD9" w:rsidP="00EA2CD2">
      <w:pPr>
        <w:numPr>
          <w:ilvl w:val="0"/>
          <w:numId w:val="50"/>
        </w:numPr>
        <w:spacing w:before="120" w:after="120"/>
        <w:ind w:left="360"/>
        <w:jc w:val="both"/>
        <w:rPr>
          <w:szCs w:val="22"/>
        </w:rPr>
      </w:pPr>
      <w:r>
        <w:rPr>
          <w:szCs w:val="22"/>
        </w:rPr>
        <w:t xml:space="preserve">cheltuielile necesare </w:t>
      </w:r>
      <w:r w:rsidR="00E0667E">
        <w:rPr>
          <w:szCs w:val="22"/>
        </w:rPr>
        <w:t>achiziției</w:t>
      </w:r>
      <w:r>
        <w:rPr>
          <w:szCs w:val="22"/>
        </w:rPr>
        <w:t xml:space="preserve"> de </w:t>
      </w:r>
      <w:r w:rsidR="00E0667E">
        <w:rPr>
          <w:szCs w:val="22"/>
        </w:rPr>
        <w:t>clădiri</w:t>
      </w:r>
      <w:r>
        <w:rPr>
          <w:szCs w:val="22"/>
        </w:rPr>
        <w:t>;</w:t>
      </w:r>
    </w:p>
    <w:p w14:paraId="2E7875D1" w14:textId="77777777" w:rsidR="00170DD9" w:rsidRDefault="00170DD9" w:rsidP="00EA2CD2">
      <w:pPr>
        <w:numPr>
          <w:ilvl w:val="0"/>
          <w:numId w:val="50"/>
        </w:numPr>
        <w:spacing w:before="120" w:after="120"/>
        <w:ind w:left="360"/>
        <w:jc w:val="both"/>
        <w:rPr>
          <w:szCs w:val="22"/>
        </w:rPr>
      </w:pPr>
      <w:r>
        <w:rPr>
          <w:szCs w:val="22"/>
        </w:rPr>
        <w:t>cheltuielile cu investiții privind instalarea/reabilitarea/modernizarea sistemelor de încălzire pe bază de combustibili fosili (cu excepția situațiilor prevăzute la art. 7, alin (1), litera h), punctul i) din Regulamentul (UE) nr. 2021/1058)</w:t>
      </w:r>
    </w:p>
    <w:p w14:paraId="5E4C9EE7" w14:textId="77777777" w:rsidR="00170DD9" w:rsidRDefault="00170DD9" w:rsidP="00EA2CD2">
      <w:pPr>
        <w:numPr>
          <w:ilvl w:val="0"/>
          <w:numId w:val="50"/>
        </w:numPr>
        <w:spacing w:before="120" w:after="120"/>
        <w:ind w:left="360"/>
        <w:jc w:val="both"/>
        <w:rPr>
          <w:szCs w:val="22"/>
        </w:rPr>
      </w:pPr>
      <w:r>
        <w:rPr>
          <w:szCs w:val="22"/>
        </w:rPr>
        <w:t>cheltuielile aferente activităților prevăzute la art. 3 alin. (3) din Regulamentul (UE) nr. 1301/2013;</w:t>
      </w:r>
    </w:p>
    <w:p w14:paraId="3C78E4CD" w14:textId="77777777" w:rsidR="00170DD9" w:rsidRDefault="00170DD9" w:rsidP="00EA2CD2">
      <w:pPr>
        <w:numPr>
          <w:ilvl w:val="0"/>
          <w:numId w:val="50"/>
        </w:numPr>
        <w:spacing w:line="276" w:lineRule="auto"/>
        <w:ind w:left="360"/>
        <w:contextualSpacing/>
        <w:jc w:val="both"/>
        <w:rPr>
          <w:szCs w:val="22"/>
        </w:rPr>
      </w:pPr>
      <w:r>
        <w:rPr>
          <w:szCs w:val="22"/>
        </w:rPr>
        <w:t>cheltuieli care nu corespund particularităților/obiectivelor/activităților sprijinite aferente Priorității 6 a Programului Regional Nord-Est 2021-2027;</w:t>
      </w:r>
    </w:p>
    <w:p w14:paraId="04EE60FF" w14:textId="77777777" w:rsidR="00170DD9" w:rsidRDefault="00170DD9" w:rsidP="00EA2CD2">
      <w:pPr>
        <w:numPr>
          <w:ilvl w:val="0"/>
          <w:numId w:val="50"/>
        </w:numPr>
        <w:spacing w:line="276" w:lineRule="auto"/>
        <w:ind w:left="360"/>
        <w:contextualSpacing/>
        <w:jc w:val="both"/>
        <w:rPr>
          <w:szCs w:val="22"/>
        </w:rPr>
      </w:pPr>
      <w:r>
        <w:rPr>
          <w:szCs w:val="22"/>
        </w:rPr>
        <w:t>Pentru evitarea dublei finanțări, nu pot fi considerate cheltuieli eligibile în categoria cheltuielilor indirecte, acele cheltuieli care au fost cuprinse în bugetul proiectului în categoria cheltuielilor directe.</w:t>
      </w:r>
    </w:p>
    <w:p w14:paraId="06B49374" w14:textId="77777777" w:rsidR="00170DD9" w:rsidRDefault="00170DD9" w:rsidP="00170DD9">
      <w:pPr>
        <w:spacing w:before="120" w:line="276" w:lineRule="auto"/>
        <w:contextualSpacing/>
        <w:jc w:val="both"/>
        <w:rPr>
          <w:szCs w:val="22"/>
        </w:rPr>
      </w:pPr>
    </w:p>
    <w:p w14:paraId="58897CC4" w14:textId="77777777" w:rsidR="00170DD9" w:rsidRDefault="00170DD9" w:rsidP="00861B86">
      <w:pPr>
        <w:pStyle w:val="Listparagraf"/>
        <w:numPr>
          <w:ilvl w:val="0"/>
          <w:numId w:val="54"/>
        </w:numPr>
        <w:spacing w:line="360" w:lineRule="auto"/>
        <w:rPr>
          <w:rFonts w:ascii="Montserrat" w:hAnsi="Montserrat"/>
          <w:b/>
          <w:bCs/>
          <w:sz w:val="22"/>
          <w:szCs w:val="22"/>
        </w:rPr>
      </w:pPr>
      <w:r>
        <w:rPr>
          <w:rFonts w:ascii="Montserrat" w:hAnsi="Montserrat"/>
          <w:b/>
          <w:bCs/>
          <w:sz w:val="22"/>
          <w:szCs w:val="22"/>
        </w:rPr>
        <w:t>Opțiuni de costuri simplificate. Costuri directe și costuri indirecte</w:t>
      </w:r>
    </w:p>
    <w:p w14:paraId="2D844AD0" w14:textId="2A963A27" w:rsidR="00170DD9" w:rsidRPr="00B86EDE" w:rsidRDefault="00170DD9" w:rsidP="00170DD9">
      <w:pPr>
        <w:spacing w:before="120" w:after="120"/>
        <w:jc w:val="both"/>
        <w:rPr>
          <w:szCs w:val="22"/>
        </w:rPr>
      </w:pPr>
      <w:r>
        <w:rPr>
          <w:szCs w:val="22"/>
        </w:rPr>
        <w:t xml:space="preserve">Costurile directe reprezintă acele cheltuieli eligibile care sunt direct legate de punerea în aplicare a investiției sau a proiectului </w:t>
      </w:r>
      <w:r w:rsidR="00944C2C">
        <w:rPr>
          <w:szCs w:val="22"/>
        </w:rPr>
        <w:t>și</w:t>
      </w:r>
      <w:r>
        <w:rPr>
          <w:szCs w:val="22"/>
        </w:rPr>
        <w:t xml:space="preserve"> pentru care poate fi demonstrată legătura directă cu respectiva investiție sau cu respectivul proiect. Costurile directe pot include </w:t>
      </w:r>
      <w:r w:rsidR="00944C2C">
        <w:rPr>
          <w:szCs w:val="22"/>
        </w:rPr>
        <w:t>și</w:t>
      </w:r>
      <w:r>
        <w:rPr>
          <w:szCs w:val="22"/>
        </w:rPr>
        <w:t xml:space="preserve"> alte categorii de cheltuieli eligibile decât cele cu investițiile care sunt direct legate de atingerea obiectivelor proiectului </w:t>
      </w:r>
      <w:r w:rsidR="00944C2C">
        <w:rPr>
          <w:szCs w:val="22"/>
        </w:rPr>
        <w:t>și</w:t>
      </w:r>
      <w:r>
        <w:rPr>
          <w:szCs w:val="22"/>
        </w:rPr>
        <w:t xml:space="preserve"> pentru care poate fi demonstrată legătura directă.</w:t>
      </w:r>
    </w:p>
    <w:p w14:paraId="4736DEB6" w14:textId="77777777" w:rsidR="00170DD9" w:rsidRDefault="00170DD9" w:rsidP="00170DD9">
      <w:pPr>
        <w:spacing w:before="120" w:after="120"/>
        <w:ind w:left="360"/>
        <w:jc w:val="both"/>
        <w:rPr>
          <w:szCs w:val="22"/>
        </w:rPr>
      </w:pPr>
    </w:p>
    <w:p w14:paraId="1F0ABB18" w14:textId="77777777" w:rsidR="00170DD9" w:rsidRDefault="00170DD9" w:rsidP="00170DD9">
      <w:pPr>
        <w:spacing w:before="120" w:after="120"/>
        <w:jc w:val="both"/>
        <w:rPr>
          <w:szCs w:val="22"/>
        </w:rPr>
      </w:pPr>
      <w:r>
        <w:rPr>
          <w:szCs w:val="22"/>
        </w:rPr>
        <w:t>Pentru proiectele depuse in cadru acestei priorități, costurile directe includ costurile prevăzute in următoarele subcategorii:</w:t>
      </w:r>
    </w:p>
    <w:p w14:paraId="79B84C6D" w14:textId="77777777" w:rsidR="00170DD9" w:rsidRDefault="00170DD9" w:rsidP="00EA2CD2">
      <w:pPr>
        <w:pStyle w:val="Listparagraf"/>
        <w:numPr>
          <w:ilvl w:val="0"/>
          <w:numId w:val="52"/>
        </w:numPr>
        <w:autoSpaceDE w:val="0"/>
        <w:autoSpaceDN w:val="0"/>
        <w:jc w:val="both"/>
        <w:rPr>
          <w:rFonts w:ascii="Montserrat" w:hAnsi="Montserrat"/>
          <w:i/>
          <w:iCs/>
          <w:sz w:val="22"/>
          <w:szCs w:val="22"/>
        </w:rPr>
      </w:pPr>
      <w:bookmarkStart w:id="75" w:name="_Hlk133485996"/>
      <w:r>
        <w:rPr>
          <w:rFonts w:ascii="Montserrat" w:hAnsi="Montserrat"/>
          <w:i/>
          <w:iCs/>
          <w:sz w:val="22"/>
          <w:szCs w:val="22"/>
        </w:rPr>
        <w:t xml:space="preserve">Sub-categoria – </w:t>
      </w:r>
      <w:bookmarkEnd w:id="75"/>
      <w:r>
        <w:rPr>
          <w:rFonts w:ascii="Montserrat" w:hAnsi="Montserrat"/>
          <w:i/>
          <w:iCs/>
          <w:sz w:val="22"/>
          <w:szCs w:val="22"/>
        </w:rPr>
        <w:t>Cheltuieli pentru măsuri de tip FSE+ care se adresează desegregării și incluziunii sociale</w:t>
      </w:r>
    </w:p>
    <w:p w14:paraId="2E58E118" w14:textId="77777777" w:rsidR="00170DD9" w:rsidRDefault="00170DD9" w:rsidP="00EA2CD2">
      <w:pPr>
        <w:pStyle w:val="Listparagraf"/>
        <w:numPr>
          <w:ilvl w:val="0"/>
          <w:numId w:val="52"/>
        </w:numPr>
        <w:autoSpaceDE w:val="0"/>
        <w:autoSpaceDN w:val="0"/>
        <w:jc w:val="both"/>
        <w:rPr>
          <w:rFonts w:ascii="Montserrat" w:hAnsi="Montserrat"/>
          <w:i/>
          <w:iCs/>
          <w:sz w:val="22"/>
          <w:szCs w:val="22"/>
        </w:rPr>
      </w:pPr>
      <w:r>
        <w:rPr>
          <w:rFonts w:ascii="Montserrat" w:hAnsi="Montserrat"/>
          <w:i/>
          <w:iCs/>
          <w:sz w:val="22"/>
          <w:szCs w:val="22"/>
        </w:rPr>
        <w:t>Subcategoria  – Cheltuieli pentru digitalizarea obiectivelor</w:t>
      </w:r>
    </w:p>
    <w:p w14:paraId="22C013FC" w14:textId="77777777" w:rsidR="00170DD9" w:rsidRDefault="00170DD9" w:rsidP="00EA2CD2">
      <w:pPr>
        <w:pStyle w:val="Listparagraf"/>
        <w:numPr>
          <w:ilvl w:val="0"/>
          <w:numId w:val="52"/>
        </w:numPr>
        <w:autoSpaceDE w:val="0"/>
        <w:autoSpaceDN w:val="0"/>
        <w:jc w:val="both"/>
        <w:rPr>
          <w:rFonts w:ascii="Montserrat" w:hAnsi="Montserrat"/>
          <w:i/>
          <w:iCs/>
          <w:sz w:val="22"/>
          <w:szCs w:val="22"/>
        </w:rPr>
      </w:pPr>
      <w:bookmarkStart w:id="76" w:name="_Hlk135732580"/>
      <w:r>
        <w:rPr>
          <w:rFonts w:ascii="Montserrat" w:hAnsi="Montserrat"/>
          <w:i/>
          <w:iCs/>
          <w:sz w:val="22"/>
          <w:szCs w:val="22"/>
        </w:rPr>
        <w:t>Sub-categoria  - 1.1 Obținerea terenului</w:t>
      </w:r>
      <w:bookmarkEnd w:id="76"/>
    </w:p>
    <w:p w14:paraId="3DCB8237" w14:textId="77777777" w:rsidR="00170DD9" w:rsidRDefault="00170DD9" w:rsidP="00EA2CD2">
      <w:pPr>
        <w:pStyle w:val="Listparagraf"/>
        <w:numPr>
          <w:ilvl w:val="0"/>
          <w:numId w:val="52"/>
        </w:numPr>
        <w:autoSpaceDE w:val="0"/>
        <w:autoSpaceDN w:val="0"/>
        <w:jc w:val="both"/>
        <w:rPr>
          <w:rFonts w:ascii="Montserrat" w:hAnsi="Montserrat"/>
          <w:i/>
          <w:iCs/>
          <w:sz w:val="22"/>
          <w:szCs w:val="22"/>
        </w:rPr>
      </w:pPr>
      <w:bookmarkStart w:id="77" w:name="_Hlk135732437"/>
      <w:r>
        <w:rPr>
          <w:rFonts w:ascii="Montserrat" w:hAnsi="Montserrat"/>
          <w:i/>
          <w:iCs/>
          <w:sz w:val="22"/>
          <w:szCs w:val="22"/>
        </w:rPr>
        <w:t xml:space="preserve">Sub-categoria  - 1.2 Amenajarea terenului </w:t>
      </w:r>
      <w:bookmarkEnd w:id="77"/>
    </w:p>
    <w:p w14:paraId="434F3F63" w14:textId="52157FEC" w:rsidR="00170DD9" w:rsidRDefault="00170DD9" w:rsidP="00EA2CD2">
      <w:pPr>
        <w:pStyle w:val="Listparagraf"/>
        <w:numPr>
          <w:ilvl w:val="0"/>
          <w:numId w:val="52"/>
        </w:numPr>
        <w:autoSpaceDE w:val="0"/>
        <w:autoSpaceDN w:val="0"/>
        <w:jc w:val="both"/>
        <w:rPr>
          <w:rFonts w:ascii="Montserrat" w:hAnsi="Montserrat"/>
          <w:i/>
          <w:iCs/>
          <w:sz w:val="22"/>
          <w:szCs w:val="22"/>
        </w:rPr>
      </w:pPr>
      <w:bookmarkStart w:id="78" w:name="_Hlk135732448"/>
      <w:r>
        <w:rPr>
          <w:rFonts w:ascii="Montserrat" w:hAnsi="Montserrat"/>
          <w:i/>
          <w:iCs/>
          <w:sz w:val="22"/>
          <w:szCs w:val="22"/>
        </w:rPr>
        <w:t xml:space="preserve">Sub-categoria – 1.3 Cheltuieli cu amenajări pentru protecția mediului </w:t>
      </w:r>
      <w:r w:rsidR="00944C2C">
        <w:rPr>
          <w:rFonts w:ascii="Montserrat" w:hAnsi="Montserrat"/>
          <w:i/>
          <w:iCs/>
          <w:sz w:val="22"/>
          <w:szCs w:val="22"/>
        </w:rPr>
        <w:t>și</w:t>
      </w:r>
      <w:r>
        <w:rPr>
          <w:rFonts w:ascii="Montserrat" w:hAnsi="Montserrat"/>
          <w:i/>
          <w:iCs/>
          <w:sz w:val="22"/>
          <w:szCs w:val="22"/>
        </w:rPr>
        <w:t xml:space="preserve"> aducerea la starea inițială </w:t>
      </w:r>
      <w:bookmarkEnd w:id="78"/>
    </w:p>
    <w:p w14:paraId="523F96C6" w14:textId="77777777" w:rsidR="00170DD9" w:rsidRDefault="00170DD9" w:rsidP="00EA2CD2">
      <w:pPr>
        <w:pStyle w:val="Listparagraf"/>
        <w:numPr>
          <w:ilvl w:val="0"/>
          <w:numId w:val="52"/>
        </w:numPr>
        <w:autoSpaceDE w:val="0"/>
        <w:autoSpaceDN w:val="0"/>
        <w:jc w:val="both"/>
        <w:rPr>
          <w:rFonts w:ascii="Montserrat" w:hAnsi="Montserrat"/>
          <w:i/>
          <w:iCs/>
          <w:sz w:val="22"/>
          <w:szCs w:val="22"/>
        </w:rPr>
      </w:pPr>
      <w:bookmarkStart w:id="79" w:name="_Hlk135732459"/>
      <w:r>
        <w:rPr>
          <w:rFonts w:ascii="Montserrat" w:hAnsi="Montserrat"/>
          <w:i/>
          <w:iCs/>
          <w:sz w:val="22"/>
          <w:szCs w:val="22"/>
        </w:rPr>
        <w:t xml:space="preserve">Sub-categoria – 1.4 Cheltuieli pentru relocarea/protecția utilităților </w:t>
      </w:r>
      <w:bookmarkEnd w:id="79"/>
    </w:p>
    <w:p w14:paraId="6C8813A7" w14:textId="28454D55" w:rsidR="00170DD9" w:rsidRDefault="00170DD9" w:rsidP="00EA2CD2">
      <w:pPr>
        <w:pStyle w:val="Listparagraf"/>
        <w:numPr>
          <w:ilvl w:val="0"/>
          <w:numId w:val="52"/>
        </w:numPr>
        <w:autoSpaceDE w:val="0"/>
        <w:autoSpaceDN w:val="0"/>
        <w:jc w:val="both"/>
        <w:rPr>
          <w:rFonts w:ascii="Montserrat" w:hAnsi="Montserrat"/>
          <w:i/>
          <w:iCs/>
          <w:sz w:val="22"/>
          <w:szCs w:val="22"/>
        </w:rPr>
      </w:pPr>
      <w:bookmarkStart w:id="80" w:name="_Hlk135732470"/>
      <w:r>
        <w:rPr>
          <w:rFonts w:ascii="Montserrat" w:hAnsi="Montserrat"/>
          <w:i/>
          <w:iCs/>
          <w:sz w:val="22"/>
          <w:szCs w:val="22"/>
        </w:rPr>
        <w:t xml:space="preserve">Sub-categoria – 2 Cheltuieli pentru asigurarea utilităților necesare obiectivului </w:t>
      </w:r>
      <w:bookmarkEnd w:id="80"/>
      <w:r w:rsidR="00E0667E">
        <w:rPr>
          <w:rFonts w:ascii="Montserrat" w:hAnsi="Montserrat"/>
          <w:i/>
          <w:iCs/>
          <w:sz w:val="22"/>
          <w:szCs w:val="22"/>
        </w:rPr>
        <w:t>investiții</w:t>
      </w:r>
    </w:p>
    <w:p w14:paraId="3B66D2D2" w14:textId="77BE7CC2" w:rsidR="00170DD9" w:rsidRDefault="00170DD9" w:rsidP="00EA2CD2">
      <w:pPr>
        <w:pStyle w:val="Listparagraf"/>
        <w:numPr>
          <w:ilvl w:val="0"/>
          <w:numId w:val="52"/>
        </w:numPr>
        <w:autoSpaceDE w:val="0"/>
        <w:autoSpaceDN w:val="0"/>
        <w:jc w:val="both"/>
        <w:rPr>
          <w:rFonts w:ascii="Montserrat" w:hAnsi="Montserrat"/>
          <w:i/>
          <w:iCs/>
          <w:sz w:val="22"/>
          <w:szCs w:val="22"/>
        </w:rPr>
      </w:pPr>
      <w:bookmarkStart w:id="81" w:name="_Hlk135732482"/>
      <w:r>
        <w:rPr>
          <w:rFonts w:ascii="Montserrat" w:hAnsi="Montserrat"/>
          <w:i/>
          <w:iCs/>
          <w:sz w:val="22"/>
          <w:szCs w:val="22"/>
        </w:rPr>
        <w:t xml:space="preserve">Sub-categoria – 4.1 Construcții </w:t>
      </w:r>
      <w:r w:rsidR="00944C2C">
        <w:rPr>
          <w:rFonts w:ascii="Montserrat" w:hAnsi="Montserrat"/>
          <w:i/>
          <w:iCs/>
          <w:sz w:val="22"/>
          <w:szCs w:val="22"/>
        </w:rPr>
        <w:t>și</w:t>
      </w:r>
      <w:r>
        <w:rPr>
          <w:rFonts w:ascii="Montserrat" w:hAnsi="Montserrat"/>
          <w:i/>
          <w:iCs/>
          <w:sz w:val="22"/>
          <w:szCs w:val="22"/>
        </w:rPr>
        <w:t xml:space="preserve"> </w:t>
      </w:r>
      <w:bookmarkEnd w:id="81"/>
      <w:r w:rsidR="00E0667E">
        <w:rPr>
          <w:rFonts w:ascii="Montserrat" w:hAnsi="Montserrat"/>
          <w:i/>
          <w:iCs/>
          <w:sz w:val="22"/>
          <w:szCs w:val="22"/>
        </w:rPr>
        <w:t>instalații</w:t>
      </w:r>
    </w:p>
    <w:p w14:paraId="72B2A484" w14:textId="77777777" w:rsidR="00170DD9" w:rsidRDefault="00170DD9" w:rsidP="00EA2CD2">
      <w:pPr>
        <w:pStyle w:val="Listparagraf"/>
        <w:numPr>
          <w:ilvl w:val="0"/>
          <w:numId w:val="52"/>
        </w:numPr>
        <w:autoSpaceDE w:val="0"/>
        <w:autoSpaceDN w:val="0"/>
        <w:jc w:val="both"/>
        <w:rPr>
          <w:rFonts w:ascii="Montserrat" w:hAnsi="Montserrat"/>
          <w:i/>
          <w:iCs/>
          <w:sz w:val="22"/>
          <w:szCs w:val="22"/>
        </w:rPr>
      </w:pPr>
      <w:r>
        <w:rPr>
          <w:rFonts w:ascii="Montserrat" w:hAnsi="Montserrat"/>
          <w:i/>
          <w:iCs/>
          <w:sz w:val="22"/>
          <w:szCs w:val="22"/>
        </w:rPr>
        <w:lastRenderedPageBreak/>
        <w:t>Sub-categoria – 4.1.2 Construcții și instalații – consolidare</w:t>
      </w:r>
    </w:p>
    <w:p w14:paraId="4A5E612D" w14:textId="61C98FDF" w:rsidR="00170DD9" w:rsidRDefault="00170DD9" w:rsidP="00EA2CD2">
      <w:pPr>
        <w:pStyle w:val="Listparagraf"/>
        <w:numPr>
          <w:ilvl w:val="0"/>
          <w:numId w:val="52"/>
        </w:numPr>
        <w:autoSpaceDE w:val="0"/>
        <w:autoSpaceDN w:val="0"/>
        <w:jc w:val="both"/>
        <w:rPr>
          <w:rFonts w:ascii="Montserrat" w:hAnsi="Montserrat"/>
          <w:i/>
          <w:iCs/>
          <w:sz w:val="22"/>
          <w:szCs w:val="22"/>
        </w:rPr>
      </w:pPr>
      <w:bookmarkStart w:id="82" w:name="_Hlk135732497"/>
      <w:r>
        <w:rPr>
          <w:rFonts w:ascii="Montserrat" w:hAnsi="Montserrat"/>
          <w:i/>
          <w:iCs/>
          <w:sz w:val="22"/>
          <w:szCs w:val="22"/>
        </w:rPr>
        <w:t xml:space="preserve">Sub-categoria – 4.2 Montaj utilaje, echipamente tehnologice și </w:t>
      </w:r>
      <w:bookmarkEnd w:id="82"/>
      <w:r w:rsidR="00E0667E">
        <w:rPr>
          <w:rFonts w:ascii="Montserrat" w:hAnsi="Montserrat"/>
          <w:i/>
          <w:iCs/>
          <w:sz w:val="22"/>
          <w:szCs w:val="22"/>
        </w:rPr>
        <w:t>funcționale</w:t>
      </w:r>
    </w:p>
    <w:p w14:paraId="21C2D3B1" w14:textId="215B4730" w:rsidR="00170DD9" w:rsidRDefault="00170DD9" w:rsidP="00EA2CD2">
      <w:pPr>
        <w:pStyle w:val="Listparagraf"/>
        <w:numPr>
          <w:ilvl w:val="0"/>
          <w:numId w:val="52"/>
        </w:numPr>
        <w:autoSpaceDE w:val="0"/>
        <w:autoSpaceDN w:val="0"/>
        <w:jc w:val="both"/>
        <w:rPr>
          <w:rFonts w:ascii="Montserrat" w:hAnsi="Montserrat"/>
          <w:i/>
          <w:iCs/>
          <w:sz w:val="22"/>
          <w:szCs w:val="22"/>
        </w:rPr>
      </w:pPr>
      <w:bookmarkStart w:id="83" w:name="_Hlk135732522"/>
      <w:r>
        <w:rPr>
          <w:rFonts w:ascii="Montserrat" w:hAnsi="Montserrat"/>
          <w:i/>
          <w:iCs/>
          <w:sz w:val="22"/>
          <w:szCs w:val="22"/>
        </w:rPr>
        <w:t xml:space="preserve">Sub-categoria – 4.3 Utilaje, echipamente tehnologice și </w:t>
      </w:r>
      <w:r w:rsidR="00E0667E">
        <w:rPr>
          <w:rFonts w:ascii="Montserrat" w:hAnsi="Montserrat"/>
          <w:i/>
          <w:iCs/>
          <w:sz w:val="22"/>
          <w:szCs w:val="22"/>
        </w:rPr>
        <w:t>funcționale</w:t>
      </w:r>
      <w:r>
        <w:rPr>
          <w:rFonts w:ascii="Montserrat" w:hAnsi="Montserrat"/>
          <w:i/>
          <w:iCs/>
          <w:sz w:val="22"/>
          <w:szCs w:val="22"/>
        </w:rPr>
        <w:t xml:space="preserve"> care necesită montaj</w:t>
      </w:r>
      <w:bookmarkEnd w:id="83"/>
    </w:p>
    <w:p w14:paraId="4A3FE6B2" w14:textId="77777777" w:rsidR="00170DD9" w:rsidRDefault="00170DD9" w:rsidP="00EA2CD2">
      <w:pPr>
        <w:pStyle w:val="Listparagraf"/>
        <w:numPr>
          <w:ilvl w:val="0"/>
          <w:numId w:val="52"/>
        </w:numPr>
        <w:autoSpaceDE w:val="0"/>
        <w:autoSpaceDN w:val="0"/>
        <w:jc w:val="both"/>
        <w:rPr>
          <w:rFonts w:ascii="Montserrat" w:hAnsi="Montserrat"/>
          <w:i/>
          <w:iCs/>
          <w:sz w:val="22"/>
          <w:szCs w:val="22"/>
        </w:rPr>
      </w:pPr>
      <w:r>
        <w:rPr>
          <w:rFonts w:ascii="Montserrat" w:hAnsi="Montserrat"/>
          <w:i/>
          <w:iCs/>
          <w:sz w:val="22"/>
          <w:szCs w:val="22"/>
        </w:rPr>
        <w:t>Sub-categoria  – Cheltuieli pentru amplasarea de stații si puncte de încărcare electrica  (4.3.1)</w:t>
      </w:r>
    </w:p>
    <w:p w14:paraId="108219C0" w14:textId="73180D03" w:rsidR="00170DD9" w:rsidRDefault="00170DD9" w:rsidP="00EA2CD2">
      <w:pPr>
        <w:pStyle w:val="Listparagraf"/>
        <w:numPr>
          <w:ilvl w:val="0"/>
          <w:numId w:val="52"/>
        </w:numPr>
        <w:autoSpaceDE w:val="0"/>
        <w:autoSpaceDN w:val="0"/>
        <w:jc w:val="both"/>
        <w:rPr>
          <w:rFonts w:ascii="Montserrat" w:hAnsi="Montserrat"/>
          <w:i/>
          <w:iCs/>
          <w:sz w:val="22"/>
          <w:szCs w:val="22"/>
        </w:rPr>
      </w:pPr>
      <w:bookmarkStart w:id="84" w:name="_Hlk135732535"/>
      <w:r>
        <w:rPr>
          <w:rFonts w:ascii="Montserrat" w:hAnsi="Montserrat"/>
          <w:i/>
          <w:iCs/>
          <w:sz w:val="22"/>
          <w:szCs w:val="22"/>
        </w:rPr>
        <w:t xml:space="preserve">Sub-categoria - 5.1.1. Lucrări de construcții </w:t>
      </w:r>
      <w:r w:rsidR="00944C2C">
        <w:rPr>
          <w:rFonts w:ascii="Montserrat" w:hAnsi="Montserrat"/>
          <w:i/>
          <w:iCs/>
          <w:sz w:val="22"/>
          <w:szCs w:val="22"/>
        </w:rPr>
        <w:t>și</w:t>
      </w:r>
      <w:r>
        <w:rPr>
          <w:rFonts w:ascii="Montserrat" w:hAnsi="Montserrat"/>
          <w:i/>
          <w:iCs/>
          <w:sz w:val="22"/>
          <w:szCs w:val="22"/>
        </w:rPr>
        <w:t xml:space="preserve"> </w:t>
      </w:r>
      <w:r w:rsidR="00E0667E">
        <w:rPr>
          <w:rFonts w:ascii="Montserrat" w:hAnsi="Montserrat"/>
          <w:i/>
          <w:iCs/>
          <w:sz w:val="22"/>
          <w:szCs w:val="22"/>
        </w:rPr>
        <w:t>instalații</w:t>
      </w:r>
      <w:r>
        <w:rPr>
          <w:rFonts w:ascii="Montserrat" w:hAnsi="Montserrat"/>
          <w:i/>
          <w:iCs/>
          <w:sz w:val="22"/>
          <w:szCs w:val="22"/>
        </w:rPr>
        <w:t xml:space="preserve"> aferente organizării de șantier </w:t>
      </w:r>
      <w:bookmarkEnd w:id="84"/>
    </w:p>
    <w:p w14:paraId="6A22A17B" w14:textId="77777777" w:rsidR="00170DD9" w:rsidRDefault="00170DD9" w:rsidP="00EA2CD2">
      <w:pPr>
        <w:pStyle w:val="Listparagraf"/>
        <w:numPr>
          <w:ilvl w:val="0"/>
          <w:numId w:val="52"/>
        </w:numPr>
        <w:autoSpaceDE w:val="0"/>
        <w:autoSpaceDN w:val="0"/>
        <w:jc w:val="both"/>
        <w:rPr>
          <w:rFonts w:ascii="Montserrat" w:hAnsi="Montserrat"/>
          <w:i/>
          <w:iCs/>
          <w:sz w:val="22"/>
          <w:szCs w:val="22"/>
        </w:rPr>
      </w:pPr>
      <w:bookmarkStart w:id="85" w:name="_Hlk135732545"/>
      <w:r>
        <w:rPr>
          <w:rFonts w:ascii="Montserrat" w:hAnsi="Montserrat"/>
          <w:i/>
          <w:iCs/>
          <w:sz w:val="22"/>
          <w:szCs w:val="22"/>
        </w:rPr>
        <w:t>Sub-categoria – 5.1.2 Cheltuieli conexe organizării de șantier</w:t>
      </w:r>
      <w:bookmarkEnd w:id="85"/>
    </w:p>
    <w:p w14:paraId="4D99D781" w14:textId="77777777" w:rsidR="00170DD9" w:rsidRDefault="00170DD9" w:rsidP="00EA2CD2">
      <w:pPr>
        <w:pStyle w:val="Listparagraf"/>
        <w:numPr>
          <w:ilvl w:val="0"/>
          <w:numId w:val="52"/>
        </w:numPr>
        <w:autoSpaceDE w:val="0"/>
        <w:autoSpaceDN w:val="0"/>
        <w:jc w:val="both"/>
        <w:rPr>
          <w:rFonts w:ascii="Montserrat" w:hAnsi="Montserrat"/>
          <w:i/>
          <w:iCs/>
          <w:sz w:val="22"/>
          <w:szCs w:val="22"/>
        </w:rPr>
      </w:pPr>
      <w:bookmarkStart w:id="86" w:name="_Hlk135732561"/>
      <w:r>
        <w:rPr>
          <w:rFonts w:ascii="Montserrat" w:hAnsi="Montserrat"/>
          <w:i/>
          <w:iCs/>
          <w:sz w:val="22"/>
          <w:szCs w:val="22"/>
        </w:rPr>
        <w:t xml:space="preserve">Sub-categoria – 5.3 Cheltuieli diverse și neprevăzute </w:t>
      </w:r>
      <w:bookmarkEnd w:id="86"/>
    </w:p>
    <w:p w14:paraId="21ED5851" w14:textId="3F5478C2" w:rsidR="00170DD9" w:rsidRDefault="00170DD9" w:rsidP="00EA2CD2">
      <w:pPr>
        <w:pStyle w:val="Listparagraf"/>
        <w:numPr>
          <w:ilvl w:val="0"/>
          <w:numId w:val="52"/>
        </w:numPr>
        <w:autoSpaceDE w:val="0"/>
        <w:autoSpaceDN w:val="0"/>
        <w:jc w:val="both"/>
        <w:rPr>
          <w:rFonts w:ascii="Montserrat" w:hAnsi="Montserrat"/>
          <w:i/>
          <w:iCs/>
          <w:sz w:val="22"/>
          <w:szCs w:val="22"/>
        </w:rPr>
      </w:pPr>
      <w:bookmarkStart w:id="87" w:name="_Hlk135732760"/>
      <w:r>
        <w:rPr>
          <w:rFonts w:ascii="Montserrat" w:hAnsi="Montserrat"/>
          <w:i/>
          <w:iCs/>
          <w:sz w:val="22"/>
          <w:szCs w:val="22"/>
        </w:rPr>
        <w:t xml:space="preserve">Sub-categoria  - </w:t>
      </w:r>
      <w:bookmarkStart w:id="88" w:name="_Hlk135732743"/>
      <w:bookmarkEnd w:id="87"/>
      <w:r>
        <w:rPr>
          <w:rFonts w:ascii="Montserrat" w:hAnsi="Montserrat"/>
          <w:i/>
          <w:iCs/>
          <w:sz w:val="22"/>
          <w:szCs w:val="22"/>
        </w:rPr>
        <w:t xml:space="preserve">4.4 Utilaje, echipamente tehnologice și </w:t>
      </w:r>
      <w:r w:rsidR="00E0667E">
        <w:rPr>
          <w:rFonts w:ascii="Montserrat" w:hAnsi="Montserrat"/>
          <w:i/>
          <w:iCs/>
          <w:sz w:val="22"/>
          <w:szCs w:val="22"/>
        </w:rPr>
        <w:t>funcționale</w:t>
      </w:r>
      <w:r>
        <w:rPr>
          <w:rFonts w:ascii="Montserrat" w:hAnsi="Montserrat"/>
          <w:i/>
          <w:iCs/>
          <w:sz w:val="22"/>
          <w:szCs w:val="22"/>
        </w:rPr>
        <w:t xml:space="preserve"> care nu necesita montaj si echipamente de transport</w:t>
      </w:r>
      <w:bookmarkEnd w:id="88"/>
    </w:p>
    <w:p w14:paraId="2961D6D8" w14:textId="77777777" w:rsidR="00170DD9" w:rsidRDefault="00170DD9" w:rsidP="00EA2CD2">
      <w:pPr>
        <w:pStyle w:val="Listparagraf"/>
        <w:numPr>
          <w:ilvl w:val="0"/>
          <w:numId w:val="52"/>
        </w:numPr>
        <w:autoSpaceDE w:val="0"/>
        <w:autoSpaceDN w:val="0"/>
        <w:jc w:val="both"/>
        <w:rPr>
          <w:rFonts w:ascii="Montserrat" w:hAnsi="Montserrat"/>
          <w:i/>
          <w:iCs/>
          <w:sz w:val="22"/>
          <w:szCs w:val="22"/>
        </w:rPr>
      </w:pPr>
      <w:bookmarkStart w:id="89" w:name="_Hlk135732777"/>
      <w:r>
        <w:rPr>
          <w:rFonts w:ascii="Montserrat" w:hAnsi="Montserrat"/>
          <w:i/>
          <w:iCs/>
          <w:sz w:val="22"/>
          <w:szCs w:val="22"/>
        </w:rPr>
        <w:t>Sub-categoria  – 4.5 Dotări</w:t>
      </w:r>
      <w:bookmarkEnd w:id="89"/>
    </w:p>
    <w:p w14:paraId="297BF7E2" w14:textId="77777777" w:rsidR="00170DD9" w:rsidRDefault="00170DD9" w:rsidP="00EA2CD2">
      <w:pPr>
        <w:pStyle w:val="Listparagraf"/>
        <w:numPr>
          <w:ilvl w:val="0"/>
          <w:numId w:val="52"/>
        </w:numPr>
        <w:autoSpaceDE w:val="0"/>
        <w:autoSpaceDN w:val="0"/>
        <w:jc w:val="both"/>
        <w:rPr>
          <w:rFonts w:ascii="Montserrat" w:hAnsi="Montserrat"/>
          <w:i/>
          <w:iCs/>
          <w:sz w:val="22"/>
          <w:szCs w:val="22"/>
        </w:rPr>
      </w:pPr>
      <w:bookmarkStart w:id="90" w:name="_Hlk135732785"/>
      <w:r>
        <w:rPr>
          <w:rFonts w:ascii="Montserrat" w:hAnsi="Montserrat"/>
          <w:i/>
          <w:iCs/>
          <w:sz w:val="22"/>
          <w:szCs w:val="22"/>
        </w:rPr>
        <w:t>Sub-categoria – 4.6 Cheltuieli cu active necorporale</w:t>
      </w:r>
      <w:bookmarkEnd w:id="90"/>
    </w:p>
    <w:p w14:paraId="1EDE6DA4" w14:textId="77777777" w:rsidR="00624A18" w:rsidRPr="00114E50" w:rsidRDefault="00624A18" w:rsidP="00624A18">
      <w:pPr>
        <w:autoSpaceDE w:val="0"/>
        <w:autoSpaceDN w:val="0"/>
        <w:adjustRightInd w:val="0"/>
        <w:rPr>
          <w:rFonts w:cs="Arial"/>
          <w:szCs w:val="22"/>
        </w:rPr>
      </w:pPr>
    </w:p>
    <w:p w14:paraId="5620E06D" w14:textId="0D94EF59" w:rsidR="00624A18" w:rsidRPr="00114E50" w:rsidRDefault="00624A18" w:rsidP="00624A18">
      <w:pPr>
        <w:jc w:val="both"/>
        <w:rPr>
          <w:szCs w:val="22"/>
        </w:rPr>
      </w:pPr>
      <w:r w:rsidRPr="00114E50">
        <w:rPr>
          <w:rFonts w:cs="Arial"/>
          <w:b/>
          <w:bCs/>
          <w:szCs w:val="22"/>
        </w:rPr>
        <w:t>Costurile indirecte</w:t>
      </w:r>
      <w:r w:rsidRPr="00114E50">
        <w:rPr>
          <w:rFonts w:cs="Arial"/>
          <w:szCs w:val="22"/>
        </w:rPr>
        <w:t xml:space="preserve"> sunt toate acele cheltuieli care nu se încadrează în categoria costurilor directe. Cuantumul acestora in cadrul bugetului proiectului se va stabili prin aplicarea ratei forfetare de 7% asupra cheltuielilor directe, </w:t>
      </w:r>
      <w:r w:rsidR="00C60FBA" w:rsidRPr="00114E50">
        <w:rPr>
          <w:rFonts w:cs="Arial"/>
          <w:szCs w:val="22"/>
        </w:rPr>
        <w:t>așa</w:t>
      </w:r>
      <w:r w:rsidRPr="00114E50">
        <w:rPr>
          <w:rFonts w:cs="Arial"/>
          <w:szCs w:val="22"/>
        </w:rPr>
        <w:t xml:space="preserve"> cum sunt descrise mai sus.</w:t>
      </w:r>
    </w:p>
    <w:p w14:paraId="7F6ABDD9" w14:textId="77777777" w:rsidR="00624A18" w:rsidRPr="00114E50" w:rsidRDefault="00624A18" w:rsidP="0075533B">
      <w:pPr>
        <w:jc w:val="both"/>
        <w:rPr>
          <w:rFonts w:cs="Arial"/>
          <w:szCs w:val="22"/>
        </w:rPr>
      </w:pPr>
    </w:p>
    <w:p w14:paraId="74D2F541" w14:textId="1A86FA73" w:rsidR="0075533B" w:rsidRPr="00114E50" w:rsidRDefault="0075533B" w:rsidP="00861B86">
      <w:pPr>
        <w:pStyle w:val="Listparagraf"/>
        <w:numPr>
          <w:ilvl w:val="0"/>
          <w:numId w:val="54"/>
        </w:numPr>
        <w:spacing w:line="360" w:lineRule="auto"/>
        <w:jc w:val="both"/>
        <w:rPr>
          <w:rFonts w:ascii="Montserrat" w:hAnsi="Montserrat"/>
          <w:b/>
          <w:bCs/>
          <w:sz w:val="22"/>
          <w:szCs w:val="22"/>
        </w:rPr>
      </w:pPr>
      <w:r w:rsidRPr="00114E50">
        <w:rPr>
          <w:rFonts w:ascii="Montserrat" w:hAnsi="Montserrat"/>
          <w:b/>
          <w:bCs/>
          <w:sz w:val="22"/>
          <w:szCs w:val="22"/>
        </w:rPr>
        <w:t>Opțiuni de costuri simplificate.  Costuri unitare/sume forfetare și rate forfetare</w:t>
      </w:r>
    </w:p>
    <w:p w14:paraId="0B35BC37" w14:textId="4E530B39" w:rsidR="008A6BA2" w:rsidRPr="00114E50" w:rsidRDefault="00805751" w:rsidP="008A6BA2">
      <w:pPr>
        <w:jc w:val="both"/>
        <w:rPr>
          <w:rFonts w:eastAsia="SimSun" w:cstheme="majorBidi"/>
          <w:b/>
          <w:bCs/>
          <w:lang w:val="it-IT"/>
        </w:rPr>
      </w:pPr>
      <w:r w:rsidRPr="00114E50">
        <w:rPr>
          <w:rFonts w:eastAsia="SimSun"/>
          <w:bCs/>
          <w:szCs w:val="22"/>
        </w:rPr>
        <w:t>Î</w:t>
      </w:r>
      <w:r w:rsidR="008A6BA2" w:rsidRPr="00114E50">
        <w:rPr>
          <w:rFonts w:eastAsia="SimSun"/>
          <w:bCs/>
          <w:szCs w:val="22"/>
        </w:rPr>
        <w:t xml:space="preserve">n cadrul acestui apel de proiecte, Autoritatea de Management PR Nord Est nu a </w:t>
      </w:r>
      <w:r w:rsidRPr="00114E50">
        <w:rPr>
          <w:rFonts w:eastAsia="SimSun"/>
          <w:bCs/>
          <w:szCs w:val="22"/>
        </w:rPr>
        <w:t>stabilit</w:t>
      </w:r>
      <w:r w:rsidR="008A6BA2" w:rsidRPr="00114E50">
        <w:rPr>
          <w:rFonts w:eastAsia="SimSun"/>
          <w:bCs/>
          <w:szCs w:val="22"/>
        </w:rPr>
        <w:t xml:space="preserve"> utilizarea altor </w:t>
      </w:r>
      <w:r w:rsidRPr="00114E50">
        <w:rPr>
          <w:rFonts w:eastAsia="SimSun"/>
          <w:bCs/>
          <w:szCs w:val="22"/>
        </w:rPr>
        <w:t>opțiuni</w:t>
      </w:r>
      <w:r w:rsidR="008A6BA2" w:rsidRPr="00114E50">
        <w:rPr>
          <w:rFonts w:eastAsia="SimSun"/>
          <w:bCs/>
          <w:szCs w:val="22"/>
        </w:rPr>
        <w:t xml:space="preserve"> de costuri simplificate din categoria celor </w:t>
      </w:r>
      <w:r w:rsidRPr="00114E50">
        <w:rPr>
          <w:rFonts w:eastAsia="SimSun"/>
          <w:bCs/>
          <w:szCs w:val="22"/>
        </w:rPr>
        <w:t>prevăzute</w:t>
      </w:r>
      <w:r w:rsidR="008A6BA2" w:rsidRPr="00114E50">
        <w:rPr>
          <w:rFonts w:eastAsia="SimSun"/>
          <w:bCs/>
          <w:szCs w:val="22"/>
        </w:rPr>
        <w:t xml:space="preserve"> la art. 53 alin. 1) literele (b), (c) și (d) din Regulamentul UE nr. 1060/2021, in afara de rata forfetara </w:t>
      </w:r>
      <w:r w:rsidRPr="00114E50">
        <w:rPr>
          <w:rFonts w:eastAsia="SimSun"/>
          <w:bCs/>
          <w:szCs w:val="22"/>
        </w:rPr>
        <w:t>prevăzută</w:t>
      </w:r>
      <w:r w:rsidR="008A6BA2" w:rsidRPr="00114E50">
        <w:rPr>
          <w:rFonts w:eastAsia="SimSun"/>
          <w:bCs/>
          <w:szCs w:val="22"/>
        </w:rPr>
        <w:t xml:space="preserve"> la </w:t>
      </w:r>
      <w:r w:rsidRPr="00114E50">
        <w:rPr>
          <w:rFonts w:eastAsia="SimSun"/>
          <w:bCs/>
          <w:szCs w:val="22"/>
        </w:rPr>
        <w:t>secțiunea</w:t>
      </w:r>
      <w:r w:rsidR="008A6BA2" w:rsidRPr="00114E50">
        <w:rPr>
          <w:rFonts w:eastAsia="SimSun"/>
          <w:bCs/>
          <w:szCs w:val="22"/>
        </w:rPr>
        <w:t xml:space="preserve"> 5.3.4.</w:t>
      </w:r>
    </w:p>
    <w:p w14:paraId="1CD33026" w14:textId="77777777" w:rsidR="008A6BA2" w:rsidRPr="00114E50" w:rsidRDefault="008A6BA2" w:rsidP="0075533B">
      <w:pPr>
        <w:jc w:val="both"/>
        <w:rPr>
          <w:rFonts w:cs="Arial"/>
          <w:szCs w:val="22"/>
        </w:rPr>
      </w:pPr>
    </w:p>
    <w:p w14:paraId="17141D43" w14:textId="42F74E25" w:rsidR="0075533B" w:rsidRPr="00114E50" w:rsidRDefault="0075533B" w:rsidP="00861B86">
      <w:pPr>
        <w:pStyle w:val="Listparagraf"/>
        <w:numPr>
          <w:ilvl w:val="0"/>
          <w:numId w:val="54"/>
        </w:numPr>
        <w:spacing w:line="360" w:lineRule="auto"/>
        <w:jc w:val="both"/>
        <w:rPr>
          <w:rFonts w:ascii="Montserrat" w:hAnsi="Montserrat"/>
          <w:b/>
          <w:bCs/>
          <w:sz w:val="22"/>
          <w:szCs w:val="22"/>
        </w:rPr>
      </w:pPr>
      <w:r w:rsidRPr="00114E50">
        <w:rPr>
          <w:rFonts w:ascii="Montserrat" w:hAnsi="Montserrat"/>
          <w:b/>
          <w:bCs/>
          <w:sz w:val="22"/>
          <w:szCs w:val="22"/>
        </w:rPr>
        <w:t>Finanțare nelegată de costuri</w:t>
      </w:r>
    </w:p>
    <w:p w14:paraId="0ACDDCC2" w14:textId="77777777" w:rsidR="008A6BA2" w:rsidRPr="00114E50" w:rsidRDefault="008A6BA2" w:rsidP="008A6BA2">
      <w:pPr>
        <w:spacing w:line="259" w:lineRule="auto"/>
        <w:rPr>
          <w:iCs/>
        </w:rPr>
      </w:pPr>
      <w:bookmarkStart w:id="91" w:name="_Hlk135733006"/>
      <w:r w:rsidRPr="00114E50">
        <w:rPr>
          <w:iCs/>
        </w:rPr>
        <w:t>Nu se aplica prezentului apel de proiecte.</w:t>
      </w:r>
    </w:p>
    <w:bookmarkEnd w:id="91"/>
    <w:p w14:paraId="67B07306" w14:textId="77777777" w:rsidR="008A6BA2" w:rsidRPr="00114E50" w:rsidRDefault="008A6BA2" w:rsidP="0075533B">
      <w:pPr>
        <w:jc w:val="both"/>
        <w:rPr>
          <w:rFonts w:cs="Arial"/>
          <w:szCs w:val="22"/>
        </w:rPr>
      </w:pPr>
    </w:p>
    <w:p w14:paraId="6CDEBB09" w14:textId="26BD501E" w:rsidR="0075533B" w:rsidRPr="00114E50" w:rsidRDefault="0075533B" w:rsidP="00EA2CD2">
      <w:pPr>
        <w:pStyle w:val="Titlu2"/>
        <w:rPr>
          <w:b/>
          <w:bCs/>
          <w:color w:val="auto"/>
        </w:rPr>
      </w:pPr>
      <w:bookmarkStart w:id="92" w:name="_Valoarea_minimă_și"/>
      <w:bookmarkStart w:id="93" w:name="_Ref134538718"/>
      <w:bookmarkStart w:id="94" w:name="_Toc139523851"/>
      <w:bookmarkEnd w:id="92"/>
      <w:r w:rsidRPr="00114E50">
        <w:rPr>
          <w:b/>
          <w:bCs/>
          <w:color w:val="auto"/>
        </w:rPr>
        <w:t xml:space="preserve">Valoarea minimă </w:t>
      </w:r>
      <w:r w:rsidR="0062219F" w:rsidRPr="00114E50">
        <w:rPr>
          <w:b/>
          <w:bCs/>
          <w:color w:val="auto"/>
        </w:rPr>
        <w:t>și</w:t>
      </w:r>
      <w:r w:rsidRPr="00114E50">
        <w:rPr>
          <w:b/>
          <w:bCs/>
          <w:color w:val="auto"/>
        </w:rPr>
        <w:t xml:space="preserve"> maximă eligibilă/nerambursabilă a unui proiect</w:t>
      </w:r>
      <w:bookmarkEnd w:id="93"/>
      <w:bookmarkEnd w:id="94"/>
      <w:r w:rsidRPr="00114E50">
        <w:rPr>
          <w:b/>
          <w:bCs/>
          <w:color w:val="auto"/>
        </w:rPr>
        <w:tab/>
      </w:r>
    </w:p>
    <w:p w14:paraId="1884972F" w14:textId="77777777" w:rsidR="0075533B" w:rsidRPr="00114E50" w:rsidRDefault="0075533B" w:rsidP="0075533B">
      <w:pPr>
        <w:jc w:val="both"/>
        <w:rPr>
          <w:rFonts w:cs="Arial"/>
          <w:szCs w:val="22"/>
        </w:rPr>
      </w:pPr>
    </w:p>
    <w:p w14:paraId="24CEEA05" w14:textId="36D2DCC1" w:rsidR="00415C80" w:rsidRPr="00C95541" w:rsidRDefault="00C95541" w:rsidP="00EA2CD2">
      <w:pPr>
        <w:pStyle w:val="Listparagraf"/>
        <w:numPr>
          <w:ilvl w:val="0"/>
          <w:numId w:val="39"/>
        </w:numPr>
        <w:shd w:val="clear" w:color="auto" w:fill="E7E6E6" w:themeFill="background2"/>
        <w:ind w:left="0" w:firstLine="0"/>
        <w:jc w:val="both"/>
        <w:rPr>
          <w:rFonts w:ascii="Montserrat" w:eastAsiaTheme="majorEastAsia" w:hAnsi="Montserrat"/>
          <w:b/>
          <w:bCs/>
          <w:snapToGrid w:val="0"/>
          <w:sz w:val="22"/>
          <w:szCs w:val="22"/>
        </w:rPr>
      </w:pPr>
      <w:r w:rsidRPr="00C95541">
        <w:rPr>
          <w:rFonts w:ascii="Montserrat" w:eastAsiaTheme="majorEastAsia" w:hAnsi="Montserrat"/>
          <w:b/>
          <w:bCs/>
          <w:snapToGrid w:val="0"/>
          <w:sz w:val="22"/>
          <w:szCs w:val="22"/>
        </w:rPr>
        <w:t>Valoarea nerambursabilă a proiectului este de minim 500.000 euro.</w:t>
      </w:r>
    </w:p>
    <w:p w14:paraId="5D5A75E3" w14:textId="77777777" w:rsidR="00C95541" w:rsidRDefault="00C95541" w:rsidP="00595413">
      <w:pPr>
        <w:pStyle w:val="Text1"/>
        <w:ind w:left="0"/>
        <w:rPr>
          <w:rFonts w:eastAsia="SimSun" w:cs="Arial"/>
          <w:szCs w:val="22"/>
        </w:rPr>
      </w:pPr>
    </w:p>
    <w:p w14:paraId="51FB082B" w14:textId="79422CD7" w:rsidR="00C95541" w:rsidRDefault="00B77C0E" w:rsidP="00595413">
      <w:pPr>
        <w:pStyle w:val="Text1"/>
        <w:ind w:left="0"/>
        <w:rPr>
          <w:rFonts w:eastAsia="SimSun" w:cs="Arial"/>
          <w:szCs w:val="22"/>
        </w:rPr>
      </w:pPr>
      <w:r w:rsidRPr="00C95541">
        <w:rPr>
          <w:rFonts w:eastAsia="SimSun" w:cs="Arial"/>
          <w:szCs w:val="22"/>
        </w:rPr>
        <w:t>Având</w:t>
      </w:r>
      <w:r w:rsidR="00C95541" w:rsidRPr="00C95541">
        <w:rPr>
          <w:rFonts w:eastAsia="SimSun" w:cs="Arial"/>
          <w:szCs w:val="22"/>
        </w:rPr>
        <w:t xml:space="preserve"> in vedere prevederile OUG nr. 156/2020, valoarea maximă a proiectelor este dată de valoarea </w:t>
      </w:r>
      <w:r w:rsidRPr="00C95541">
        <w:rPr>
          <w:rFonts w:eastAsia="SimSun" w:cs="Arial"/>
          <w:szCs w:val="22"/>
        </w:rPr>
        <w:t>alocării</w:t>
      </w:r>
      <w:r w:rsidR="00C95541" w:rsidRPr="00C95541">
        <w:rPr>
          <w:rFonts w:eastAsia="SimSun" w:cs="Arial"/>
          <w:szCs w:val="22"/>
        </w:rPr>
        <w:t xml:space="preserve"> bugetare predefinite a fiecărui solicitant (a se vedea </w:t>
      </w:r>
      <w:r w:rsidRPr="00C95541">
        <w:rPr>
          <w:rFonts w:eastAsia="SimSun" w:cs="Arial"/>
          <w:szCs w:val="22"/>
        </w:rPr>
        <w:t>secțiunea</w:t>
      </w:r>
      <w:r w:rsidR="00C95541" w:rsidRPr="00C95541">
        <w:rPr>
          <w:rFonts w:eastAsia="SimSun" w:cs="Arial"/>
          <w:szCs w:val="22"/>
        </w:rPr>
        <w:t xml:space="preserve"> 3.3. din prezentul ghid ).</w:t>
      </w:r>
    </w:p>
    <w:p w14:paraId="59E12B1D" w14:textId="7DB10C54" w:rsidR="00595413" w:rsidRPr="00114E50" w:rsidRDefault="00595413" w:rsidP="00595413">
      <w:pPr>
        <w:pStyle w:val="Text1"/>
        <w:ind w:left="0"/>
        <w:rPr>
          <w:rFonts w:eastAsia="SimSun" w:cs="Arial"/>
          <w:szCs w:val="22"/>
        </w:rPr>
      </w:pPr>
      <w:r w:rsidRPr="00114E50">
        <w:rPr>
          <w:rFonts w:eastAsia="SimSun" w:cs="Arial"/>
          <w:szCs w:val="22"/>
        </w:rPr>
        <w:t>Pentru transformarea din euro în lei a alocării în aplicația MySMIS este utilizat cursul inforeuro din luna publicării ghidului,</w:t>
      </w:r>
      <w:r w:rsidRPr="00114E50">
        <w:rPr>
          <w:rFonts w:cs="Arial"/>
          <w:szCs w:val="22"/>
        </w:rPr>
        <w:t xml:space="preserve"> </w:t>
      </w:r>
      <w:r w:rsidRPr="00114E50">
        <w:rPr>
          <w:rFonts w:eastAsia="SimSun" w:cs="Arial"/>
          <w:szCs w:val="22"/>
        </w:rPr>
        <w:t xml:space="preserve">respectiv luna </w:t>
      </w:r>
      <w:r w:rsidRPr="00114E50">
        <w:rPr>
          <w:rFonts w:eastAsia="SimSun" w:cs="Arial"/>
          <w:szCs w:val="22"/>
          <w:highlight w:val="green"/>
        </w:rPr>
        <w:t>..</w:t>
      </w:r>
      <w:r w:rsidR="00096A16">
        <w:rPr>
          <w:rFonts w:eastAsia="SimSun" w:cs="Arial"/>
          <w:szCs w:val="22"/>
          <w:highlight w:val="green"/>
        </w:rPr>
        <w:t>.......</w:t>
      </w:r>
      <w:r w:rsidRPr="00114E50">
        <w:rPr>
          <w:rFonts w:eastAsia="SimSun" w:cs="Arial"/>
          <w:szCs w:val="22"/>
          <w:highlight w:val="green"/>
        </w:rPr>
        <w:t>.</w:t>
      </w:r>
      <w:r w:rsidRPr="00114E50">
        <w:rPr>
          <w:rFonts w:eastAsia="SimSun" w:cs="Arial"/>
          <w:szCs w:val="22"/>
        </w:rPr>
        <w:t xml:space="preserve">  1 euro = </w:t>
      </w:r>
      <w:r w:rsidRPr="00114E50">
        <w:rPr>
          <w:rFonts w:eastAsia="SimSun" w:cs="Arial"/>
          <w:szCs w:val="22"/>
          <w:highlight w:val="green"/>
        </w:rPr>
        <w:t>.</w:t>
      </w:r>
      <w:r w:rsidR="00096A16">
        <w:rPr>
          <w:rFonts w:eastAsia="SimSun" w:cs="Arial"/>
          <w:szCs w:val="22"/>
          <w:highlight w:val="green"/>
        </w:rPr>
        <w:t>.......</w:t>
      </w:r>
      <w:r w:rsidRPr="00114E50">
        <w:rPr>
          <w:rFonts w:eastAsia="SimSun" w:cs="Arial"/>
          <w:szCs w:val="22"/>
          <w:highlight w:val="green"/>
        </w:rPr>
        <w:t>..</w:t>
      </w:r>
      <w:r w:rsidRPr="00114E50">
        <w:rPr>
          <w:rFonts w:eastAsia="SimSun" w:cs="Arial"/>
          <w:szCs w:val="22"/>
        </w:rPr>
        <w:t xml:space="preserve"> lei.</w:t>
      </w:r>
    </w:p>
    <w:p w14:paraId="517FEFEA" w14:textId="77777777" w:rsidR="00392A1E" w:rsidRPr="00114E50" w:rsidRDefault="00392A1E" w:rsidP="004D340C">
      <w:pPr>
        <w:autoSpaceDE w:val="0"/>
        <w:autoSpaceDN w:val="0"/>
        <w:adjustRightInd w:val="0"/>
        <w:jc w:val="both"/>
        <w:rPr>
          <w:rFonts w:eastAsia="SimSun" w:cs="Arial"/>
          <w:szCs w:val="22"/>
        </w:rPr>
      </w:pPr>
    </w:p>
    <w:p w14:paraId="3F9643C3" w14:textId="2E988B0E" w:rsidR="0075533B" w:rsidRPr="00C95541" w:rsidRDefault="0075533B" w:rsidP="00EA2CD2">
      <w:pPr>
        <w:pStyle w:val="Titlu2"/>
        <w:rPr>
          <w:b/>
          <w:bCs/>
          <w:color w:val="auto"/>
        </w:rPr>
      </w:pPr>
      <w:bookmarkStart w:id="95" w:name="_Toc139523852"/>
      <w:r w:rsidRPr="00C95541">
        <w:rPr>
          <w:b/>
          <w:bCs/>
          <w:color w:val="auto"/>
        </w:rPr>
        <w:t>Cuantumul cofinanțării acordate</w:t>
      </w:r>
      <w:bookmarkEnd w:id="95"/>
    </w:p>
    <w:p w14:paraId="467ACF0F" w14:textId="77777777" w:rsidR="003929AF" w:rsidRPr="00114E50" w:rsidRDefault="003929AF" w:rsidP="0075533B">
      <w:pPr>
        <w:jc w:val="both"/>
        <w:rPr>
          <w:rFonts w:cs="Arial"/>
          <w:szCs w:val="22"/>
        </w:rPr>
      </w:pPr>
    </w:p>
    <w:p w14:paraId="119064FA" w14:textId="176B5020" w:rsidR="005046CE" w:rsidRPr="00114E50" w:rsidRDefault="005046CE" w:rsidP="005046CE">
      <w:pPr>
        <w:jc w:val="both"/>
        <w:rPr>
          <w:szCs w:val="22"/>
        </w:rPr>
      </w:pPr>
      <w:r w:rsidRPr="00114E50">
        <w:rPr>
          <w:szCs w:val="22"/>
        </w:rPr>
        <w:t xml:space="preserve">Contribuția programului (FEDR + BS) la finanțarea unei investiții în cadrul acestui apel de proiecte este de </w:t>
      </w:r>
      <w:r w:rsidR="003249D2">
        <w:rPr>
          <w:szCs w:val="22"/>
        </w:rPr>
        <w:t xml:space="preserve">maxim </w:t>
      </w:r>
      <w:r w:rsidRPr="00114E50">
        <w:rPr>
          <w:szCs w:val="22"/>
        </w:rPr>
        <w:t xml:space="preserve">98% din valoarea totală eligibilă a investiției. Contribuția solicitantului la finanțarea investiției este de minim 2% din valoarea totală eligibilă a investiției. </w:t>
      </w:r>
    </w:p>
    <w:p w14:paraId="6FEABDD1" w14:textId="77777777" w:rsidR="003929AF" w:rsidRPr="00114E50" w:rsidRDefault="003929AF" w:rsidP="0075533B">
      <w:pPr>
        <w:jc w:val="both"/>
        <w:rPr>
          <w:rFonts w:cs="Arial"/>
          <w:szCs w:val="22"/>
        </w:rPr>
      </w:pPr>
    </w:p>
    <w:p w14:paraId="2FCDA66B" w14:textId="631FF0AD" w:rsidR="0075533B" w:rsidRPr="00C95541" w:rsidRDefault="0075533B" w:rsidP="00EA2CD2">
      <w:pPr>
        <w:pStyle w:val="Titlu2"/>
        <w:rPr>
          <w:b/>
          <w:bCs/>
          <w:color w:val="auto"/>
        </w:rPr>
      </w:pPr>
      <w:bookmarkStart w:id="96" w:name="_Toc139523853"/>
      <w:r w:rsidRPr="00C95541">
        <w:rPr>
          <w:b/>
          <w:bCs/>
          <w:color w:val="auto"/>
        </w:rPr>
        <w:lastRenderedPageBreak/>
        <w:t>Durata proiectului</w:t>
      </w:r>
      <w:bookmarkEnd w:id="96"/>
    </w:p>
    <w:p w14:paraId="3251CAB2" w14:textId="77777777" w:rsidR="0075533B" w:rsidRPr="00114E50" w:rsidRDefault="0075533B" w:rsidP="0075533B">
      <w:pPr>
        <w:jc w:val="both"/>
        <w:rPr>
          <w:rFonts w:cs="Arial"/>
          <w:szCs w:val="22"/>
        </w:rPr>
      </w:pPr>
    </w:p>
    <w:p w14:paraId="3BFE3885" w14:textId="08508216" w:rsidR="00602605" w:rsidRPr="00C95541" w:rsidRDefault="00602605" w:rsidP="00EA2CD2">
      <w:pPr>
        <w:pStyle w:val="Listparagraf"/>
        <w:numPr>
          <w:ilvl w:val="0"/>
          <w:numId w:val="39"/>
        </w:numPr>
        <w:shd w:val="clear" w:color="auto" w:fill="E7E6E6" w:themeFill="background2"/>
        <w:ind w:left="0" w:firstLine="0"/>
        <w:jc w:val="both"/>
        <w:rPr>
          <w:rFonts w:ascii="Montserrat" w:eastAsiaTheme="majorEastAsia" w:hAnsi="Montserrat"/>
          <w:b/>
          <w:bCs/>
          <w:snapToGrid w:val="0"/>
          <w:sz w:val="22"/>
          <w:szCs w:val="22"/>
        </w:rPr>
      </w:pPr>
      <w:r w:rsidRPr="00C95541">
        <w:rPr>
          <w:rFonts w:ascii="Montserrat" w:eastAsiaTheme="majorEastAsia" w:hAnsi="Montserrat"/>
          <w:b/>
          <w:bCs/>
          <w:snapToGrid w:val="0"/>
          <w:sz w:val="22"/>
          <w:szCs w:val="22"/>
        </w:rPr>
        <w:t>Perioada de implementare a activităților proiectului nu trebuie sa depășească data de 31 decembrie 2029.</w:t>
      </w:r>
    </w:p>
    <w:p w14:paraId="19B5FE30" w14:textId="77777777" w:rsidR="00B507D1" w:rsidRPr="00114E50" w:rsidRDefault="00B507D1" w:rsidP="00392A1E">
      <w:pPr>
        <w:jc w:val="both"/>
        <w:rPr>
          <w:szCs w:val="22"/>
        </w:rPr>
      </w:pPr>
    </w:p>
    <w:p w14:paraId="6566D2A9" w14:textId="5CA3F9E0" w:rsidR="00602605" w:rsidRPr="00114E50" w:rsidRDefault="00602605" w:rsidP="00392A1E">
      <w:pPr>
        <w:jc w:val="both"/>
        <w:rPr>
          <w:szCs w:val="22"/>
        </w:rPr>
      </w:pPr>
      <w:r w:rsidRPr="00114E50">
        <w:rPr>
          <w:szCs w:val="22"/>
        </w:rPr>
        <w:t xml:space="preserve">Perioada de implementare a activităților proiectului se referă atât la activitățile realizate înainte de depunerea cererii de finanțare cât și la activitățile ce urmează a fi realizate după momentul contractării proiectului. </w:t>
      </w:r>
    </w:p>
    <w:p w14:paraId="34AC785C" w14:textId="77777777" w:rsidR="00602605" w:rsidRPr="00114E50" w:rsidRDefault="00602605" w:rsidP="00602605">
      <w:pPr>
        <w:ind w:left="360"/>
        <w:jc w:val="both"/>
        <w:rPr>
          <w:szCs w:val="22"/>
        </w:rPr>
      </w:pPr>
    </w:p>
    <w:p w14:paraId="5BCAA75D" w14:textId="77777777" w:rsidR="0099441D" w:rsidRPr="00114E50" w:rsidRDefault="0099441D" w:rsidP="0099441D">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629F22D0" w14:textId="3F9335A4" w:rsidR="00602605" w:rsidRPr="00114E50" w:rsidRDefault="00602605" w:rsidP="00EA2CD2">
      <w:pPr>
        <w:pStyle w:val="Text1"/>
        <w:numPr>
          <w:ilvl w:val="0"/>
          <w:numId w:val="28"/>
        </w:numPr>
        <w:spacing w:before="0" w:after="0"/>
        <w:ind w:left="0" w:firstLine="720"/>
        <w:rPr>
          <w:rFonts w:cs="Arial"/>
          <w:i/>
          <w:iCs/>
          <w:szCs w:val="22"/>
        </w:rPr>
      </w:pPr>
      <w:r w:rsidRPr="00114E50">
        <w:rPr>
          <w:rFonts w:cs="Arial"/>
          <w:i/>
          <w:iCs/>
          <w:szCs w:val="22"/>
        </w:rPr>
        <w:t>Indiferent de perioada de implementare a proiectului, principalul contract de achiziție al contractului de finanțare trebuie încheiat, raportat la data semnării contractului de finanțare, într-o perioadă de maximum 6 luni pentru contractele de furnizare, respectiv maximum 9 luni pentru contractele de lucrări. Nerespectarea condiției anterior menționată poate constitui motiv de reziliere a contractului de finanțare.</w:t>
      </w:r>
    </w:p>
    <w:p w14:paraId="4D5C5326" w14:textId="33542B4E" w:rsidR="00602605" w:rsidRPr="00114E50" w:rsidRDefault="00602605" w:rsidP="00EA2CD2">
      <w:pPr>
        <w:pStyle w:val="Text1"/>
        <w:numPr>
          <w:ilvl w:val="0"/>
          <w:numId w:val="28"/>
        </w:numPr>
        <w:spacing w:before="0" w:after="0"/>
        <w:ind w:left="0" w:firstLine="720"/>
        <w:rPr>
          <w:rFonts w:cs="Arial"/>
          <w:i/>
          <w:iCs/>
          <w:szCs w:val="22"/>
        </w:rPr>
      </w:pPr>
      <w:r w:rsidRPr="00114E50">
        <w:rPr>
          <w:rFonts w:cs="Arial"/>
          <w:i/>
          <w:iCs/>
          <w:szCs w:val="22"/>
        </w:rPr>
        <w:t xml:space="preserve">Conform prevederilor OUG 156/2020, beneficiarul are </w:t>
      </w:r>
      <w:r w:rsidR="0099441D" w:rsidRPr="00114E50">
        <w:rPr>
          <w:rFonts w:cs="Arial"/>
          <w:i/>
          <w:iCs/>
          <w:szCs w:val="22"/>
        </w:rPr>
        <w:t>obligația</w:t>
      </w:r>
      <w:r w:rsidRPr="00114E50">
        <w:rPr>
          <w:rFonts w:cs="Arial"/>
          <w:i/>
          <w:iCs/>
          <w:szCs w:val="22"/>
        </w:rPr>
        <w:t xml:space="preserve"> să încheie contracte de </w:t>
      </w:r>
      <w:r w:rsidR="0099441D" w:rsidRPr="00114E50">
        <w:rPr>
          <w:rFonts w:cs="Arial"/>
          <w:i/>
          <w:iCs/>
          <w:szCs w:val="22"/>
        </w:rPr>
        <w:t>achiziție</w:t>
      </w:r>
      <w:r w:rsidRPr="00114E50">
        <w:rPr>
          <w:rFonts w:cs="Arial"/>
          <w:i/>
          <w:iCs/>
          <w:szCs w:val="22"/>
        </w:rPr>
        <w:t xml:space="preserve"> publică în </w:t>
      </w:r>
      <w:r w:rsidR="0099441D" w:rsidRPr="00114E50">
        <w:rPr>
          <w:rFonts w:cs="Arial"/>
          <w:i/>
          <w:iCs/>
          <w:szCs w:val="22"/>
        </w:rPr>
        <w:t>condițiile</w:t>
      </w:r>
      <w:r w:rsidRPr="00114E50">
        <w:rPr>
          <w:rFonts w:cs="Arial"/>
          <w:i/>
          <w:iCs/>
          <w:szCs w:val="22"/>
        </w:rPr>
        <w:t xml:space="preserve"> legii pentru cel </w:t>
      </w:r>
      <w:r w:rsidR="0099441D" w:rsidRPr="00114E50">
        <w:rPr>
          <w:rFonts w:cs="Arial"/>
          <w:i/>
          <w:iCs/>
          <w:szCs w:val="22"/>
        </w:rPr>
        <w:t>puțin</w:t>
      </w:r>
      <w:r w:rsidRPr="00114E50">
        <w:rPr>
          <w:rFonts w:cs="Arial"/>
          <w:i/>
          <w:iCs/>
          <w:szCs w:val="22"/>
        </w:rPr>
        <w:t xml:space="preserve"> 70% din valoarea granturilor alocate prin bugetele aprobate cu această </w:t>
      </w:r>
      <w:r w:rsidR="0099441D" w:rsidRPr="00114E50">
        <w:rPr>
          <w:rFonts w:cs="Arial"/>
          <w:i/>
          <w:iCs/>
          <w:szCs w:val="22"/>
        </w:rPr>
        <w:t>destinație</w:t>
      </w:r>
      <w:r w:rsidRPr="00114E50">
        <w:rPr>
          <w:rFonts w:cs="Arial"/>
          <w:i/>
          <w:iCs/>
          <w:szCs w:val="22"/>
        </w:rPr>
        <w:t xml:space="preserve">, pe o perioadă de 3 ani de la data încheierii contractelor de </w:t>
      </w:r>
      <w:r w:rsidR="0099441D" w:rsidRPr="00114E50">
        <w:rPr>
          <w:rFonts w:cs="Arial"/>
          <w:i/>
          <w:iCs/>
          <w:szCs w:val="22"/>
        </w:rPr>
        <w:t>finanțare</w:t>
      </w:r>
      <w:r w:rsidRPr="00114E50">
        <w:rPr>
          <w:rFonts w:cs="Arial"/>
          <w:i/>
          <w:iCs/>
          <w:szCs w:val="22"/>
        </w:rPr>
        <w:t xml:space="preserve"> conform procedurilor legale.</w:t>
      </w:r>
    </w:p>
    <w:p w14:paraId="6A325415" w14:textId="77777777" w:rsidR="00AE5CA6" w:rsidRPr="00114E50" w:rsidRDefault="00AE5CA6" w:rsidP="0075533B">
      <w:pPr>
        <w:jc w:val="both"/>
        <w:rPr>
          <w:rFonts w:cs="Arial"/>
          <w:szCs w:val="22"/>
        </w:rPr>
      </w:pPr>
    </w:p>
    <w:p w14:paraId="718E5D71" w14:textId="06D9E4E9" w:rsidR="0075533B" w:rsidRPr="00C95541" w:rsidRDefault="0075533B" w:rsidP="00EA2CD2">
      <w:pPr>
        <w:pStyle w:val="Titlu2"/>
        <w:rPr>
          <w:b/>
          <w:bCs/>
          <w:color w:val="auto"/>
        </w:rPr>
      </w:pPr>
      <w:bookmarkStart w:id="97" w:name="_Toc139523854"/>
      <w:r w:rsidRPr="00C95541">
        <w:rPr>
          <w:b/>
          <w:bCs/>
          <w:color w:val="auto"/>
        </w:rPr>
        <w:t>Alte cerințe de eligibilitate a proiectului</w:t>
      </w:r>
      <w:bookmarkEnd w:id="97"/>
    </w:p>
    <w:p w14:paraId="679E7C68" w14:textId="77777777" w:rsidR="0075533B" w:rsidRPr="00114E50" w:rsidRDefault="0075533B" w:rsidP="0075533B">
      <w:pPr>
        <w:jc w:val="both"/>
        <w:rPr>
          <w:rFonts w:cs="Arial"/>
          <w:szCs w:val="22"/>
        </w:rPr>
      </w:pPr>
    </w:p>
    <w:p w14:paraId="56ADE4E7" w14:textId="237BB78D" w:rsidR="006E285F" w:rsidRPr="00E8790F" w:rsidRDefault="00C95541" w:rsidP="00EA2CD2">
      <w:pPr>
        <w:pStyle w:val="Listparagraf"/>
        <w:numPr>
          <w:ilvl w:val="0"/>
          <w:numId w:val="39"/>
        </w:numPr>
        <w:shd w:val="clear" w:color="auto" w:fill="E7E6E6" w:themeFill="background2"/>
        <w:ind w:left="0" w:firstLine="0"/>
        <w:jc w:val="both"/>
        <w:rPr>
          <w:rFonts w:ascii="Montserrat" w:eastAsiaTheme="majorEastAsia" w:hAnsi="Montserrat"/>
          <w:b/>
          <w:bCs/>
          <w:snapToGrid w:val="0"/>
          <w:sz w:val="22"/>
          <w:szCs w:val="22"/>
        </w:rPr>
      </w:pPr>
      <w:r w:rsidRPr="00E8790F">
        <w:rPr>
          <w:rFonts w:ascii="Montserrat" w:eastAsiaTheme="majorEastAsia" w:hAnsi="Montserrat"/>
          <w:b/>
          <w:bCs/>
          <w:snapToGrid w:val="0"/>
          <w:sz w:val="22"/>
          <w:szCs w:val="22"/>
        </w:rPr>
        <w:t xml:space="preserve">Locul de implementare a proiectului este situat în municipiile/municipiile </w:t>
      </w:r>
      <w:r w:rsidR="00B77C0E" w:rsidRPr="00E8790F">
        <w:rPr>
          <w:rFonts w:ascii="Montserrat" w:eastAsiaTheme="majorEastAsia" w:hAnsi="Montserrat"/>
          <w:b/>
          <w:bCs/>
          <w:snapToGrid w:val="0"/>
          <w:sz w:val="22"/>
          <w:szCs w:val="22"/>
        </w:rPr>
        <w:t>reședință</w:t>
      </w:r>
      <w:r w:rsidRPr="00E8790F">
        <w:rPr>
          <w:rFonts w:ascii="Montserrat" w:eastAsiaTheme="majorEastAsia" w:hAnsi="Montserrat"/>
          <w:b/>
          <w:bCs/>
          <w:snapToGrid w:val="0"/>
          <w:sz w:val="22"/>
          <w:szCs w:val="22"/>
        </w:rPr>
        <w:t xml:space="preserve"> de județ, inclusiv zona urbană </w:t>
      </w:r>
      <w:r w:rsidR="00B77C0E" w:rsidRPr="00E8790F">
        <w:rPr>
          <w:rFonts w:ascii="Montserrat" w:eastAsiaTheme="majorEastAsia" w:hAnsi="Montserrat"/>
          <w:b/>
          <w:bCs/>
          <w:snapToGrid w:val="0"/>
          <w:sz w:val="22"/>
          <w:szCs w:val="22"/>
        </w:rPr>
        <w:t>funcțională</w:t>
      </w:r>
      <w:r w:rsidRPr="00E8790F">
        <w:rPr>
          <w:rFonts w:ascii="Montserrat" w:eastAsiaTheme="majorEastAsia" w:hAnsi="Montserrat"/>
          <w:b/>
          <w:bCs/>
          <w:snapToGrid w:val="0"/>
          <w:sz w:val="22"/>
          <w:szCs w:val="22"/>
        </w:rPr>
        <w:t>/zona metropolitană din care acestea fac parte, din Regiunea de Dezvoltare Nord-Est.</w:t>
      </w:r>
    </w:p>
    <w:p w14:paraId="5F127471" w14:textId="77777777" w:rsidR="00D219D4" w:rsidRPr="00114E50" w:rsidRDefault="00D219D4" w:rsidP="003B52DE">
      <w:pPr>
        <w:pStyle w:val="criterii"/>
        <w:shd w:val="clear" w:color="auto" w:fill="auto"/>
        <w:spacing w:before="0" w:after="0"/>
        <w:rPr>
          <w:rFonts w:ascii="Montserrat" w:hAnsi="Montserrat" w:cs="Arial"/>
          <w:sz w:val="22"/>
          <w:szCs w:val="22"/>
        </w:rPr>
      </w:pPr>
      <w:bookmarkStart w:id="98" w:name="_Hlk123895659"/>
    </w:p>
    <w:p w14:paraId="3649C507" w14:textId="2463E392" w:rsidR="00D219D4" w:rsidRPr="00E8790F" w:rsidRDefault="00C95541" w:rsidP="00EA2CD2">
      <w:pPr>
        <w:pStyle w:val="Listparagraf"/>
        <w:numPr>
          <w:ilvl w:val="0"/>
          <w:numId w:val="39"/>
        </w:numPr>
        <w:shd w:val="clear" w:color="auto" w:fill="E7E6E6" w:themeFill="background2"/>
        <w:ind w:left="0" w:firstLine="0"/>
        <w:jc w:val="both"/>
        <w:rPr>
          <w:rFonts w:ascii="Montserrat" w:eastAsiaTheme="majorEastAsia" w:hAnsi="Montserrat"/>
          <w:b/>
          <w:bCs/>
          <w:snapToGrid w:val="0"/>
          <w:sz w:val="22"/>
          <w:szCs w:val="22"/>
        </w:rPr>
      </w:pPr>
      <w:r w:rsidRPr="00E8790F">
        <w:rPr>
          <w:rFonts w:ascii="Montserrat" w:eastAsiaTheme="majorEastAsia" w:hAnsi="Montserrat"/>
          <w:b/>
          <w:bCs/>
          <w:snapToGrid w:val="0"/>
          <w:sz w:val="22"/>
          <w:szCs w:val="22"/>
        </w:rPr>
        <w:t xml:space="preserve">Proiectul respectă prevederile </w:t>
      </w:r>
      <w:r w:rsidR="00B77C0E" w:rsidRPr="00E8790F">
        <w:rPr>
          <w:rFonts w:ascii="Montserrat" w:eastAsiaTheme="majorEastAsia" w:hAnsi="Montserrat"/>
          <w:b/>
          <w:bCs/>
          <w:snapToGrid w:val="0"/>
          <w:sz w:val="22"/>
          <w:szCs w:val="22"/>
        </w:rPr>
        <w:t>legislației</w:t>
      </w:r>
      <w:r w:rsidRPr="00E8790F">
        <w:rPr>
          <w:rFonts w:ascii="Montserrat" w:eastAsiaTheme="majorEastAsia" w:hAnsi="Montserrat"/>
          <w:b/>
          <w:bCs/>
          <w:snapToGrid w:val="0"/>
          <w:sz w:val="22"/>
          <w:szCs w:val="22"/>
        </w:rPr>
        <w:t xml:space="preserve"> comunitare </w:t>
      </w:r>
      <w:r w:rsidR="00944C2C" w:rsidRPr="00E8790F">
        <w:rPr>
          <w:rFonts w:ascii="Montserrat" w:eastAsiaTheme="majorEastAsia" w:hAnsi="Montserrat"/>
          <w:b/>
          <w:bCs/>
          <w:snapToGrid w:val="0"/>
          <w:sz w:val="22"/>
          <w:szCs w:val="22"/>
        </w:rPr>
        <w:t>și</w:t>
      </w:r>
      <w:r w:rsidRPr="00E8790F">
        <w:rPr>
          <w:rFonts w:ascii="Montserrat" w:eastAsiaTheme="majorEastAsia" w:hAnsi="Montserrat"/>
          <w:b/>
          <w:bCs/>
          <w:snapToGrid w:val="0"/>
          <w:sz w:val="22"/>
          <w:szCs w:val="22"/>
        </w:rPr>
        <w:t xml:space="preserve"> </w:t>
      </w:r>
      <w:r w:rsidR="00B77C0E" w:rsidRPr="00E8790F">
        <w:rPr>
          <w:rFonts w:ascii="Montserrat" w:eastAsiaTheme="majorEastAsia" w:hAnsi="Montserrat"/>
          <w:b/>
          <w:bCs/>
          <w:snapToGrid w:val="0"/>
          <w:sz w:val="22"/>
          <w:szCs w:val="22"/>
        </w:rPr>
        <w:t>naționale</w:t>
      </w:r>
      <w:r w:rsidRPr="00E8790F">
        <w:rPr>
          <w:rFonts w:ascii="Montserrat" w:eastAsiaTheme="majorEastAsia" w:hAnsi="Montserrat"/>
          <w:b/>
          <w:bCs/>
          <w:snapToGrid w:val="0"/>
          <w:sz w:val="22"/>
          <w:szCs w:val="22"/>
        </w:rPr>
        <w:t xml:space="preserve"> în domeniul dezvoltării durabile, </w:t>
      </w:r>
      <w:r w:rsidR="00B77C0E" w:rsidRPr="00E8790F">
        <w:rPr>
          <w:rFonts w:ascii="Montserrat" w:eastAsiaTheme="majorEastAsia" w:hAnsi="Montserrat"/>
          <w:b/>
          <w:bCs/>
          <w:snapToGrid w:val="0"/>
          <w:sz w:val="22"/>
          <w:szCs w:val="22"/>
        </w:rPr>
        <w:t>egalității</w:t>
      </w:r>
      <w:r w:rsidRPr="00E8790F">
        <w:rPr>
          <w:rFonts w:ascii="Montserrat" w:eastAsiaTheme="majorEastAsia" w:hAnsi="Montserrat"/>
          <w:b/>
          <w:bCs/>
          <w:snapToGrid w:val="0"/>
          <w:sz w:val="22"/>
          <w:szCs w:val="22"/>
        </w:rPr>
        <w:t xml:space="preserve"> de </w:t>
      </w:r>
      <w:r w:rsidR="00B77C0E" w:rsidRPr="00E8790F">
        <w:rPr>
          <w:rFonts w:ascii="Montserrat" w:eastAsiaTheme="majorEastAsia" w:hAnsi="Montserrat"/>
          <w:b/>
          <w:bCs/>
          <w:snapToGrid w:val="0"/>
          <w:sz w:val="22"/>
          <w:szCs w:val="22"/>
        </w:rPr>
        <w:t>șanse</w:t>
      </w:r>
      <w:r w:rsidRPr="00E8790F">
        <w:rPr>
          <w:rFonts w:ascii="Montserrat" w:eastAsiaTheme="majorEastAsia" w:hAnsi="Montserrat"/>
          <w:b/>
          <w:bCs/>
          <w:snapToGrid w:val="0"/>
          <w:sz w:val="22"/>
          <w:szCs w:val="22"/>
        </w:rPr>
        <w:t xml:space="preserve"> </w:t>
      </w:r>
      <w:r w:rsidR="00944C2C" w:rsidRPr="00E8790F">
        <w:rPr>
          <w:rFonts w:ascii="Montserrat" w:eastAsiaTheme="majorEastAsia" w:hAnsi="Montserrat"/>
          <w:b/>
          <w:bCs/>
          <w:snapToGrid w:val="0"/>
          <w:sz w:val="22"/>
          <w:szCs w:val="22"/>
        </w:rPr>
        <w:t>și</w:t>
      </w:r>
      <w:r w:rsidRPr="00E8790F">
        <w:rPr>
          <w:rFonts w:ascii="Montserrat" w:eastAsiaTheme="majorEastAsia" w:hAnsi="Montserrat"/>
          <w:b/>
          <w:bCs/>
          <w:snapToGrid w:val="0"/>
          <w:sz w:val="22"/>
          <w:szCs w:val="22"/>
        </w:rPr>
        <w:t xml:space="preserve"> nediscriminării, </w:t>
      </w:r>
      <w:r w:rsidR="00B77C0E" w:rsidRPr="00E8790F">
        <w:rPr>
          <w:rFonts w:ascii="Montserrat" w:eastAsiaTheme="majorEastAsia" w:hAnsi="Montserrat"/>
          <w:b/>
          <w:bCs/>
          <w:snapToGrid w:val="0"/>
          <w:sz w:val="22"/>
          <w:szCs w:val="22"/>
        </w:rPr>
        <w:t>egalității</w:t>
      </w:r>
      <w:r w:rsidRPr="00E8790F">
        <w:rPr>
          <w:rFonts w:ascii="Montserrat" w:eastAsiaTheme="majorEastAsia" w:hAnsi="Montserrat"/>
          <w:b/>
          <w:bCs/>
          <w:snapToGrid w:val="0"/>
          <w:sz w:val="22"/>
          <w:szCs w:val="22"/>
        </w:rPr>
        <w:t xml:space="preserve"> de gen </w:t>
      </w:r>
      <w:r w:rsidR="00944C2C" w:rsidRPr="00E8790F">
        <w:rPr>
          <w:rFonts w:ascii="Montserrat" w:eastAsiaTheme="majorEastAsia" w:hAnsi="Montserrat"/>
          <w:b/>
          <w:bCs/>
          <w:snapToGrid w:val="0"/>
          <w:sz w:val="22"/>
          <w:szCs w:val="22"/>
        </w:rPr>
        <w:t>și</w:t>
      </w:r>
      <w:r w:rsidRPr="00E8790F">
        <w:rPr>
          <w:rFonts w:ascii="Montserrat" w:eastAsiaTheme="majorEastAsia" w:hAnsi="Montserrat"/>
          <w:b/>
          <w:bCs/>
          <w:snapToGrid w:val="0"/>
          <w:sz w:val="22"/>
          <w:szCs w:val="22"/>
        </w:rPr>
        <w:t xml:space="preserve"> accesibilitate.</w:t>
      </w:r>
    </w:p>
    <w:p w14:paraId="651F22D0" w14:textId="77777777" w:rsidR="00C95541" w:rsidRPr="00C95541" w:rsidRDefault="00C95541" w:rsidP="00C95541">
      <w:pPr>
        <w:pStyle w:val="Listparagraf"/>
        <w:spacing w:before="0" w:after="0"/>
        <w:ind w:left="0"/>
        <w:jc w:val="both"/>
        <w:rPr>
          <w:rFonts w:ascii="Montserrat" w:hAnsi="Montserrat" w:cs="Arial"/>
          <w:sz w:val="22"/>
          <w:szCs w:val="22"/>
        </w:rPr>
      </w:pPr>
    </w:p>
    <w:bookmarkEnd w:id="98"/>
    <w:p w14:paraId="677F9F22" w14:textId="30325E02" w:rsidR="00C95541" w:rsidRDefault="00C95541" w:rsidP="0084463D">
      <w:pPr>
        <w:pStyle w:val="Listparagraf"/>
        <w:ind w:left="0"/>
        <w:jc w:val="both"/>
        <w:rPr>
          <w:rFonts w:ascii="Montserrat" w:hAnsi="Montserrat"/>
          <w:sz w:val="22"/>
          <w:szCs w:val="22"/>
        </w:rPr>
      </w:pPr>
      <w:r>
        <w:rPr>
          <w:rFonts w:ascii="Montserrat" w:hAnsi="Montserrat"/>
          <w:sz w:val="22"/>
          <w:szCs w:val="22"/>
        </w:rPr>
        <w:t xml:space="preserve">A se vedea prevederile </w:t>
      </w:r>
      <w:r w:rsidR="003946B2">
        <w:rPr>
          <w:rFonts w:ascii="Montserrat" w:hAnsi="Montserrat"/>
          <w:sz w:val="22"/>
          <w:szCs w:val="22"/>
        </w:rPr>
        <w:t>secțiunilor</w:t>
      </w:r>
      <w:r>
        <w:rPr>
          <w:rFonts w:ascii="Montserrat" w:hAnsi="Montserrat"/>
          <w:sz w:val="22"/>
          <w:szCs w:val="22"/>
        </w:rPr>
        <w:t xml:space="preserve"> 3.18 si 3.19.</w:t>
      </w:r>
    </w:p>
    <w:p w14:paraId="11A35BD8" w14:textId="77777777" w:rsidR="00C95541" w:rsidRDefault="00C95541" w:rsidP="00C95541">
      <w:pPr>
        <w:pStyle w:val="Listparagraf"/>
        <w:jc w:val="both"/>
        <w:rPr>
          <w:rFonts w:ascii="Montserrat" w:hAnsi="Montserrat"/>
          <w:sz w:val="22"/>
          <w:szCs w:val="22"/>
        </w:rPr>
      </w:pPr>
    </w:p>
    <w:p w14:paraId="5878F353" w14:textId="65D514C8" w:rsidR="00D219D4" w:rsidRPr="00114E50" w:rsidRDefault="00CA7C9D" w:rsidP="00EA2CD2">
      <w:pPr>
        <w:pStyle w:val="Listparagraf"/>
        <w:numPr>
          <w:ilvl w:val="0"/>
          <w:numId w:val="39"/>
        </w:numPr>
        <w:shd w:val="clear" w:color="auto" w:fill="E7E6E6" w:themeFill="background2"/>
        <w:ind w:left="0" w:firstLine="0"/>
        <w:jc w:val="both"/>
        <w:rPr>
          <w:rFonts w:ascii="Montserrat" w:eastAsiaTheme="majorEastAsia" w:hAnsi="Montserrat"/>
          <w:snapToGrid w:val="0"/>
          <w:sz w:val="22"/>
          <w:szCs w:val="22"/>
        </w:rPr>
      </w:pPr>
      <w:bookmarkStart w:id="99" w:name="_Hlk134519308"/>
      <w:r w:rsidRPr="00E8790F">
        <w:rPr>
          <w:rFonts w:ascii="Montserrat" w:eastAsiaTheme="majorEastAsia" w:hAnsi="Montserrat"/>
          <w:b/>
          <w:bCs/>
          <w:snapToGrid w:val="0"/>
          <w:sz w:val="22"/>
          <w:szCs w:val="22"/>
        </w:rPr>
        <w:t xml:space="preserve">(dacă e cazul) </w:t>
      </w:r>
      <w:r w:rsidR="00D219D4" w:rsidRPr="00E8790F">
        <w:rPr>
          <w:rFonts w:ascii="Montserrat" w:eastAsiaTheme="majorEastAsia" w:hAnsi="Montserrat"/>
          <w:b/>
          <w:bCs/>
          <w:snapToGrid w:val="0"/>
          <w:sz w:val="22"/>
          <w:szCs w:val="22"/>
        </w:rPr>
        <w:t>Proiectul prevede măsuri de combatere a segregării școlare.</w:t>
      </w:r>
    </w:p>
    <w:bookmarkEnd w:id="99"/>
    <w:p w14:paraId="4F6CA562" w14:textId="1E92B448" w:rsidR="00191828" w:rsidRDefault="00D219D4" w:rsidP="00E8790F">
      <w:pPr>
        <w:jc w:val="both"/>
        <w:rPr>
          <w:rFonts w:cs="Arial"/>
          <w:szCs w:val="22"/>
        </w:rPr>
      </w:pPr>
      <w:r w:rsidRPr="00114E50">
        <w:rPr>
          <w:rFonts w:cs="Arial"/>
          <w:szCs w:val="22"/>
        </w:rPr>
        <w:t xml:space="preserve">În cazul în care </w:t>
      </w:r>
      <w:r w:rsidR="00C95541">
        <w:rPr>
          <w:rFonts w:cs="Arial"/>
          <w:szCs w:val="22"/>
        </w:rPr>
        <w:t xml:space="preserve">din autoevaluarea efectuata la nivelul </w:t>
      </w:r>
      <w:r w:rsidR="00B77C0E">
        <w:rPr>
          <w:rFonts w:cs="Arial"/>
          <w:szCs w:val="22"/>
        </w:rPr>
        <w:t>unității</w:t>
      </w:r>
      <w:r w:rsidR="00C95541">
        <w:rPr>
          <w:rFonts w:cs="Arial"/>
          <w:szCs w:val="22"/>
        </w:rPr>
        <w:t xml:space="preserve"> de </w:t>
      </w:r>
      <w:r w:rsidR="00B77C0E">
        <w:rPr>
          <w:rFonts w:cs="Arial"/>
          <w:szCs w:val="22"/>
        </w:rPr>
        <w:t>învățământ</w:t>
      </w:r>
      <w:r w:rsidR="00C95541">
        <w:rPr>
          <w:rFonts w:cs="Arial"/>
          <w:szCs w:val="22"/>
        </w:rPr>
        <w:t xml:space="preserve"> </w:t>
      </w:r>
      <w:r w:rsidRPr="00114E50">
        <w:rPr>
          <w:rFonts w:cs="Arial"/>
          <w:szCs w:val="22"/>
        </w:rPr>
        <w:t xml:space="preserve">au fost identificate aspecte de segregare școlară proiectul </w:t>
      </w:r>
      <w:r w:rsidR="00C95541">
        <w:rPr>
          <w:rFonts w:cs="Arial"/>
          <w:szCs w:val="22"/>
        </w:rPr>
        <w:t xml:space="preserve">trebuie sa </w:t>
      </w:r>
      <w:r w:rsidR="00B77C0E" w:rsidRPr="00114E50">
        <w:rPr>
          <w:rFonts w:cs="Arial"/>
          <w:szCs w:val="22"/>
        </w:rPr>
        <w:t>includ</w:t>
      </w:r>
      <w:r w:rsidR="00B77C0E">
        <w:rPr>
          <w:rFonts w:cs="Arial"/>
          <w:szCs w:val="22"/>
        </w:rPr>
        <w:t>ă</w:t>
      </w:r>
      <w:r w:rsidR="00C95541">
        <w:rPr>
          <w:rFonts w:cs="Arial"/>
          <w:szCs w:val="22"/>
        </w:rPr>
        <w:t xml:space="preserve"> in mod obligatoriu</w:t>
      </w:r>
      <w:r w:rsidRPr="00114E50">
        <w:rPr>
          <w:rFonts w:cs="Arial"/>
          <w:szCs w:val="22"/>
        </w:rPr>
        <w:t xml:space="preserve"> masuri de combatere a segregării școlare</w:t>
      </w:r>
      <w:r w:rsidR="00C95541">
        <w:rPr>
          <w:rFonts w:cs="Arial"/>
          <w:szCs w:val="22"/>
        </w:rPr>
        <w:t>.</w:t>
      </w:r>
    </w:p>
    <w:p w14:paraId="577ABFAD" w14:textId="4202C98B" w:rsidR="00E8790F" w:rsidRDefault="00E8790F" w:rsidP="00E8790F">
      <w:pPr>
        <w:jc w:val="both"/>
        <w:rPr>
          <w:rFonts w:cs="Arial"/>
          <w:szCs w:val="22"/>
        </w:rPr>
      </w:pPr>
    </w:p>
    <w:p w14:paraId="22E7CFB3" w14:textId="0DA1DAC2" w:rsidR="00E8790F" w:rsidRPr="00E8790F" w:rsidRDefault="00E8790F" w:rsidP="00EA2CD2">
      <w:pPr>
        <w:pStyle w:val="Listparagraf"/>
        <w:numPr>
          <w:ilvl w:val="0"/>
          <w:numId w:val="39"/>
        </w:numPr>
        <w:shd w:val="clear" w:color="auto" w:fill="E7E6E6" w:themeFill="background2"/>
        <w:spacing w:before="0" w:after="0"/>
        <w:ind w:left="0" w:firstLine="0"/>
        <w:jc w:val="both"/>
        <w:rPr>
          <w:rFonts w:ascii="Montserrat" w:hAnsi="Montserrat"/>
          <w:b/>
          <w:bCs/>
          <w:sz w:val="22"/>
          <w:szCs w:val="22"/>
        </w:rPr>
      </w:pPr>
      <w:r w:rsidRPr="00E8790F">
        <w:rPr>
          <w:rFonts w:ascii="Montserrat" w:hAnsi="Montserrat"/>
          <w:b/>
          <w:bCs/>
          <w:sz w:val="22"/>
          <w:szCs w:val="22"/>
        </w:rPr>
        <w:t xml:space="preserve">Proiectul face parte dintr-o strategie de dezvoltare teritorială/locală (după caz, conform prevederilor din </w:t>
      </w:r>
      <w:r w:rsidR="00B77C0E" w:rsidRPr="00E8790F">
        <w:rPr>
          <w:rFonts w:ascii="Montserrat" w:hAnsi="Montserrat"/>
          <w:b/>
          <w:bCs/>
          <w:sz w:val="22"/>
          <w:szCs w:val="22"/>
        </w:rPr>
        <w:t>secțiunea</w:t>
      </w:r>
      <w:r w:rsidRPr="00E8790F">
        <w:rPr>
          <w:rFonts w:ascii="Montserrat" w:hAnsi="Montserrat"/>
          <w:b/>
          <w:bCs/>
          <w:sz w:val="22"/>
          <w:szCs w:val="22"/>
        </w:rPr>
        <w:t xml:space="preserve"> 4)</w:t>
      </w:r>
    </w:p>
    <w:p w14:paraId="5C28454C" w14:textId="77777777" w:rsidR="00E8790F" w:rsidRPr="00E8790F" w:rsidRDefault="00E8790F" w:rsidP="00E8790F">
      <w:pPr>
        <w:pStyle w:val="Listparagraf"/>
        <w:spacing w:before="0" w:after="0"/>
        <w:ind w:left="0"/>
        <w:jc w:val="both"/>
        <w:rPr>
          <w:rFonts w:ascii="Montserrat" w:hAnsi="Montserrat"/>
          <w:sz w:val="22"/>
          <w:szCs w:val="22"/>
        </w:rPr>
      </w:pPr>
    </w:p>
    <w:p w14:paraId="3217DBBF" w14:textId="0337ED9D" w:rsidR="00E8790F" w:rsidRPr="00E8790F" w:rsidRDefault="00E8790F" w:rsidP="00EA2CD2">
      <w:pPr>
        <w:pStyle w:val="Listparagraf"/>
        <w:numPr>
          <w:ilvl w:val="0"/>
          <w:numId w:val="39"/>
        </w:numPr>
        <w:shd w:val="clear" w:color="auto" w:fill="E7E6E6" w:themeFill="background2"/>
        <w:ind w:left="0" w:firstLine="0"/>
        <w:jc w:val="both"/>
        <w:rPr>
          <w:rFonts w:ascii="Montserrat" w:hAnsi="Montserrat"/>
          <w:b/>
          <w:bCs/>
          <w:sz w:val="22"/>
          <w:szCs w:val="22"/>
        </w:rPr>
      </w:pPr>
      <w:r w:rsidRPr="00E8790F">
        <w:rPr>
          <w:rFonts w:ascii="Montserrat" w:hAnsi="Montserrat"/>
          <w:b/>
          <w:bCs/>
          <w:sz w:val="22"/>
          <w:szCs w:val="22"/>
        </w:rPr>
        <w:t xml:space="preserve">(pentru municipii </w:t>
      </w:r>
      <w:r w:rsidR="00B77C0E" w:rsidRPr="00E8790F">
        <w:rPr>
          <w:rFonts w:ascii="Montserrat" w:hAnsi="Montserrat"/>
          <w:b/>
          <w:bCs/>
          <w:sz w:val="22"/>
          <w:szCs w:val="22"/>
        </w:rPr>
        <w:t>reședință</w:t>
      </w:r>
      <w:r w:rsidRPr="00E8790F">
        <w:rPr>
          <w:rFonts w:ascii="Montserrat" w:hAnsi="Montserrat"/>
          <w:b/>
          <w:bCs/>
          <w:sz w:val="22"/>
          <w:szCs w:val="22"/>
        </w:rPr>
        <w:t xml:space="preserve"> de județ) Strategia de dezvoltare teritorială din care face parte proiectul a obținut Avizul de conformitate emis de Serviciul Dezvoltare Urbana (SDU) din cadrul ADR Nord-Est.</w:t>
      </w:r>
    </w:p>
    <w:p w14:paraId="7FFAA6BE" w14:textId="77777777" w:rsidR="00E8790F" w:rsidRPr="00114E50" w:rsidRDefault="00E8790F" w:rsidP="00E8790F">
      <w:pPr>
        <w:jc w:val="both"/>
        <w:rPr>
          <w:rFonts w:cs="Arial"/>
          <w:szCs w:val="22"/>
        </w:rPr>
      </w:pPr>
    </w:p>
    <w:p w14:paraId="4F276625" w14:textId="5E3DCB30" w:rsidR="00CB0B0D" w:rsidRPr="00CB0B0D" w:rsidRDefault="00544B30" w:rsidP="00EA2CD2">
      <w:pPr>
        <w:pStyle w:val="Listparagraf"/>
        <w:numPr>
          <w:ilvl w:val="0"/>
          <w:numId w:val="39"/>
        </w:numPr>
        <w:shd w:val="clear" w:color="auto" w:fill="E7E6E6" w:themeFill="background2"/>
        <w:ind w:left="0" w:firstLine="0"/>
        <w:jc w:val="both"/>
        <w:rPr>
          <w:rFonts w:ascii="Montserrat" w:eastAsiaTheme="majorEastAsia" w:hAnsi="Montserrat"/>
          <w:b/>
          <w:bCs/>
          <w:snapToGrid w:val="0"/>
          <w:sz w:val="22"/>
          <w:szCs w:val="22"/>
        </w:rPr>
      </w:pPr>
      <w:bookmarkStart w:id="100" w:name="_Hlk134519329"/>
      <w:r w:rsidRPr="00E8790F">
        <w:rPr>
          <w:rFonts w:ascii="Montserrat" w:eastAsiaTheme="majorEastAsia" w:hAnsi="Montserrat"/>
          <w:b/>
          <w:bCs/>
          <w:snapToGrid w:val="0"/>
          <w:sz w:val="22"/>
          <w:szCs w:val="22"/>
        </w:rPr>
        <w:t>Proiectul deține A</w:t>
      </w:r>
      <w:r w:rsidR="00D219D4" w:rsidRPr="00E8790F">
        <w:rPr>
          <w:rFonts w:ascii="Montserrat" w:eastAsiaTheme="majorEastAsia" w:hAnsi="Montserrat"/>
          <w:b/>
          <w:bCs/>
          <w:snapToGrid w:val="0"/>
          <w:sz w:val="22"/>
          <w:szCs w:val="22"/>
        </w:rPr>
        <w:t xml:space="preserve">vizul </w:t>
      </w:r>
      <w:r w:rsidR="001F6DC3" w:rsidRPr="00E8790F">
        <w:rPr>
          <w:rFonts w:ascii="Montserrat" w:eastAsiaTheme="majorEastAsia" w:hAnsi="Montserrat"/>
          <w:b/>
          <w:bCs/>
          <w:snapToGrid w:val="0"/>
          <w:sz w:val="22"/>
          <w:szCs w:val="22"/>
        </w:rPr>
        <w:t xml:space="preserve">de oportunitate </w:t>
      </w:r>
      <w:r w:rsidR="00E8790F">
        <w:rPr>
          <w:rFonts w:ascii="Montserrat" w:eastAsiaTheme="majorEastAsia" w:hAnsi="Montserrat"/>
          <w:b/>
          <w:bCs/>
          <w:snapToGrid w:val="0"/>
          <w:sz w:val="22"/>
          <w:szCs w:val="22"/>
        </w:rPr>
        <w:t>a investi</w:t>
      </w:r>
      <w:r w:rsidR="00B80B27">
        <w:rPr>
          <w:rFonts w:ascii="Montserrat" w:eastAsiaTheme="majorEastAsia" w:hAnsi="Montserrat"/>
          <w:b/>
          <w:bCs/>
          <w:snapToGrid w:val="0"/>
          <w:sz w:val="22"/>
          <w:szCs w:val="22"/>
        </w:rPr>
        <w:t>ț</w:t>
      </w:r>
      <w:r w:rsidR="00E8790F">
        <w:rPr>
          <w:rFonts w:ascii="Montserrat" w:eastAsiaTheme="majorEastAsia" w:hAnsi="Montserrat"/>
          <w:b/>
          <w:bCs/>
          <w:snapToGrid w:val="0"/>
          <w:sz w:val="22"/>
          <w:szCs w:val="22"/>
        </w:rPr>
        <w:t xml:space="preserve">iei </w:t>
      </w:r>
      <w:r w:rsidR="00D219D4" w:rsidRPr="00E8790F">
        <w:rPr>
          <w:rFonts w:ascii="Montserrat" w:eastAsiaTheme="majorEastAsia" w:hAnsi="Montserrat"/>
          <w:b/>
          <w:bCs/>
          <w:snapToGrid w:val="0"/>
          <w:sz w:val="22"/>
          <w:szCs w:val="22"/>
        </w:rPr>
        <w:t xml:space="preserve">emis de către </w:t>
      </w:r>
      <w:bookmarkStart w:id="101" w:name="_Hlk127440920"/>
      <w:r w:rsidR="00D219D4" w:rsidRPr="00E8790F">
        <w:rPr>
          <w:rFonts w:ascii="Montserrat" w:eastAsiaTheme="majorEastAsia" w:hAnsi="Montserrat"/>
          <w:b/>
          <w:bCs/>
          <w:snapToGrid w:val="0"/>
          <w:sz w:val="22"/>
          <w:szCs w:val="22"/>
        </w:rPr>
        <w:t>Ministerul Educației</w:t>
      </w:r>
      <w:bookmarkStart w:id="102" w:name="_Hlk134523563"/>
      <w:bookmarkEnd w:id="100"/>
      <w:bookmarkEnd w:id="101"/>
      <w:r w:rsidR="00E26427">
        <w:rPr>
          <w:rFonts w:ascii="Montserrat" w:eastAsiaTheme="majorEastAsia" w:hAnsi="Montserrat"/>
          <w:b/>
          <w:bCs/>
          <w:snapToGrid w:val="0"/>
          <w:sz w:val="22"/>
          <w:szCs w:val="22"/>
        </w:rPr>
        <w:t>.</w:t>
      </w:r>
    </w:p>
    <w:p w14:paraId="34DCF32B" w14:textId="77777777" w:rsidR="00CB0B0D" w:rsidRPr="00CB0B0D" w:rsidRDefault="00CB0B0D" w:rsidP="00CB0B0D">
      <w:pPr>
        <w:pStyle w:val="Listparagraf"/>
        <w:spacing w:before="0" w:after="0"/>
        <w:ind w:left="0"/>
        <w:jc w:val="both"/>
        <w:rPr>
          <w:rFonts w:ascii="Montserrat" w:hAnsi="Montserrat" w:cs="Arial"/>
          <w:b/>
          <w:bCs/>
          <w:sz w:val="22"/>
          <w:szCs w:val="22"/>
        </w:rPr>
      </w:pPr>
    </w:p>
    <w:p w14:paraId="71255EBD" w14:textId="614CDF31" w:rsidR="00AD7862" w:rsidRPr="00DC7DF0" w:rsidRDefault="00AD7862" w:rsidP="00EA2CD2">
      <w:pPr>
        <w:pStyle w:val="Listparagraf"/>
        <w:numPr>
          <w:ilvl w:val="0"/>
          <w:numId w:val="39"/>
        </w:numPr>
        <w:shd w:val="clear" w:color="auto" w:fill="E7E6E6" w:themeFill="background2"/>
        <w:spacing w:before="0" w:after="0"/>
        <w:ind w:left="0" w:firstLine="0"/>
        <w:jc w:val="both"/>
        <w:rPr>
          <w:rFonts w:ascii="Montserrat" w:hAnsi="Montserrat" w:cs="Arial"/>
          <w:b/>
          <w:bCs/>
          <w:sz w:val="22"/>
          <w:szCs w:val="22"/>
        </w:rPr>
      </w:pPr>
      <w:r w:rsidRPr="00DC7DF0">
        <w:rPr>
          <w:rFonts w:ascii="Montserrat" w:eastAsiaTheme="majorEastAsia" w:hAnsi="Montserrat"/>
          <w:b/>
          <w:bCs/>
          <w:snapToGrid w:val="0"/>
          <w:sz w:val="22"/>
          <w:szCs w:val="22"/>
        </w:rPr>
        <w:t>(</w:t>
      </w:r>
      <w:r w:rsidR="00E8790F" w:rsidRPr="00DC7DF0">
        <w:rPr>
          <w:rFonts w:ascii="Montserrat" w:eastAsiaTheme="majorEastAsia" w:hAnsi="Montserrat"/>
          <w:b/>
          <w:bCs/>
          <w:snapToGrid w:val="0"/>
          <w:sz w:val="22"/>
          <w:szCs w:val="22"/>
        </w:rPr>
        <w:t>în cazul creării de unități de învățământ noi, cu excepția creșelor și grădinițelor</w:t>
      </w:r>
      <w:r w:rsidRPr="00DC7DF0">
        <w:rPr>
          <w:rFonts w:ascii="Montserrat" w:eastAsiaTheme="majorEastAsia" w:hAnsi="Montserrat"/>
          <w:b/>
          <w:bCs/>
          <w:snapToGrid w:val="0"/>
          <w:sz w:val="22"/>
          <w:szCs w:val="22"/>
        </w:rPr>
        <w:t xml:space="preserve">) </w:t>
      </w:r>
      <w:bookmarkEnd w:id="102"/>
      <w:r w:rsidR="00CB0B0D" w:rsidRPr="00DC7DF0">
        <w:rPr>
          <w:rFonts w:ascii="Montserrat" w:eastAsiaTheme="majorEastAsia" w:hAnsi="Montserrat"/>
          <w:b/>
          <w:bCs/>
          <w:snapToGrid w:val="0"/>
          <w:sz w:val="22"/>
          <w:szCs w:val="22"/>
        </w:rPr>
        <w:t xml:space="preserve">Tendința demografica a </w:t>
      </w:r>
      <w:r w:rsidR="00B77C0E" w:rsidRPr="00DC7DF0">
        <w:rPr>
          <w:rFonts w:ascii="Montserrat" w:eastAsiaTheme="majorEastAsia" w:hAnsi="Montserrat"/>
          <w:b/>
          <w:bCs/>
          <w:snapToGrid w:val="0"/>
          <w:sz w:val="22"/>
          <w:szCs w:val="22"/>
        </w:rPr>
        <w:t>populației</w:t>
      </w:r>
      <w:r w:rsidR="00CB0B0D" w:rsidRPr="00DC7DF0">
        <w:rPr>
          <w:rFonts w:ascii="Montserrat" w:eastAsiaTheme="majorEastAsia" w:hAnsi="Montserrat"/>
          <w:b/>
          <w:bCs/>
          <w:snapToGrid w:val="0"/>
          <w:sz w:val="22"/>
          <w:szCs w:val="22"/>
        </w:rPr>
        <w:t xml:space="preserve"> di</w:t>
      </w:r>
      <w:r w:rsidR="00E8790F" w:rsidRPr="00DC7DF0">
        <w:rPr>
          <w:rFonts w:ascii="Montserrat" w:eastAsiaTheme="majorEastAsia" w:hAnsi="Montserrat"/>
          <w:b/>
          <w:bCs/>
          <w:snapToGrid w:val="0"/>
          <w:sz w:val="22"/>
          <w:szCs w:val="22"/>
        </w:rPr>
        <w:t>n cadrul UAT</w:t>
      </w:r>
      <w:r w:rsidR="00CB0B0D" w:rsidRPr="00DC7DF0">
        <w:rPr>
          <w:rFonts w:ascii="Montserrat" w:eastAsiaTheme="majorEastAsia" w:hAnsi="Montserrat"/>
          <w:b/>
          <w:bCs/>
          <w:snapToGrid w:val="0"/>
          <w:sz w:val="22"/>
          <w:szCs w:val="22"/>
        </w:rPr>
        <w:t xml:space="preserve"> in care se </w:t>
      </w:r>
      <w:r w:rsidR="00B77C0E" w:rsidRPr="00DC7DF0">
        <w:rPr>
          <w:rFonts w:ascii="Montserrat" w:eastAsiaTheme="majorEastAsia" w:hAnsi="Montserrat"/>
          <w:b/>
          <w:bCs/>
          <w:snapToGrid w:val="0"/>
          <w:sz w:val="22"/>
          <w:szCs w:val="22"/>
        </w:rPr>
        <w:t>implementează</w:t>
      </w:r>
      <w:r w:rsidR="00CB0B0D" w:rsidRPr="00DC7DF0">
        <w:rPr>
          <w:rFonts w:ascii="Montserrat" w:eastAsiaTheme="majorEastAsia" w:hAnsi="Montserrat"/>
          <w:b/>
          <w:bCs/>
          <w:snapToGrid w:val="0"/>
          <w:sz w:val="22"/>
          <w:szCs w:val="22"/>
        </w:rPr>
        <w:t xml:space="preserve"> proiectul,</w:t>
      </w:r>
      <w:r w:rsidR="00E8790F" w:rsidRPr="00DC7DF0">
        <w:rPr>
          <w:rFonts w:ascii="Montserrat" w:eastAsiaTheme="majorEastAsia" w:hAnsi="Montserrat"/>
          <w:b/>
          <w:bCs/>
          <w:snapToGrid w:val="0"/>
          <w:sz w:val="22"/>
          <w:szCs w:val="22"/>
        </w:rPr>
        <w:t xml:space="preserve"> </w:t>
      </w:r>
      <w:r w:rsidR="00CB0B0D" w:rsidRPr="00DC7DF0">
        <w:rPr>
          <w:rFonts w:ascii="Montserrat" w:eastAsiaTheme="majorEastAsia" w:hAnsi="Montserrat"/>
          <w:b/>
          <w:bCs/>
          <w:snapToGrid w:val="0"/>
          <w:sz w:val="22"/>
          <w:szCs w:val="22"/>
        </w:rPr>
        <w:t>este</w:t>
      </w:r>
      <w:r w:rsidR="00E8790F" w:rsidRPr="00DC7DF0">
        <w:rPr>
          <w:rFonts w:ascii="Montserrat" w:eastAsiaTheme="majorEastAsia" w:hAnsi="Montserrat"/>
          <w:b/>
          <w:bCs/>
          <w:snapToGrid w:val="0"/>
          <w:sz w:val="22"/>
          <w:szCs w:val="22"/>
        </w:rPr>
        <w:t xml:space="preserve"> pozitiva</w:t>
      </w:r>
      <w:r w:rsidR="00CB0B0D" w:rsidRPr="00DC7DF0">
        <w:rPr>
          <w:rFonts w:ascii="Montserrat" w:eastAsiaTheme="majorEastAsia" w:hAnsi="Montserrat"/>
          <w:b/>
          <w:bCs/>
          <w:snapToGrid w:val="0"/>
          <w:sz w:val="22"/>
          <w:szCs w:val="22"/>
        </w:rPr>
        <w:t xml:space="preserve"> </w:t>
      </w:r>
      <w:r w:rsidR="00DC7DF0" w:rsidRPr="00DC7DF0">
        <w:rPr>
          <w:rFonts w:ascii="Montserrat" w:eastAsiaTheme="majorEastAsia" w:hAnsi="Montserrat"/>
          <w:b/>
          <w:bCs/>
          <w:snapToGrid w:val="0"/>
          <w:sz w:val="22"/>
          <w:szCs w:val="22"/>
        </w:rPr>
        <w:t>intre anii 2018 si 2022.</w:t>
      </w:r>
    </w:p>
    <w:p w14:paraId="51B8E375" w14:textId="77777777" w:rsidR="00E8790F" w:rsidRDefault="00E8790F" w:rsidP="00AD7862">
      <w:pPr>
        <w:autoSpaceDE w:val="0"/>
        <w:autoSpaceDN w:val="0"/>
        <w:adjustRightInd w:val="0"/>
        <w:jc w:val="both"/>
        <w:rPr>
          <w:rFonts w:cs="Arial"/>
          <w:szCs w:val="22"/>
        </w:rPr>
      </w:pPr>
    </w:p>
    <w:p w14:paraId="2A473ED3" w14:textId="008E22D3" w:rsidR="00AD7862" w:rsidRPr="00DC7DF0" w:rsidRDefault="00AD7862" w:rsidP="00EA2CD2">
      <w:pPr>
        <w:pStyle w:val="Listparagraf"/>
        <w:numPr>
          <w:ilvl w:val="0"/>
          <w:numId w:val="39"/>
        </w:numPr>
        <w:shd w:val="clear" w:color="auto" w:fill="E7E6E6" w:themeFill="background2"/>
        <w:ind w:left="0" w:firstLine="0"/>
        <w:jc w:val="both"/>
        <w:rPr>
          <w:rFonts w:ascii="Montserrat" w:eastAsiaTheme="majorEastAsia" w:hAnsi="Montserrat"/>
          <w:b/>
          <w:bCs/>
          <w:snapToGrid w:val="0"/>
          <w:sz w:val="22"/>
          <w:szCs w:val="22"/>
        </w:rPr>
      </w:pPr>
      <w:r w:rsidRPr="00DC7DF0">
        <w:rPr>
          <w:rFonts w:ascii="Montserrat" w:eastAsiaTheme="majorEastAsia" w:hAnsi="Montserrat"/>
          <w:b/>
          <w:bCs/>
          <w:snapToGrid w:val="0"/>
          <w:sz w:val="22"/>
          <w:szCs w:val="22"/>
        </w:rPr>
        <w:t>(</w:t>
      </w:r>
      <w:r w:rsidR="00DC7DF0" w:rsidRPr="00DC7DF0">
        <w:rPr>
          <w:rFonts w:ascii="Montserrat" w:eastAsiaTheme="majorEastAsia" w:hAnsi="Montserrat"/>
          <w:b/>
          <w:bCs/>
          <w:snapToGrid w:val="0"/>
          <w:sz w:val="22"/>
          <w:szCs w:val="22"/>
        </w:rPr>
        <w:t>în cazul extinderii unităților de învățământ</w:t>
      </w:r>
      <w:r w:rsidRPr="00DC7DF0">
        <w:rPr>
          <w:rFonts w:ascii="Montserrat" w:eastAsiaTheme="majorEastAsia" w:hAnsi="Montserrat"/>
          <w:b/>
          <w:bCs/>
          <w:snapToGrid w:val="0"/>
          <w:sz w:val="22"/>
          <w:szCs w:val="22"/>
        </w:rPr>
        <w:t xml:space="preserve">) </w:t>
      </w:r>
      <w:r w:rsidR="000B586D" w:rsidRPr="00DC7DF0">
        <w:rPr>
          <w:rFonts w:ascii="Montserrat" w:eastAsiaTheme="majorEastAsia" w:hAnsi="Montserrat"/>
          <w:b/>
          <w:bCs/>
          <w:snapToGrid w:val="0"/>
          <w:sz w:val="22"/>
          <w:szCs w:val="22"/>
        </w:rPr>
        <w:t>Proiectul deține un d</w:t>
      </w:r>
      <w:r w:rsidR="00C773BF" w:rsidRPr="00DC7DF0">
        <w:rPr>
          <w:rFonts w:ascii="Montserrat" w:eastAsiaTheme="majorEastAsia" w:hAnsi="Montserrat"/>
          <w:b/>
          <w:bCs/>
          <w:snapToGrid w:val="0"/>
          <w:sz w:val="22"/>
          <w:szCs w:val="22"/>
        </w:rPr>
        <w:t>ocument emis de unitatea de învățământ</w:t>
      </w:r>
      <w:r w:rsidR="001F5054" w:rsidRPr="00DC7DF0">
        <w:rPr>
          <w:rFonts w:ascii="Montserrat" w:eastAsiaTheme="majorEastAsia" w:hAnsi="Montserrat"/>
          <w:b/>
          <w:bCs/>
          <w:snapToGrid w:val="0"/>
          <w:sz w:val="22"/>
          <w:szCs w:val="22"/>
        </w:rPr>
        <w:t>/inspectoratul școlar</w:t>
      </w:r>
      <w:r w:rsidR="00C773BF" w:rsidRPr="00DC7DF0">
        <w:rPr>
          <w:rFonts w:ascii="Montserrat" w:eastAsiaTheme="majorEastAsia" w:hAnsi="Montserrat"/>
          <w:b/>
          <w:bCs/>
          <w:snapToGrid w:val="0"/>
          <w:sz w:val="22"/>
          <w:szCs w:val="22"/>
        </w:rPr>
        <w:t xml:space="preserve"> din care să rezulte f</w:t>
      </w:r>
      <w:r w:rsidRPr="00DC7DF0">
        <w:rPr>
          <w:rFonts w:ascii="Montserrat" w:eastAsiaTheme="majorEastAsia" w:hAnsi="Montserrat"/>
          <w:b/>
          <w:bCs/>
          <w:snapToGrid w:val="0"/>
          <w:sz w:val="22"/>
          <w:szCs w:val="22"/>
        </w:rPr>
        <w:t>enomenul supraaglomerării școlare</w:t>
      </w:r>
      <w:r w:rsidR="00867AF3">
        <w:rPr>
          <w:rFonts w:ascii="Montserrat" w:eastAsiaTheme="majorEastAsia" w:hAnsi="Montserrat"/>
          <w:b/>
          <w:bCs/>
          <w:snapToGrid w:val="0"/>
          <w:sz w:val="22"/>
          <w:szCs w:val="22"/>
        </w:rPr>
        <w:t>,</w:t>
      </w:r>
      <w:r w:rsidRPr="00DC7DF0">
        <w:rPr>
          <w:rFonts w:ascii="Montserrat" w:eastAsiaTheme="majorEastAsia" w:hAnsi="Montserrat"/>
          <w:b/>
          <w:bCs/>
          <w:snapToGrid w:val="0"/>
          <w:sz w:val="22"/>
          <w:szCs w:val="22"/>
        </w:rPr>
        <w:t xml:space="preserve"> </w:t>
      </w:r>
      <w:r w:rsidR="00DC7DF0">
        <w:rPr>
          <w:rFonts w:ascii="Montserrat" w:eastAsiaTheme="majorEastAsia" w:hAnsi="Montserrat"/>
          <w:b/>
          <w:bCs/>
          <w:snapToGrid w:val="0"/>
          <w:sz w:val="22"/>
          <w:szCs w:val="22"/>
        </w:rPr>
        <w:t xml:space="preserve">in </w:t>
      </w:r>
      <w:r w:rsidR="008949F6">
        <w:rPr>
          <w:rFonts w:ascii="Montserrat" w:eastAsiaTheme="majorEastAsia" w:hAnsi="Montserrat"/>
          <w:b/>
          <w:bCs/>
          <w:snapToGrid w:val="0"/>
          <w:sz w:val="22"/>
          <w:szCs w:val="22"/>
        </w:rPr>
        <w:t xml:space="preserve">ultimul </w:t>
      </w:r>
      <w:r w:rsidR="00DC7DF0">
        <w:rPr>
          <w:rFonts w:ascii="Montserrat" w:eastAsiaTheme="majorEastAsia" w:hAnsi="Montserrat"/>
          <w:b/>
          <w:bCs/>
          <w:snapToGrid w:val="0"/>
          <w:sz w:val="22"/>
          <w:szCs w:val="22"/>
        </w:rPr>
        <w:t>a</w:t>
      </w:r>
      <w:r w:rsidR="008949F6">
        <w:rPr>
          <w:rFonts w:ascii="Montserrat" w:eastAsiaTheme="majorEastAsia" w:hAnsi="Montserrat"/>
          <w:b/>
          <w:bCs/>
          <w:snapToGrid w:val="0"/>
          <w:sz w:val="22"/>
          <w:szCs w:val="22"/>
        </w:rPr>
        <w:t>n</w:t>
      </w:r>
      <w:r w:rsidR="00DC7DF0">
        <w:rPr>
          <w:rFonts w:ascii="Montserrat" w:eastAsiaTheme="majorEastAsia" w:hAnsi="Montserrat"/>
          <w:b/>
          <w:bCs/>
          <w:snapToGrid w:val="0"/>
          <w:sz w:val="22"/>
          <w:szCs w:val="22"/>
        </w:rPr>
        <w:t xml:space="preserve"> </w:t>
      </w:r>
      <w:r w:rsidR="00B77C0E">
        <w:rPr>
          <w:rFonts w:ascii="Montserrat" w:eastAsiaTheme="majorEastAsia" w:hAnsi="Montserrat"/>
          <w:b/>
          <w:bCs/>
          <w:snapToGrid w:val="0"/>
          <w:sz w:val="22"/>
          <w:szCs w:val="22"/>
        </w:rPr>
        <w:t>școlar</w:t>
      </w:r>
      <w:r w:rsidR="008949F6">
        <w:rPr>
          <w:rFonts w:ascii="Montserrat" w:eastAsiaTheme="majorEastAsia" w:hAnsi="Montserrat"/>
          <w:b/>
          <w:bCs/>
          <w:snapToGrid w:val="0"/>
          <w:sz w:val="22"/>
          <w:szCs w:val="22"/>
        </w:rPr>
        <w:t xml:space="preserve"> </w:t>
      </w:r>
      <w:r w:rsidR="00B77C0E">
        <w:rPr>
          <w:rFonts w:ascii="Montserrat" w:eastAsiaTheme="majorEastAsia" w:hAnsi="Montserrat"/>
          <w:b/>
          <w:bCs/>
          <w:snapToGrid w:val="0"/>
          <w:sz w:val="22"/>
          <w:szCs w:val="22"/>
        </w:rPr>
        <w:t>încheiat</w:t>
      </w:r>
      <w:r w:rsidR="008949F6">
        <w:rPr>
          <w:rFonts w:ascii="Montserrat" w:eastAsiaTheme="majorEastAsia" w:hAnsi="Montserrat"/>
          <w:b/>
          <w:bCs/>
          <w:snapToGrid w:val="0"/>
          <w:sz w:val="22"/>
          <w:szCs w:val="22"/>
        </w:rPr>
        <w:t>.</w:t>
      </w:r>
    </w:p>
    <w:p w14:paraId="0A41DC1A" w14:textId="77777777" w:rsidR="00AD7862" w:rsidRPr="00114E50" w:rsidRDefault="00AD7862" w:rsidP="001F5054">
      <w:pPr>
        <w:pStyle w:val="criterii"/>
        <w:shd w:val="clear" w:color="auto" w:fill="auto"/>
        <w:spacing w:before="0" w:after="0"/>
        <w:rPr>
          <w:rFonts w:ascii="Montserrat" w:hAnsi="Montserrat" w:cs="Arial"/>
          <w:sz w:val="22"/>
          <w:szCs w:val="22"/>
        </w:rPr>
      </w:pPr>
    </w:p>
    <w:p w14:paraId="1BA594CF" w14:textId="77777777" w:rsidR="00AD7862" w:rsidRPr="00114E50" w:rsidRDefault="00AD7862" w:rsidP="00AD7862">
      <w:pPr>
        <w:autoSpaceDE w:val="0"/>
        <w:autoSpaceDN w:val="0"/>
        <w:adjustRightInd w:val="0"/>
        <w:jc w:val="both"/>
        <w:rPr>
          <w:rFonts w:cs="Arial"/>
          <w:szCs w:val="22"/>
        </w:rPr>
      </w:pPr>
      <w:r w:rsidRPr="00114E50">
        <w:rPr>
          <w:rFonts w:cs="Arial"/>
          <w:szCs w:val="22"/>
        </w:rPr>
        <w:t>Operațiunile de extindere a infrastructurii școlare sunt condiționate de demonstrarea fenomenului supraaglomerării școlare (ICS&lt;1).</w:t>
      </w:r>
    </w:p>
    <w:p w14:paraId="3A4A87FD" w14:textId="1F92BBFF" w:rsidR="00AD7862" w:rsidRPr="00114E50" w:rsidRDefault="00AD7862" w:rsidP="00AD7862">
      <w:pPr>
        <w:autoSpaceDE w:val="0"/>
        <w:autoSpaceDN w:val="0"/>
        <w:adjustRightInd w:val="0"/>
        <w:jc w:val="both"/>
        <w:rPr>
          <w:rFonts w:cs="Arial"/>
          <w:szCs w:val="22"/>
        </w:rPr>
      </w:pPr>
      <w:r w:rsidRPr="00114E50">
        <w:rPr>
          <w:rFonts w:cs="Arial"/>
          <w:szCs w:val="22"/>
        </w:rPr>
        <w:t xml:space="preserve">Indicele Capacității Școlii (ICS) este definit ca raportul între numărul de locuri </w:t>
      </w:r>
      <w:r w:rsidR="0062219F" w:rsidRPr="00114E50">
        <w:rPr>
          <w:rFonts w:cs="Arial"/>
          <w:szCs w:val="22"/>
        </w:rPr>
        <w:t>și</w:t>
      </w:r>
      <w:r w:rsidRPr="00114E50">
        <w:rPr>
          <w:rFonts w:cs="Arial"/>
          <w:szCs w:val="22"/>
        </w:rPr>
        <w:t xml:space="preserve"> numărul elevilor înscriși într-o școală.</w:t>
      </w:r>
    </w:p>
    <w:p w14:paraId="4F4752DC" w14:textId="77777777" w:rsidR="00AD7862" w:rsidRDefault="00AD7862" w:rsidP="00D219D4">
      <w:pPr>
        <w:tabs>
          <w:tab w:val="left" w:pos="180"/>
          <w:tab w:val="left" w:pos="720"/>
        </w:tabs>
        <w:jc w:val="both"/>
        <w:rPr>
          <w:rFonts w:cs="Arial"/>
          <w:szCs w:val="22"/>
        </w:rPr>
      </w:pPr>
    </w:p>
    <w:p w14:paraId="48E090FE" w14:textId="77777777" w:rsidR="00C62C41" w:rsidRPr="00114E50" w:rsidRDefault="00C62C41" w:rsidP="00D219D4">
      <w:pPr>
        <w:tabs>
          <w:tab w:val="left" w:pos="180"/>
          <w:tab w:val="left" w:pos="720"/>
        </w:tabs>
        <w:jc w:val="both"/>
        <w:rPr>
          <w:rFonts w:cs="Arial"/>
          <w:szCs w:val="22"/>
        </w:rPr>
      </w:pPr>
    </w:p>
    <w:p w14:paraId="5DE4FF0B" w14:textId="79892F88" w:rsidR="003B52DE" w:rsidRPr="00C62C41" w:rsidRDefault="00C62C41" w:rsidP="00C62C41">
      <w:pPr>
        <w:pStyle w:val="Listparagraf"/>
        <w:numPr>
          <w:ilvl w:val="0"/>
          <w:numId w:val="39"/>
        </w:numPr>
        <w:shd w:val="clear" w:color="auto" w:fill="E7E6E6" w:themeFill="background2"/>
        <w:ind w:left="0" w:firstLine="0"/>
        <w:jc w:val="both"/>
        <w:rPr>
          <w:rFonts w:ascii="Montserrat" w:eastAsiaTheme="majorEastAsia" w:hAnsi="Montserrat"/>
          <w:b/>
          <w:bCs/>
          <w:snapToGrid w:val="0"/>
          <w:sz w:val="22"/>
          <w:szCs w:val="22"/>
        </w:rPr>
      </w:pPr>
      <w:r w:rsidRPr="00C62C41">
        <w:rPr>
          <w:rFonts w:ascii="Montserrat" w:eastAsiaTheme="majorEastAsia" w:hAnsi="Montserrat"/>
          <w:b/>
          <w:bCs/>
          <w:snapToGrid w:val="0"/>
          <w:sz w:val="22"/>
          <w:szCs w:val="22"/>
        </w:rPr>
        <w:t>Imunizarea la schimbările climatice</w:t>
      </w:r>
    </w:p>
    <w:p w14:paraId="13C63324" w14:textId="34491BD8" w:rsidR="00ED0AED" w:rsidRDefault="00C62C41" w:rsidP="00C62C41">
      <w:pPr>
        <w:jc w:val="both"/>
        <w:rPr>
          <w:szCs w:val="22"/>
        </w:rPr>
      </w:pPr>
      <w:r w:rsidRPr="00C62C41">
        <w:rPr>
          <w:szCs w:val="22"/>
        </w:rPr>
        <w:t xml:space="preserve">Proiectul va include măsuri de atenuare și adaptare la schimbările climatice având în vedere prevederile secțiunii 3.17 din prezentul ghid si a celor din Metodologia privind Imunizarea la Schimbările Climatice și respectarea Principiului DNSH, disponibilă pe pagina web https://www.adrnordest.ro/, secțiunea Regio 2021-2027, Documente suport, Anexa </w:t>
      </w:r>
      <w:r w:rsidR="00D86E2A">
        <w:rPr>
          <w:szCs w:val="22"/>
        </w:rPr>
        <w:t>13</w:t>
      </w:r>
      <w:r w:rsidRPr="00C62C41">
        <w:rPr>
          <w:szCs w:val="22"/>
        </w:rPr>
        <w:t xml:space="preserve"> aferenta acesteia.</w:t>
      </w:r>
    </w:p>
    <w:p w14:paraId="765F50C9" w14:textId="77777777" w:rsidR="00C62C41" w:rsidRPr="00114E50" w:rsidRDefault="00C62C41" w:rsidP="00C62C41">
      <w:pPr>
        <w:jc w:val="both"/>
      </w:pPr>
    </w:p>
    <w:p w14:paraId="69BEBD90" w14:textId="473954DB" w:rsidR="00796966" w:rsidRDefault="00796966" w:rsidP="00EA2CD2">
      <w:pPr>
        <w:pStyle w:val="Listparagraf"/>
        <w:numPr>
          <w:ilvl w:val="0"/>
          <w:numId w:val="39"/>
        </w:numPr>
        <w:shd w:val="clear" w:color="auto" w:fill="E7E6E6" w:themeFill="background2"/>
        <w:ind w:left="0" w:firstLine="0"/>
        <w:jc w:val="both"/>
        <w:rPr>
          <w:rFonts w:ascii="Montserrat" w:hAnsi="Montserrat"/>
          <w:sz w:val="22"/>
          <w:szCs w:val="22"/>
        </w:rPr>
      </w:pPr>
      <w:r w:rsidRPr="00796966">
        <w:rPr>
          <w:rFonts w:ascii="Montserrat" w:eastAsiaTheme="majorEastAsia" w:hAnsi="Montserrat"/>
          <w:b/>
          <w:bCs/>
          <w:snapToGrid w:val="0"/>
          <w:sz w:val="22"/>
          <w:szCs w:val="22"/>
        </w:rPr>
        <w:t>Respectarea principiului DNSH</w:t>
      </w:r>
    </w:p>
    <w:p w14:paraId="4228C038" w14:textId="77777777" w:rsidR="00796966" w:rsidRPr="00920630" w:rsidRDefault="00796966" w:rsidP="00ED0AED">
      <w:pPr>
        <w:pStyle w:val="Default"/>
        <w:spacing w:before="120" w:after="120"/>
        <w:jc w:val="both"/>
        <w:rPr>
          <w:rFonts w:ascii="Montserrat" w:hAnsi="Montserrat"/>
          <w:sz w:val="22"/>
          <w:szCs w:val="22"/>
          <w:u w:val="none"/>
          <w:lang w:val="ro-RO"/>
        </w:rPr>
      </w:pPr>
      <w:bookmarkStart w:id="103" w:name="_Încadrarea_în_praguri"/>
      <w:bookmarkEnd w:id="103"/>
      <w:r w:rsidRPr="00A54F0E">
        <w:rPr>
          <w:rFonts w:ascii="Montserrat" w:hAnsi="Montserrat"/>
          <w:sz w:val="22"/>
          <w:szCs w:val="22"/>
          <w:u w:val="none"/>
          <w:lang w:val="ro-RO"/>
        </w:rPr>
        <w:t>Conform Regulamentul</w:t>
      </w:r>
      <w:r>
        <w:rPr>
          <w:rFonts w:ascii="Montserrat" w:hAnsi="Montserrat"/>
          <w:sz w:val="22"/>
          <w:szCs w:val="22"/>
          <w:u w:val="none"/>
          <w:lang w:val="ro-RO"/>
        </w:rPr>
        <w:t>ui</w:t>
      </w:r>
      <w:r w:rsidRPr="00A54F0E">
        <w:rPr>
          <w:rFonts w:ascii="Montserrat" w:hAnsi="Montserrat"/>
          <w:sz w:val="22"/>
          <w:szCs w:val="22"/>
          <w:u w:val="none"/>
          <w:lang w:val="ro-RO"/>
        </w:rPr>
        <w:t xml:space="preserve"> (UE) 1060/2021, proiect</w:t>
      </w:r>
      <w:r>
        <w:rPr>
          <w:rFonts w:ascii="Montserrat" w:hAnsi="Montserrat"/>
          <w:sz w:val="22"/>
          <w:szCs w:val="22"/>
          <w:u w:val="none"/>
          <w:lang w:val="ro-RO"/>
        </w:rPr>
        <w:t xml:space="preserve">ele </w:t>
      </w:r>
      <w:r w:rsidRPr="00A54F0E">
        <w:rPr>
          <w:rFonts w:ascii="Montserrat" w:hAnsi="Montserrat"/>
          <w:sz w:val="22"/>
          <w:szCs w:val="22"/>
          <w:u w:val="none"/>
          <w:lang w:val="ro-RO"/>
        </w:rPr>
        <w:t>sprijinit</w:t>
      </w:r>
      <w:r>
        <w:rPr>
          <w:rFonts w:ascii="Montserrat" w:hAnsi="Montserrat"/>
          <w:sz w:val="22"/>
          <w:szCs w:val="22"/>
          <w:u w:val="none"/>
          <w:lang w:val="ro-RO"/>
        </w:rPr>
        <w:t>e</w:t>
      </w:r>
      <w:r w:rsidRPr="00A54F0E">
        <w:rPr>
          <w:rFonts w:ascii="Montserrat" w:hAnsi="Montserrat"/>
          <w:sz w:val="22"/>
          <w:szCs w:val="22"/>
          <w:u w:val="none"/>
          <w:lang w:val="ro-RO"/>
        </w:rPr>
        <w:t xml:space="preserve"> trebuie să cuprindă activități care respectă standardele și prioritățile Uniunii în materie de climă și mediu</w:t>
      </w:r>
      <w:r>
        <w:rPr>
          <w:rFonts w:ascii="Montserrat" w:hAnsi="Montserrat"/>
          <w:sz w:val="22"/>
          <w:szCs w:val="22"/>
          <w:u w:val="none"/>
          <w:lang w:val="ro-RO"/>
        </w:rPr>
        <w:t xml:space="preserve">, masuri </w:t>
      </w:r>
      <w:r w:rsidRPr="00A54F0E">
        <w:rPr>
          <w:rFonts w:ascii="Montserrat" w:hAnsi="Montserrat"/>
          <w:b/>
          <w:bCs/>
          <w:sz w:val="22"/>
          <w:szCs w:val="22"/>
          <w:u w:val="none"/>
          <w:lang w:val="ro-RO"/>
        </w:rPr>
        <w:t>care nu prejudiciază în mod semnificativ obiectivele de mediu în sensul articolului 17 din Regulamentul (UE) 2020/852 al Parlamentului European și al Consiliului</w:t>
      </w:r>
      <w:r>
        <w:rPr>
          <w:rFonts w:ascii="Montserrat" w:hAnsi="Montserrat"/>
          <w:sz w:val="22"/>
          <w:szCs w:val="22"/>
          <w:u w:val="none"/>
          <w:lang w:val="ro-RO"/>
        </w:rPr>
        <w:t>.</w:t>
      </w:r>
    </w:p>
    <w:p w14:paraId="3062EED3" w14:textId="670820A4" w:rsidR="00796966" w:rsidRPr="00796966" w:rsidRDefault="00796966" w:rsidP="00ED0AED">
      <w:pPr>
        <w:pStyle w:val="Default"/>
        <w:spacing w:before="120" w:after="120"/>
        <w:jc w:val="both"/>
        <w:rPr>
          <w:rFonts w:ascii="Montserrat" w:hAnsi="Montserrat"/>
          <w:sz w:val="22"/>
          <w:szCs w:val="22"/>
          <w:u w:val="none"/>
          <w:lang w:val="ro-RO"/>
        </w:rPr>
      </w:pPr>
      <w:r w:rsidRPr="00796966">
        <w:rPr>
          <w:rFonts w:ascii="Montserrat" w:hAnsi="Montserrat"/>
          <w:sz w:val="22"/>
          <w:szCs w:val="22"/>
          <w:u w:val="none"/>
          <w:lang w:val="ro-RO"/>
        </w:rPr>
        <w:t xml:space="preserve">Solicitanții la finanțare vor analiza proiectele având în vedere </w:t>
      </w:r>
      <w:r w:rsidR="00ED0AED">
        <w:rPr>
          <w:rFonts w:ascii="Montserrat" w:hAnsi="Montserrat"/>
          <w:sz w:val="22"/>
          <w:szCs w:val="22"/>
          <w:u w:val="none"/>
          <w:lang w:val="ro-RO"/>
        </w:rPr>
        <w:t xml:space="preserve">prevederile </w:t>
      </w:r>
      <w:r w:rsidR="00FB485B">
        <w:rPr>
          <w:rFonts w:ascii="Montserrat" w:hAnsi="Montserrat"/>
          <w:sz w:val="22"/>
          <w:szCs w:val="22"/>
          <w:u w:val="none"/>
          <w:lang w:val="ro-RO"/>
        </w:rPr>
        <w:t>secțiunii</w:t>
      </w:r>
      <w:r w:rsidR="00D86E2A">
        <w:rPr>
          <w:rFonts w:ascii="Montserrat" w:hAnsi="Montserrat"/>
          <w:sz w:val="22"/>
          <w:szCs w:val="22"/>
          <w:u w:val="none"/>
          <w:lang w:val="ro-RO"/>
        </w:rPr>
        <w:t xml:space="preserve"> 3.17 din prezentul ghid si a celor din </w:t>
      </w:r>
      <w:r w:rsidRPr="00796966">
        <w:rPr>
          <w:rFonts w:ascii="Montserrat" w:hAnsi="Montserrat"/>
          <w:sz w:val="22"/>
          <w:szCs w:val="22"/>
          <w:u w:val="none"/>
          <w:lang w:val="ro-RO"/>
        </w:rPr>
        <w:t>Metodologi</w:t>
      </w:r>
      <w:r w:rsidR="00D86E2A">
        <w:rPr>
          <w:rFonts w:ascii="Montserrat" w:hAnsi="Montserrat"/>
          <w:sz w:val="22"/>
          <w:szCs w:val="22"/>
          <w:u w:val="none"/>
          <w:lang w:val="ro-RO"/>
        </w:rPr>
        <w:t>a</w:t>
      </w:r>
      <w:r w:rsidRPr="00796966">
        <w:rPr>
          <w:rFonts w:ascii="Montserrat" w:hAnsi="Montserrat"/>
          <w:sz w:val="22"/>
          <w:szCs w:val="22"/>
          <w:u w:val="none"/>
          <w:lang w:val="ro-RO"/>
        </w:rPr>
        <w:t xml:space="preserve"> privind Imunizarea la Schimbările Climatice și respectarea Principiului DNSH, disponibilă pe </w:t>
      </w:r>
      <w:r w:rsidRPr="00ED6696">
        <w:rPr>
          <w:rFonts w:ascii="Montserrat" w:hAnsi="Montserrat"/>
          <w:sz w:val="22"/>
          <w:szCs w:val="22"/>
          <w:u w:val="none"/>
          <w:lang w:val="ro-RO"/>
        </w:rPr>
        <w:t xml:space="preserve">pagina web </w:t>
      </w:r>
      <w:hyperlink r:id="rId22" w:history="1">
        <w:r w:rsidRPr="00ED6696">
          <w:rPr>
            <w:rFonts w:ascii="Montserrat" w:hAnsi="Montserrat"/>
            <w:sz w:val="22"/>
            <w:szCs w:val="22"/>
            <w:u w:val="none"/>
            <w:lang w:val="ro-RO"/>
          </w:rPr>
          <w:t>https://www.adrnordest.ro/</w:t>
        </w:r>
      </w:hyperlink>
      <w:r w:rsidRPr="00ED6696">
        <w:rPr>
          <w:rFonts w:ascii="Montserrat" w:hAnsi="Montserrat"/>
          <w:sz w:val="22"/>
          <w:szCs w:val="22"/>
          <w:u w:val="none"/>
          <w:lang w:val="ro-RO"/>
        </w:rPr>
        <w:t>, secțiunea</w:t>
      </w:r>
      <w:r w:rsidRPr="00796966">
        <w:rPr>
          <w:rFonts w:ascii="Montserrat" w:hAnsi="Montserrat"/>
          <w:sz w:val="22"/>
          <w:szCs w:val="22"/>
          <w:u w:val="none"/>
          <w:lang w:val="ro-RO"/>
        </w:rPr>
        <w:t xml:space="preserve"> Regio 2021-2027, Documente </w:t>
      </w:r>
      <w:r w:rsidRPr="008860EA">
        <w:rPr>
          <w:rFonts w:ascii="Montserrat" w:hAnsi="Montserrat"/>
          <w:sz w:val="22"/>
          <w:szCs w:val="22"/>
          <w:u w:val="none"/>
          <w:lang w:val="ro-RO"/>
        </w:rPr>
        <w:t>suport, Anexa 1</w:t>
      </w:r>
      <w:r w:rsidR="00D86E2A">
        <w:rPr>
          <w:rFonts w:ascii="Montserrat" w:hAnsi="Montserrat"/>
          <w:sz w:val="22"/>
          <w:szCs w:val="22"/>
          <w:u w:val="none"/>
          <w:lang w:val="ro-RO"/>
        </w:rPr>
        <w:t>3</w:t>
      </w:r>
      <w:r w:rsidRPr="00796966">
        <w:rPr>
          <w:rFonts w:ascii="Montserrat" w:hAnsi="Montserrat"/>
          <w:sz w:val="22"/>
          <w:szCs w:val="22"/>
          <w:u w:val="none"/>
          <w:lang w:val="ro-RO"/>
        </w:rPr>
        <w:t xml:space="preserve"> aferenta acesteia. </w:t>
      </w:r>
    </w:p>
    <w:p w14:paraId="10BF7D6A" w14:textId="6B4B14FD" w:rsidR="001E518C" w:rsidRPr="00ED0AED" w:rsidRDefault="0083491B" w:rsidP="00EA2CD2">
      <w:pPr>
        <w:pStyle w:val="Titlu1"/>
        <w:rPr>
          <w:b/>
          <w:bCs/>
          <w:color w:val="auto"/>
        </w:rPr>
      </w:pPr>
      <w:bookmarkStart w:id="104" w:name="_Ref137459652"/>
      <w:bookmarkStart w:id="105" w:name="_Toc139523855"/>
      <w:r w:rsidRPr="00ED0AED">
        <w:rPr>
          <w:b/>
          <w:bCs/>
          <w:color w:val="auto"/>
        </w:rPr>
        <w:t>Indicatori de etapă</w:t>
      </w:r>
      <w:bookmarkEnd w:id="104"/>
      <w:bookmarkEnd w:id="105"/>
    </w:p>
    <w:p w14:paraId="69EC5B05" w14:textId="77777777" w:rsidR="001E518C" w:rsidRPr="00114E50" w:rsidRDefault="001E518C" w:rsidP="001E518C">
      <w:pPr>
        <w:jc w:val="both"/>
        <w:rPr>
          <w:rFonts w:cs="Arial"/>
          <w:szCs w:val="22"/>
          <w:highlight w:val="green"/>
        </w:rPr>
      </w:pPr>
    </w:p>
    <w:p w14:paraId="52C6C13E" w14:textId="196D5853" w:rsidR="006D780A" w:rsidRPr="00114E50" w:rsidRDefault="006D780A" w:rsidP="006D780A">
      <w:pPr>
        <w:jc w:val="both"/>
        <w:rPr>
          <w:szCs w:val="22"/>
        </w:rPr>
      </w:pPr>
      <w:r w:rsidRPr="00114E50">
        <w:rPr>
          <w:szCs w:val="22"/>
        </w:rPr>
        <w:t>Indicatorii de etapă reprezintă repere cantitative, valorice sau calitative față de care este monitorizat și evaluat, într-o manieră obiectivă și transparentă, progresul implementării unui proiect.</w:t>
      </w:r>
    </w:p>
    <w:p w14:paraId="2DF04DA7" w14:textId="77777777" w:rsidR="006D780A" w:rsidRPr="00114E50" w:rsidRDefault="006D780A" w:rsidP="006D780A">
      <w:pPr>
        <w:jc w:val="both"/>
        <w:rPr>
          <w:szCs w:val="22"/>
        </w:rPr>
      </w:pPr>
      <w:r w:rsidRPr="00114E50">
        <w:rPr>
          <w:szCs w:val="22"/>
        </w:rPr>
        <w:t>În funcție de specificul proiectelor, indicatorii de etapă pot reprezenta:</w:t>
      </w:r>
    </w:p>
    <w:p w14:paraId="76DFC93F" w14:textId="16461F84" w:rsidR="006D780A" w:rsidRPr="00114E50" w:rsidRDefault="006D780A" w:rsidP="006D780A">
      <w:pPr>
        <w:jc w:val="both"/>
        <w:rPr>
          <w:szCs w:val="22"/>
        </w:rPr>
      </w:pPr>
      <w:r w:rsidRPr="00114E50">
        <w:rPr>
          <w:szCs w:val="22"/>
        </w:rPr>
        <w:t>a) realizarea unor activități sau sub activități din proiect,</w:t>
      </w:r>
    </w:p>
    <w:p w14:paraId="02385DF7" w14:textId="7ED41914" w:rsidR="006D780A" w:rsidRPr="00114E50" w:rsidRDefault="006D780A" w:rsidP="006D780A">
      <w:pPr>
        <w:jc w:val="both"/>
        <w:rPr>
          <w:szCs w:val="22"/>
        </w:rPr>
      </w:pPr>
      <w:r w:rsidRPr="00114E50">
        <w:rPr>
          <w:szCs w:val="22"/>
        </w:rPr>
        <w:t>b) atingerea unor stadii de implementare sau de execuție tehnică sau financiară prestabilite, precum și</w:t>
      </w:r>
    </w:p>
    <w:p w14:paraId="47798BBF" w14:textId="77777777" w:rsidR="006D780A" w:rsidRPr="00114E50" w:rsidRDefault="006D780A" w:rsidP="006D780A">
      <w:pPr>
        <w:jc w:val="both"/>
        <w:rPr>
          <w:szCs w:val="22"/>
        </w:rPr>
      </w:pPr>
      <w:r w:rsidRPr="00114E50">
        <w:rPr>
          <w:szCs w:val="22"/>
        </w:rPr>
        <w:t>c) stadii sau valori intermediare ale indicatorilor de realizare.</w:t>
      </w:r>
    </w:p>
    <w:p w14:paraId="1CF2EF04" w14:textId="77777777" w:rsidR="006D780A" w:rsidRPr="00114E50" w:rsidRDefault="006D780A" w:rsidP="006D780A">
      <w:pPr>
        <w:jc w:val="both"/>
        <w:rPr>
          <w:szCs w:val="22"/>
        </w:rPr>
      </w:pPr>
    </w:p>
    <w:p w14:paraId="2EC821A7" w14:textId="1FD98762" w:rsidR="006D780A" w:rsidRPr="00D2061D" w:rsidRDefault="006D780A" w:rsidP="006D780A">
      <w:pPr>
        <w:jc w:val="both"/>
        <w:rPr>
          <w:szCs w:val="22"/>
        </w:rPr>
      </w:pPr>
      <w:r w:rsidRPr="00114E50">
        <w:rPr>
          <w:szCs w:val="22"/>
        </w:rPr>
        <w:t xml:space="preserve">Planul de monitorizare a proiectului este parte integrantă a contractului de finanțare. În cadrul acestuia sunt prezentați indicatorii de etapă stabiliți pentru perioada de implementare a proiectului, condițiile și documentele justificative pe baza cărora se </w:t>
      </w:r>
      <w:r w:rsidRPr="00D2061D">
        <w:rPr>
          <w:szCs w:val="22"/>
        </w:rPr>
        <w:t>evaluează și se probează îndeplinirea acestora în vederea atingerii obiectivelor și țintelor finale ale indicatorilor de realizare și de rezultat prevăzuți în cadrul cererii de finanțare.</w:t>
      </w:r>
    </w:p>
    <w:p w14:paraId="4EBFDC28" w14:textId="77777777" w:rsidR="006D780A" w:rsidRPr="00D2061D" w:rsidRDefault="006D780A" w:rsidP="006D780A">
      <w:pPr>
        <w:jc w:val="both"/>
        <w:rPr>
          <w:szCs w:val="22"/>
        </w:rPr>
      </w:pPr>
      <w:r w:rsidRPr="00D2061D">
        <w:rPr>
          <w:szCs w:val="22"/>
        </w:rPr>
        <w:lastRenderedPageBreak/>
        <w:t>În cadrul Anexei 4 sunt detaliați indicatorii care pot fi selectați de către un solicitant de finanțare, în funcție de tipologia investiției, modalitatea de validare a acestora de către AM PR Nord-Est în implementare, termenul maxim de realizare, documentele/dovezile care probează îndeplinirea indicatorilor și măsurile de monitorizare consolidată propuse în conformitate cu Planul de monitorizare asumat în contract.</w:t>
      </w:r>
    </w:p>
    <w:p w14:paraId="316DD83A" w14:textId="34B49348" w:rsidR="006D780A" w:rsidRPr="00114E50" w:rsidRDefault="006D780A" w:rsidP="006D780A">
      <w:pPr>
        <w:jc w:val="both"/>
        <w:rPr>
          <w:szCs w:val="22"/>
        </w:rPr>
      </w:pPr>
      <w:r w:rsidRPr="00D2061D">
        <w:rPr>
          <w:szCs w:val="22"/>
        </w:rPr>
        <w:t xml:space="preserve">Precizăm că solicitanții de finanțare își pot selecta indicatorii de etapă aplicabili, în funcție de tipologia de proiect, își pot stabili termenele de realizare, fără însă a depăși termenul maxim prevăzut în </w:t>
      </w:r>
      <w:r w:rsidRPr="00D2061D">
        <w:rPr>
          <w:rStyle w:val="cros"/>
          <w:color w:val="auto"/>
        </w:rPr>
        <w:t>Anexa 4</w:t>
      </w:r>
      <w:r w:rsidR="00777708" w:rsidRPr="00D2061D">
        <w:rPr>
          <w:rStyle w:val="cros"/>
          <w:color w:val="auto"/>
        </w:rPr>
        <w:t xml:space="preserve"> - </w:t>
      </w:r>
      <w:r w:rsidRPr="00D2061D">
        <w:rPr>
          <w:rStyle w:val="cros"/>
          <w:color w:val="auto"/>
        </w:rPr>
        <w:t>Planul de monitorizare.</w:t>
      </w:r>
    </w:p>
    <w:p w14:paraId="5E0CFFE9" w14:textId="77777777" w:rsidR="006D780A" w:rsidRDefault="006D780A" w:rsidP="006D780A">
      <w:pPr>
        <w:jc w:val="both"/>
        <w:rPr>
          <w:szCs w:val="22"/>
        </w:rPr>
      </w:pPr>
      <w:r w:rsidRPr="00114E50">
        <w:rPr>
          <w:szCs w:val="22"/>
        </w:rPr>
        <w:t>Contractul de finanțare și Manualul beneficiarului cuprind modalitatea de urmărire și măsurile avute în vedere de AM PR Nord-Est pentru respectarea Planului de monitorizare de către beneficiarii de finanțare.</w:t>
      </w:r>
    </w:p>
    <w:p w14:paraId="218B6316" w14:textId="77777777" w:rsidR="00D86E2A" w:rsidRDefault="00D86E2A" w:rsidP="006D780A">
      <w:pPr>
        <w:jc w:val="both"/>
        <w:rPr>
          <w:szCs w:val="22"/>
        </w:rPr>
      </w:pPr>
    </w:p>
    <w:p w14:paraId="6C10C299" w14:textId="77777777" w:rsidR="00D86E2A" w:rsidRDefault="00D86E2A" w:rsidP="006D780A">
      <w:pPr>
        <w:jc w:val="both"/>
        <w:rPr>
          <w:szCs w:val="22"/>
        </w:rPr>
      </w:pPr>
    </w:p>
    <w:p w14:paraId="20BA7EED" w14:textId="77777777" w:rsidR="00D86E2A" w:rsidRPr="00114E50" w:rsidRDefault="00D86E2A" w:rsidP="006D780A">
      <w:pPr>
        <w:jc w:val="both"/>
        <w:rPr>
          <w:szCs w:val="22"/>
        </w:rPr>
      </w:pPr>
    </w:p>
    <w:p w14:paraId="58B6F3BD" w14:textId="78865C06" w:rsidR="001E518C" w:rsidRPr="00ED0AED" w:rsidRDefault="00F45F3B" w:rsidP="00EA2CD2">
      <w:pPr>
        <w:pStyle w:val="Titlu1"/>
        <w:rPr>
          <w:b/>
          <w:bCs/>
          <w:color w:val="auto"/>
        </w:rPr>
      </w:pPr>
      <w:bookmarkStart w:id="106" w:name="_Toc139523856"/>
      <w:r w:rsidRPr="00ED0AED">
        <w:rPr>
          <w:b/>
          <w:bCs/>
          <w:color w:val="auto"/>
        </w:rPr>
        <w:t>Completarea și depunerea cererilor de finanțare</w:t>
      </w:r>
      <w:bookmarkEnd w:id="106"/>
    </w:p>
    <w:p w14:paraId="40EA2D0A" w14:textId="77777777" w:rsidR="00451AB3" w:rsidRPr="00114E50" w:rsidRDefault="00451AB3" w:rsidP="00451AB3"/>
    <w:p w14:paraId="7DB179B7" w14:textId="2E5FDEA1" w:rsidR="001E518C" w:rsidRPr="00ED0AED" w:rsidRDefault="001E518C" w:rsidP="00EA2CD2">
      <w:pPr>
        <w:pStyle w:val="Titlu2"/>
        <w:rPr>
          <w:b/>
          <w:bCs/>
          <w:color w:val="auto"/>
        </w:rPr>
      </w:pPr>
      <w:bookmarkStart w:id="107" w:name="_Toc139523857"/>
      <w:r w:rsidRPr="00ED0AED">
        <w:rPr>
          <w:b/>
          <w:bCs/>
          <w:color w:val="auto"/>
        </w:rPr>
        <w:t>Completarea formularului cererii</w:t>
      </w:r>
      <w:bookmarkEnd w:id="107"/>
    </w:p>
    <w:p w14:paraId="49B1358A" w14:textId="77777777" w:rsidR="00E66385" w:rsidRPr="00114E50" w:rsidRDefault="00E66385" w:rsidP="00E66385"/>
    <w:p w14:paraId="76BEFC9D" w14:textId="77777777" w:rsidR="009110D2" w:rsidRPr="00114E50" w:rsidRDefault="009110D2" w:rsidP="009110D2">
      <w:pPr>
        <w:jc w:val="both"/>
        <w:rPr>
          <w:szCs w:val="22"/>
        </w:rPr>
      </w:pPr>
      <w:r w:rsidRPr="00114E50">
        <w:rPr>
          <w:szCs w:val="22"/>
        </w:rPr>
        <w:t>Documentația de finanțare este compusă din:</w:t>
      </w:r>
    </w:p>
    <w:p w14:paraId="19C5ACDE" w14:textId="77777777" w:rsidR="00A85B33" w:rsidRPr="00114E50" w:rsidRDefault="00A85B33" w:rsidP="009110D2">
      <w:pPr>
        <w:jc w:val="both"/>
        <w:rPr>
          <w:szCs w:val="22"/>
        </w:rPr>
      </w:pPr>
    </w:p>
    <w:p w14:paraId="17EE03F4" w14:textId="00260260" w:rsidR="009110D2" w:rsidRPr="00114E50" w:rsidRDefault="009110D2" w:rsidP="009110D2">
      <w:pPr>
        <w:jc w:val="both"/>
        <w:rPr>
          <w:szCs w:val="22"/>
        </w:rPr>
      </w:pPr>
      <w:r w:rsidRPr="00114E50">
        <w:rPr>
          <w:szCs w:val="22"/>
        </w:rPr>
        <w:t xml:space="preserve">- Formularul cererii de finanțare, ale cărei secțiuni se completează în aplicația electronică MySMIS2021/SMIS2021+. </w:t>
      </w:r>
      <w:r w:rsidR="0027246A" w:rsidRPr="00114E50">
        <w:rPr>
          <w:rStyle w:val="cros"/>
          <w:color w:val="auto"/>
        </w:rPr>
        <w:t>Anexa 1 - Instrucțiuni privind completarea cererii de finanțare</w:t>
      </w:r>
      <w:r w:rsidR="0027246A" w:rsidRPr="00114E50">
        <w:rPr>
          <w:szCs w:val="22"/>
        </w:rPr>
        <w:t xml:space="preserve"> </w:t>
      </w:r>
      <w:r w:rsidRPr="00114E50">
        <w:rPr>
          <w:szCs w:val="22"/>
        </w:rPr>
        <w:t>la acest ghid prezintă aceste secțiuni și include instrucțiuni, recomandări și clarificări privind modul de completare. Aceste detalii sunt disponibile inclusiv în cadrul aplicației MySMIS2021/SMIS2021+, la completarea fiecărei secțiuni în parte.</w:t>
      </w:r>
    </w:p>
    <w:p w14:paraId="211A774B" w14:textId="77777777" w:rsidR="009110D2" w:rsidRPr="00114E50" w:rsidRDefault="009110D2" w:rsidP="009110D2">
      <w:pPr>
        <w:jc w:val="both"/>
        <w:rPr>
          <w:szCs w:val="22"/>
        </w:rPr>
      </w:pPr>
    </w:p>
    <w:p w14:paraId="0F5F2EF2" w14:textId="4AA8C9A3" w:rsidR="009110D2" w:rsidRPr="00ED0AED" w:rsidRDefault="00ED0AED" w:rsidP="00ED0AED">
      <w:pPr>
        <w:jc w:val="both"/>
        <w:rPr>
          <w:szCs w:val="22"/>
        </w:rPr>
      </w:pPr>
      <w:r w:rsidRPr="00ED0AED">
        <w:rPr>
          <w:szCs w:val="22"/>
        </w:rPr>
        <w:t>-</w:t>
      </w:r>
      <w:r>
        <w:rPr>
          <w:szCs w:val="22"/>
        </w:rPr>
        <w:t xml:space="preserve"> </w:t>
      </w:r>
      <w:r w:rsidR="009110D2" w:rsidRPr="00ED0AED">
        <w:rPr>
          <w:szCs w:val="22"/>
        </w:rPr>
        <w:t xml:space="preserve">Anexele la cererea de finanțare - Toate documentele (ex. documentația tehnico-economică, avize) vor fi scanate, salvate în format </w:t>
      </w:r>
      <w:r w:rsidR="000A3CDD" w:rsidRPr="00ED0AED">
        <w:rPr>
          <w:szCs w:val="22"/>
        </w:rPr>
        <w:t>.</w:t>
      </w:r>
      <w:r w:rsidR="009110D2" w:rsidRPr="00ED0AED">
        <w:rPr>
          <w:szCs w:val="22"/>
        </w:rPr>
        <w:t xml:space="preserve">pdf, semnate digital și încărcate în MySMIS2021/SMIS2021+, la completarea cererii de finanțare. </w:t>
      </w:r>
    </w:p>
    <w:p w14:paraId="5198C451" w14:textId="77777777" w:rsidR="009110D2" w:rsidRPr="00114E50" w:rsidRDefault="009110D2" w:rsidP="009110D2">
      <w:pPr>
        <w:jc w:val="both"/>
        <w:rPr>
          <w:szCs w:val="22"/>
        </w:rPr>
      </w:pPr>
    </w:p>
    <w:p w14:paraId="6CB03F6D" w14:textId="2F42735E" w:rsidR="009110D2" w:rsidRPr="00114E50" w:rsidRDefault="009110D2" w:rsidP="009110D2">
      <w:pPr>
        <w:jc w:val="both"/>
        <w:rPr>
          <w:szCs w:val="22"/>
        </w:rPr>
      </w:pPr>
      <w:r w:rsidRPr="00114E50">
        <w:rPr>
          <w:szCs w:val="22"/>
        </w:rPr>
        <w:t xml:space="preserve">Conform OUG 23/2023, unele anexe sunt solicitate a fi depuse la momentul depunerii cererii de finanțare (a se vedea </w:t>
      </w:r>
      <w:r w:rsidR="000A3CDD" w:rsidRPr="00114E50">
        <w:rPr>
          <w:szCs w:val="22"/>
        </w:rPr>
        <w:t>secțiunea</w:t>
      </w:r>
      <w:r w:rsidRPr="00114E50">
        <w:rPr>
          <w:szCs w:val="22"/>
        </w:rPr>
        <w:t xml:space="preserve"> </w:t>
      </w:r>
      <w:r w:rsidRPr="00114E50">
        <w:rPr>
          <w:rStyle w:val="cros"/>
          <w:color w:val="auto"/>
        </w:rPr>
        <w:t>7.4</w:t>
      </w:r>
      <w:r w:rsidRPr="00114E50">
        <w:rPr>
          <w:szCs w:val="22"/>
        </w:rPr>
        <w:t>), iar altele în etapa contractuală (</w:t>
      </w:r>
      <w:r w:rsidR="000A3CDD" w:rsidRPr="00114E50">
        <w:rPr>
          <w:szCs w:val="22"/>
        </w:rPr>
        <w:t>secțiunea</w:t>
      </w:r>
      <w:r w:rsidRPr="00114E50">
        <w:rPr>
          <w:szCs w:val="22"/>
        </w:rPr>
        <w:t xml:space="preserve"> </w:t>
      </w:r>
      <w:r w:rsidRPr="00114E50">
        <w:rPr>
          <w:rStyle w:val="cros"/>
          <w:color w:val="auto"/>
        </w:rPr>
        <w:t>7.6</w:t>
      </w:r>
      <w:r w:rsidRPr="00114E50">
        <w:rPr>
          <w:szCs w:val="22"/>
        </w:rPr>
        <w:t xml:space="preserve">). În etapa de implementare </w:t>
      </w:r>
      <w:r w:rsidR="000A3CDD" w:rsidRPr="00114E50">
        <w:rPr>
          <w:szCs w:val="22"/>
        </w:rPr>
        <w:t>și</w:t>
      </w:r>
      <w:r w:rsidRPr="00114E50">
        <w:rPr>
          <w:szCs w:val="22"/>
        </w:rPr>
        <w:t xml:space="preserve"> durabilitate a contractului de </w:t>
      </w:r>
      <w:r w:rsidR="000A3CDD" w:rsidRPr="00114E50">
        <w:rPr>
          <w:szCs w:val="22"/>
        </w:rPr>
        <w:t>finanțare</w:t>
      </w:r>
      <w:r w:rsidRPr="00114E50">
        <w:rPr>
          <w:szCs w:val="22"/>
        </w:rPr>
        <w:t xml:space="preserve">, vor fi depuse documentele specificate în </w:t>
      </w:r>
      <w:r w:rsidR="000A3CDD" w:rsidRPr="00114E50">
        <w:rPr>
          <w:szCs w:val="22"/>
        </w:rPr>
        <w:t>secțiunea</w:t>
      </w:r>
      <w:r w:rsidRPr="00114E50">
        <w:rPr>
          <w:szCs w:val="22"/>
        </w:rPr>
        <w:t xml:space="preserve"> </w:t>
      </w:r>
      <w:r w:rsidRPr="00114E50">
        <w:rPr>
          <w:rStyle w:val="cros"/>
          <w:color w:val="auto"/>
        </w:rPr>
        <w:t>11</w:t>
      </w:r>
      <w:r w:rsidRPr="00114E50">
        <w:rPr>
          <w:szCs w:val="22"/>
        </w:rPr>
        <w:t xml:space="preserve"> din ghid.</w:t>
      </w:r>
    </w:p>
    <w:p w14:paraId="407E16EF" w14:textId="77777777" w:rsidR="009110D2" w:rsidRPr="00114E50" w:rsidRDefault="009110D2" w:rsidP="009110D2">
      <w:pPr>
        <w:jc w:val="both"/>
        <w:rPr>
          <w:szCs w:val="22"/>
        </w:rPr>
      </w:pPr>
    </w:p>
    <w:p w14:paraId="61523390" w14:textId="21D37064" w:rsidR="001D6009" w:rsidRPr="00114E50" w:rsidRDefault="009110D2" w:rsidP="009110D2">
      <w:pPr>
        <w:jc w:val="both"/>
        <w:rPr>
          <w:szCs w:val="22"/>
        </w:rPr>
      </w:pPr>
      <w:r w:rsidRPr="00114E50">
        <w:rPr>
          <w:szCs w:val="22"/>
        </w:rPr>
        <w:t>În cazul în care solicitantul consideră că poate explica o anumită situație și prin alte documente, acesta le poate anexa la cererea de finanțare, însă acest aspect nu presupune nerespectarea cerinței de a transmite documentele obligatorii solicitate. Atunci când se consideră necesar, se pot solicita, prin cererile de clarificări, și alte documente decât cele menționate în prezentul ghid iar netransmiterea acestora poate atrage respingerea cererii de finanțare.</w:t>
      </w:r>
    </w:p>
    <w:p w14:paraId="3D1EE7F1" w14:textId="77777777" w:rsidR="008D5D0A" w:rsidRPr="00114E50" w:rsidRDefault="008D5D0A" w:rsidP="009110D2">
      <w:pPr>
        <w:jc w:val="both"/>
      </w:pPr>
    </w:p>
    <w:p w14:paraId="75C2115F" w14:textId="4E41E546" w:rsidR="001E518C" w:rsidRPr="00ED0AED" w:rsidRDefault="001E518C" w:rsidP="00EA2CD2">
      <w:pPr>
        <w:pStyle w:val="Titlu2"/>
        <w:rPr>
          <w:b/>
          <w:bCs/>
          <w:color w:val="auto"/>
        </w:rPr>
      </w:pPr>
      <w:bookmarkStart w:id="108" w:name="_Toc139523858"/>
      <w:r w:rsidRPr="00ED0AED">
        <w:rPr>
          <w:b/>
          <w:bCs/>
          <w:color w:val="auto"/>
        </w:rPr>
        <w:t>Limba utilizată în completarea cererii de finanțare</w:t>
      </w:r>
      <w:bookmarkEnd w:id="108"/>
    </w:p>
    <w:p w14:paraId="4DBAC2AF" w14:textId="77777777" w:rsidR="00E66385" w:rsidRPr="00114E50" w:rsidRDefault="00E66385" w:rsidP="00E66385"/>
    <w:p w14:paraId="1235CD5B" w14:textId="77777777" w:rsidR="007C6A8B" w:rsidRPr="00114E50" w:rsidRDefault="007C6A8B" w:rsidP="007C6A8B">
      <w:pPr>
        <w:tabs>
          <w:tab w:val="left" w:pos="180"/>
          <w:tab w:val="left" w:pos="720"/>
        </w:tabs>
        <w:rPr>
          <w:rFonts w:eastAsia="Trebuchet MS" w:cs="Arial"/>
          <w:szCs w:val="22"/>
        </w:rPr>
      </w:pPr>
      <w:r w:rsidRPr="00114E50">
        <w:rPr>
          <w:rFonts w:eastAsia="Trebuchet MS" w:cs="Arial"/>
          <w:szCs w:val="22"/>
        </w:rPr>
        <w:t>Limba utilizată în completarea documentației de finanțare este limba română.</w:t>
      </w:r>
    </w:p>
    <w:p w14:paraId="03E8BA0A" w14:textId="77777777" w:rsidR="007C6A8B" w:rsidRPr="00114E50" w:rsidRDefault="007C6A8B" w:rsidP="00E66385"/>
    <w:p w14:paraId="681857B7" w14:textId="3F027DE2" w:rsidR="001E518C" w:rsidRPr="00ED0AED" w:rsidRDefault="00524543" w:rsidP="00EA2CD2">
      <w:pPr>
        <w:pStyle w:val="Titlu2"/>
        <w:rPr>
          <w:b/>
          <w:bCs/>
          <w:color w:val="auto"/>
        </w:rPr>
      </w:pPr>
      <w:bookmarkStart w:id="109" w:name="_Toc139523859"/>
      <w:r w:rsidRPr="00ED0AED">
        <w:rPr>
          <w:b/>
          <w:bCs/>
          <w:color w:val="auto"/>
        </w:rPr>
        <w:t>Metodologia</w:t>
      </w:r>
      <w:r w:rsidR="001E518C" w:rsidRPr="00ED0AED">
        <w:rPr>
          <w:b/>
          <w:bCs/>
          <w:color w:val="auto"/>
        </w:rPr>
        <w:t xml:space="preserve"> de justificare </w:t>
      </w:r>
      <w:r w:rsidR="0062219F" w:rsidRPr="00ED0AED">
        <w:rPr>
          <w:b/>
          <w:bCs/>
          <w:color w:val="auto"/>
        </w:rPr>
        <w:t>și</w:t>
      </w:r>
      <w:r w:rsidR="001E518C" w:rsidRPr="00ED0AED">
        <w:rPr>
          <w:b/>
          <w:bCs/>
          <w:color w:val="auto"/>
        </w:rPr>
        <w:t xml:space="preserve"> detaliere a bugetului cererii de finanțare</w:t>
      </w:r>
      <w:bookmarkEnd w:id="109"/>
    </w:p>
    <w:p w14:paraId="6EC2ED3C" w14:textId="77777777" w:rsidR="00E66385" w:rsidRPr="00114E50" w:rsidRDefault="00E66385" w:rsidP="00E66385"/>
    <w:p w14:paraId="5A11A3D6" w14:textId="0DF1026C" w:rsidR="0088162B" w:rsidRPr="00114E50" w:rsidRDefault="0088162B" w:rsidP="0088162B">
      <w:pPr>
        <w:jc w:val="both"/>
        <w:rPr>
          <w:szCs w:val="22"/>
        </w:rPr>
      </w:pPr>
      <w:r w:rsidRPr="00114E50">
        <w:rPr>
          <w:szCs w:val="22"/>
        </w:rPr>
        <w:t>Bugetul proiectului este cuprins în cererea de finanțare și respectă formatul cadru și conținutul minim aprobat prin ordin al ministrului investițiilor și proiectelor europene</w:t>
      </w:r>
      <w:r w:rsidR="00F00B96" w:rsidRPr="00114E50">
        <w:rPr>
          <w:szCs w:val="22"/>
        </w:rPr>
        <w:t xml:space="preserve"> </w:t>
      </w:r>
      <w:r w:rsidR="00F00B96" w:rsidRPr="00114E50">
        <w:rPr>
          <w:rStyle w:val="cros"/>
          <w:color w:val="auto"/>
        </w:rPr>
        <w:lastRenderedPageBreak/>
        <w:t xml:space="preserve">anexa </w:t>
      </w:r>
      <w:r w:rsidR="00CE1AC7">
        <w:rPr>
          <w:rStyle w:val="cros"/>
          <w:color w:val="auto"/>
        </w:rPr>
        <w:t>18</w:t>
      </w:r>
      <w:r w:rsidR="00F00B96" w:rsidRPr="00114E50">
        <w:rPr>
          <w:rStyle w:val="cros"/>
          <w:color w:val="auto"/>
        </w:rPr>
        <w:t xml:space="preserve"> - Bugetul proiectului</w:t>
      </w:r>
      <w:r w:rsidRPr="00114E50">
        <w:rPr>
          <w:szCs w:val="22"/>
        </w:rPr>
        <w:t xml:space="preserve">. Bugetul proiectului se generează în cadrul aplicației MySMIS2021/SMIS2021+ </w:t>
      </w:r>
      <w:r w:rsidR="00A93108" w:rsidRPr="00114E50">
        <w:rPr>
          <w:szCs w:val="22"/>
        </w:rPr>
        <w:t>ș</w:t>
      </w:r>
      <w:r w:rsidRPr="00114E50">
        <w:rPr>
          <w:szCs w:val="22"/>
        </w:rPr>
        <w:t xml:space="preserve">i trebuie să fie complet </w:t>
      </w:r>
      <w:r w:rsidR="00A93108" w:rsidRPr="00114E50">
        <w:rPr>
          <w:szCs w:val="22"/>
        </w:rPr>
        <w:t>și</w:t>
      </w:r>
      <w:r w:rsidRPr="00114E50">
        <w:rPr>
          <w:szCs w:val="22"/>
        </w:rPr>
        <w:t xml:space="preserve"> corelat cu activitățile prevăzute, cu resursele materiale implicate în realizarea proiectului, cu indicatorii asumați și cu calendarul de realizare. </w:t>
      </w:r>
    </w:p>
    <w:p w14:paraId="71C73B14" w14:textId="77777777" w:rsidR="0088162B" w:rsidRPr="00114E50" w:rsidRDefault="0088162B" w:rsidP="0088162B">
      <w:pPr>
        <w:jc w:val="both"/>
        <w:rPr>
          <w:szCs w:val="22"/>
        </w:rPr>
      </w:pPr>
    </w:p>
    <w:p w14:paraId="03327584" w14:textId="052F2046" w:rsidR="0088162B" w:rsidRPr="00114E50" w:rsidRDefault="0088162B" w:rsidP="0088162B">
      <w:pPr>
        <w:jc w:val="both"/>
        <w:rPr>
          <w:szCs w:val="22"/>
        </w:rPr>
      </w:pPr>
      <w:r w:rsidRPr="00114E50">
        <w:rPr>
          <w:szCs w:val="22"/>
        </w:rPr>
        <w:t xml:space="preserve">La întocmirea bugetului, solicitantul are în vedere respectarea pragurilor valorice impuse prin prezentul ghid. </w:t>
      </w:r>
      <w:r w:rsidR="007E3ABA" w:rsidRPr="00114E50">
        <w:rPr>
          <w:szCs w:val="22"/>
        </w:rPr>
        <w:t>Totodată</w:t>
      </w:r>
      <w:r w:rsidRPr="00114E50">
        <w:rPr>
          <w:szCs w:val="22"/>
        </w:rPr>
        <w:t xml:space="preserve">, valorile pe care se fundamentează bugetul trebuie să respecte prevederile art. 5 lit. d) și e) din Ordonanța de urgență a Guvernului nr. 66/2011 privind prevenirea, constatarea și sancționarea neregulilor apărute în obținerea și utilizarea fondurilor europene și/sau a fondurilor publice naționale aferente acestora, aprobată cu modificări </w:t>
      </w:r>
      <w:r w:rsidR="007E3ABA" w:rsidRPr="00114E50">
        <w:rPr>
          <w:szCs w:val="22"/>
        </w:rPr>
        <w:t>și</w:t>
      </w:r>
      <w:r w:rsidRPr="00114E50">
        <w:rPr>
          <w:szCs w:val="22"/>
        </w:rPr>
        <w:t xml:space="preserve"> completări prin Legea nr. 142/2012, cu modificările și completările ulterioare.</w:t>
      </w:r>
    </w:p>
    <w:p w14:paraId="3EF4A375" w14:textId="77777777" w:rsidR="00EC582D" w:rsidRPr="00114E50" w:rsidRDefault="00EC582D" w:rsidP="0088162B">
      <w:pPr>
        <w:jc w:val="both"/>
        <w:rPr>
          <w:szCs w:val="22"/>
        </w:rPr>
      </w:pPr>
    </w:p>
    <w:p w14:paraId="1FFACC8E" w14:textId="1856EFCC" w:rsidR="00EC582D" w:rsidRPr="00114E50" w:rsidRDefault="00EC582D" w:rsidP="0088162B">
      <w:pPr>
        <w:jc w:val="both"/>
        <w:rPr>
          <w:szCs w:val="22"/>
        </w:rPr>
      </w:pPr>
      <w:r w:rsidRPr="00114E50">
        <w:rPr>
          <w:szCs w:val="22"/>
        </w:rPr>
        <w:t>Solicitantul are obligația de a asigura fonduri suficiente și realiste în bugetul proiectului, precum și termene realiste pentru realizarea activităților, cu încadrarea în limitele maxime prevăzute pentru bugetul sau, după caz, durata maximă de implementare a proiectului</w:t>
      </w:r>
    </w:p>
    <w:p w14:paraId="41D2F72F" w14:textId="77777777" w:rsidR="0088162B" w:rsidRPr="00114E50" w:rsidRDefault="0088162B" w:rsidP="0088162B">
      <w:pPr>
        <w:jc w:val="both"/>
        <w:rPr>
          <w:szCs w:val="22"/>
        </w:rPr>
      </w:pPr>
    </w:p>
    <w:p w14:paraId="5561A2B0" w14:textId="732379CF" w:rsidR="0088162B" w:rsidRPr="00114E50" w:rsidRDefault="0088162B" w:rsidP="0088162B">
      <w:pPr>
        <w:jc w:val="both"/>
        <w:rPr>
          <w:szCs w:val="22"/>
        </w:rPr>
      </w:pPr>
      <w:r w:rsidRPr="00114E50">
        <w:rPr>
          <w:szCs w:val="22"/>
        </w:rPr>
        <w:t xml:space="preserve">Pentru proiectele de investiții publice, bugetul proiectului se corelează cu devizul general al investiției, întocmit în conformitate cu prevederile Hotărârii Guvernului nr. 907/2016, cu modificările si completările ulterioare si cu </w:t>
      </w:r>
      <w:r w:rsidR="00A56EEB" w:rsidRPr="00114E50">
        <w:rPr>
          <w:rStyle w:val="cros"/>
          <w:color w:val="auto"/>
        </w:rPr>
        <w:t>anexa 15 - Matrice de corelare buget-deviz</w:t>
      </w:r>
      <w:r w:rsidR="00A56EEB" w:rsidRPr="00114E50">
        <w:rPr>
          <w:szCs w:val="22"/>
        </w:rPr>
        <w:t>.</w:t>
      </w:r>
    </w:p>
    <w:p w14:paraId="51858599" w14:textId="77777777" w:rsidR="0088162B" w:rsidRPr="00114E50" w:rsidRDefault="0088162B" w:rsidP="008D5D0A">
      <w:pPr>
        <w:jc w:val="both"/>
        <w:rPr>
          <w:szCs w:val="22"/>
        </w:rPr>
      </w:pPr>
    </w:p>
    <w:p w14:paraId="0FDA73F0" w14:textId="65A130C0" w:rsidR="001E518C" w:rsidRPr="00817E35" w:rsidRDefault="001E518C" w:rsidP="00EA2CD2">
      <w:pPr>
        <w:pStyle w:val="Titlu2"/>
        <w:rPr>
          <w:b/>
          <w:bCs/>
          <w:color w:val="auto"/>
        </w:rPr>
      </w:pPr>
      <w:bookmarkStart w:id="110" w:name="_Toc139523860"/>
      <w:r w:rsidRPr="00817E35">
        <w:rPr>
          <w:b/>
          <w:bCs/>
          <w:color w:val="auto"/>
        </w:rPr>
        <w:t>Anexe și documente obligatorii la depunerea cererii</w:t>
      </w:r>
      <w:bookmarkEnd w:id="110"/>
    </w:p>
    <w:p w14:paraId="22C54C3D" w14:textId="77777777" w:rsidR="00D16794" w:rsidRPr="00114E50" w:rsidRDefault="00D16794" w:rsidP="00D16794"/>
    <w:p w14:paraId="3555D1C0" w14:textId="7C46DC7C" w:rsidR="00D36037" w:rsidRPr="00817E35" w:rsidRDefault="00D36037" w:rsidP="00817E35">
      <w:pPr>
        <w:pStyle w:val="Listparagraf"/>
        <w:numPr>
          <w:ilvl w:val="0"/>
          <w:numId w:val="56"/>
        </w:numPr>
        <w:ind w:left="0" w:firstLine="0"/>
        <w:jc w:val="both"/>
        <w:rPr>
          <w:rFonts w:ascii="Montserrat" w:hAnsi="Montserrat"/>
          <w:b/>
          <w:bCs/>
          <w:sz w:val="22"/>
          <w:szCs w:val="22"/>
        </w:rPr>
      </w:pPr>
      <w:r w:rsidRPr="00817E35">
        <w:rPr>
          <w:rFonts w:ascii="Montserrat" w:hAnsi="Montserrat"/>
          <w:b/>
          <w:bCs/>
          <w:sz w:val="22"/>
          <w:szCs w:val="22"/>
        </w:rPr>
        <w:t>Declarația unică</w:t>
      </w:r>
      <w:r w:rsidR="00CE206F" w:rsidRPr="00817E35">
        <w:rPr>
          <w:rFonts w:ascii="Montserrat" w:hAnsi="Montserrat"/>
          <w:b/>
          <w:bCs/>
          <w:sz w:val="22"/>
          <w:szCs w:val="22"/>
        </w:rPr>
        <w:t xml:space="preserve"> a solicitantului și, dacă este cazul, a partenerilor, conform Anexei </w:t>
      </w:r>
      <w:r w:rsidR="00306450" w:rsidRPr="00817E35">
        <w:rPr>
          <w:rFonts w:ascii="Montserrat" w:hAnsi="Montserrat"/>
          <w:b/>
          <w:bCs/>
          <w:sz w:val="22"/>
          <w:szCs w:val="22"/>
        </w:rPr>
        <w:t>3</w:t>
      </w:r>
      <w:r w:rsidR="00CE206F" w:rsidRPr="00817E35">
        <w:rPr>
          <w:rFonts w:ascii="Montserrat" w:hAnsi="Montserrat"/>
          <w:b/>
          <w:bCs/>
          <w:sz w:val="22"/>
          <w:szCs w:val="22"/>
        </w:rPr>
        <w:t xml:space="preserve"> la ghidul solicitantului. Aceasta va fi semnată de către reprezentantul legal al entității.</w:t>
      </w:r>
    </w:p>
    <w:p w14:paraId="77E1D9AA" w14:textId="77777777" w:rsidR="00D36037" w:rsidRPr="00114E50" w:rsidRDefault="00D36037" w:rsidP="00D36037">
      <w:pPr>
        <w:jc w:val="both"/>
        <w:rPr>
          <w:rFonts w:cs="Arial"/>
          <w:noProof/>
          <w:szCs w:val="22"/>
        </w:rPr>
      </w:pPr>
    </w:p>
    <w:p w14:paraId="1A131DBC" w14:textId="7D81B381" w:rsidR="00F9391D" w:rsidRPr="007E7EAC" w:rsidRDefault="0060535F" w:rsidP="007E7EAC">
      <w:pPr>
        <w:pStyle w:val="Listparagraf"/>
        <w:numPr>
          <w:ilvl w:val="0"/>
          <w:numId w:val="56"/>
        </w:numPr>
        <w:ind w:left="0" w:firstLine="0"/>
        <w:jc w:val="both"/>
        <w:rPr>
          <w:rFonts w:ascii="Montserrat" w:hAnsi="Montserrat"/>
          <w:b/>
          <w:bCs/>
          <w:sz w:val="22"/>
          <w:szCs w:val="22"/>
        </w:rPr>
      </w:pPr>
      <w:r w:rsidRPr="007E7EAC">
        <w:rPr>
          <w:rFonts w:ascii="Montserrat" w:hAnsi="Montserrat"/>
          <w:b/>
          <w:bCs/>
          <w:sz w:val="22"/>
          <w:szCs w:val="22"/>
        </w:rPr>
        <w:t>(</w:t>
      </w:r>
      <w:r w:rsidR="00FF44A0">
        <w:rPr>
          <w:rFonts w:ascii="Montserrat" w:hAnsi="Montserrat"/>
          <w:b/>
          <w:bCs/>
          <w:sz w:val="22"/>
          <w:szCs w:val="22"/>
        </w:rPr>
        <w:t>D</w:t>
      </w:r>
      <w:r w:rsidRPr="007E7EAC">
        <w:rPr>
          <w:rFonts w:ascii="Montserrat" w:hAnsi="Montserrat"/>
          <w:b/>
          <w:bCs/>
          <w:sz w:val="22"/>
          <w:szCs w:val="22"/>
        </w:rPr>
        <w:t xml:space="preserve">acă este cazul) </w:t>
      </w:r>
      <w:r w:rsidR="00487657">
        <w:rPr>
          <w:rFonts w:ascii="Montserrat" w:hAnsi="Montserrat"/>
          <w:b/>
          <w:bCs/>
          <w:sz w:val="22"/>
          <w:szCs w:val="22"/>
        </w:rPr>
        <w:t>Hotărârea de Consiliu Local</w:t>
      </w:r>
      <w:r w:rsidR="00F9391D" w:rsidRPr="007E7EAC">
        <w:rPr>
          <w:rFonts w:ascii="Montserrat" w:hAnsi="Montserrat"/>
          <w:b/>
          <w:bCs/>
          <w:sz w:val="22"/>
          <w:szCs w:val="22"/>
        </w:rPr>
        <w:t xml:space="preserve"> de </w:t>
      </w:r>
      <w:r w:rsidR="00D8440C" w:rsidRPr="007E7EAC">
        <w:rPr>
          <w:rFonts w:ascii="Montserrat" w:hAnsi="Montserrat"/>
          <w:b/>
          <w:bCs/>
          <w:sz w:val="22"/>
          <w:szCs w:val="22"/>
        </w:rPr>
        <w:t>înființare</w:t>
      </w:r>
      <w:r w:rsidR="00F9391D" w:rsidRPr="007E7EAC">
        <w:rPr>
          <w:rFonts w:ascii="Montserrat" w:hAnsi="Montserrat"/>
          <w:b/>
          <w:bCs/>
          <w:sz w:val="22"/>
          <w:szCs w:val="22"/>
        </w:rPr>
        <w:t xml:space="preserve"> a </w:t>
      </w:r>
      <w:r w:rsidR="00C00DFF" w:rsidRPr="007E7EAC">
        <w:rPr>
          <w:rFonts w:ascii="Montserrat" w:hAnsi="Montserrat"/>
          <w:b/>
          <w:bCs/>
          <w:sz w:val="22"/>
          <w:szCs w:val="22"/>
        </w:rPr>
        <w:t>Zon</w:t>
      </w:r>
      <w:r w:rsidR="00A97FEB" w:rsidRPr="007E7EAC">
        <w:rPr>
          <w:rFonts w:ascii="Montserrat" w:hAnsi="Montserrat"/>
          <w:b/>
          <w:bCs/>
          <w:sz w:val="22"/>
          <w:szCs w:val="22"/>
        </w:rPr>
        <w:t>ei</w:t>
      </w:r>
      <w:r w:rsidR="00C00DFF" w:rsidRPr="007E7EAC">
        <w:rPr>
          <w:rFonts w:ascii="Montserrat" w:hAnsi="Montserrat"/>
          <w:b/>
          <w:bCs/>
          <w:sz w:val="22"/>
          <w:szCs w:val="22"/>
        </w:rPr>
        <w:t xml:space="preserve"> Urban</w:t>
      </w:r>
      <w:r w:rsidR="00A97FEB" w:rsidRPr="007E7EAC">
        <w:rPr>
          <w:rFonts w:ascii="Montserrat" w:hAnsi="Montserrat"/>
          <w:b/>
          <w:bCs/>
          <w:sz w:val="22"/>
          <w:szCs w:val="22"/>
        </w:rPr>
        <w:t>e</w:t>
      </w:r>
      <w:r w:rsidR="00C00DFF" w:rsidRPr="007E7EAC">
        <w:rPr>
          <w:rFonts w:ascii="Montserrat" w:hAnsi="Montserrat"/>
          <w:b/>
          <w:bCs/>
          <w:sz w:val="22"/>
          <w:szCs w:val="22"/>
        </w:rPr>
        <w:t xml:space="preserve"> Funcțional</w:t>
      </w:r>
      <w:r w:rsidR="00A97FEB" w:rsidRPr="007E7EAC">
        <w:rPr>
          <w:rFonts w:ascii="Montserrat" w:hAnsi="Montserrat"/>
          <w:b/>
          <w:bCs/>
          <w:sz w:val="22"/>
          <w:szCs w:val="22"/>
        </w:rPr>
        <w:t>e</w:t>
      </w:r>
      <w:r w:rsidR="00D45306" w:rsidRPr="007E7EAC">
        <w:rPr>
          <w:rFonts w:ascii="Montserrat" w:hAnsi="Montserrat"/>
          <w:b/>
          <w:bCs/>
          <w:sz w:val="22"/>
          <w:szCs w:val="22"/>
        </w:rPr>
        <w:t xml:space="preserve"> / Zonei Metropolitane</w:t>
      </w:r>
      <w:r w:rsidR="00EB5096" w:rsidRPr="007E7EAC">
        <w:rPr>
          <w:rFonts w:ascii="Montserrat" w:hAnsi="Montserrat"/>
          <w:b/>
          <w:bCs/>
          <w:sz w:val="22"/>
          <w:szCs w:val="22"/>
        </w:rPr>
        <w:t xml:space="preserve"> a </w:t>
      </w:r>
      <w:r w:rsidR="00B77C0E" w:rsidRPr="007E7EAC">
        <w:rPr>
          <w:rFonts w:ascii="Montserrat" w:hAnsi="Montserrat"/>
          <w:b/>
          <w:bCs/>
          <w:sz w:val="22"/>
          <w:szCs w:val="22"/>
        </w:rPr>
        <w:t>fiecărui</w:t>
      </w:r>
      <w:r w:rsidR="00EB5096" w:rsidRPr="007E7EAC">
        <w:rPr>
          <w:rFonts w:ascii="Montserrat" w:hAnsi="Montserrat"/>
          <w:b/>
          <w:bCs/>
          <w:sz w:val="22"/>
          <w:szCs w:val="22"/>
        </w:rPr>
        <w:t xml:space="preserve"> membru partener</w:t>
      </w:r>
      <w:r w:rsidR="00D45306" w:rsidRPr="007E7EAC">
        <w:rPr>
          <w:rFonts w:ascii="Montserrat" w:hAnsi="Montserrat"/>
          <w:b/>
          <w:bCs/>
          <w:sz w:val="22"/>
          <w:szCs w:val="22"/>
        </w:rPr>
        <w:t>.</w:t>
      </w:r>
    </w:p>
    <w:p w14:paraId="58771DE7" w14:textId="1C6B7E49" w:rsidR="00C00DFF" w:rsidRPr="00114E50" w:rsidRDefault="00EE64F5" w:rsidP="00C00DFF">
      <w:pPr>
        <w:rPr>
          <w:lang w:eastAsia="en-GB"/>
        </w:rPr>
      </w:pPr>
      <w:r w:rsidRPr="00114E50">
        <w:rPr>
          <w:szCs w:val="22"/>
        </w:rPr>
        <w:t xml:space="preserve">Se </w:t>
      </w:r>
      <w:r w:rsidR="00D45306">
        <w:rPr>
          <w:szCs w:val="22"/>
        </w:rPr>
        <w:t xml:space="preserve">vor depune toate </w:t>
      </w:r>
      <w:r w:rsidR="00B77C0E">
        <w:rPr>
          <w:szCs w:val="22"/>
        </w:rPr>
        <w:t>hotărârile</w:t>
      </w:r>
      <w:r w:rsidR="00D45306">
        <w:rPr>
          <w:szCs w:val="22"/>
        </w:rPr>
        <w:t xml:space="preserve"> consiliilor locale membre a ZUF/ZM. </w:t>
      </w:r>
    </w:p>
    <w:p w14:paraId="6D0427D1" w14:textId="6C3DA246" w:rsidR="00264B03" w:rsidRDefault="00264B03" w:rsidP="00264B03">
      <w:pPr>
        <w:jc w:val="both"/>
        <w:rPr>
          <w:lang w:eastAsia="en-GB"/>
        </w:rPr>
      </w:pPr>
    </w:p>
    <w:p w14:paraId="18A1DAD4" w14:textId="2379CE0D" w:rsidR="00264B03" w:rsidRPr="007E7EAC" w:rsidRDefault="00264B03" w:rsidP="007E7EAC">
      <w:pPr>
        <w:pStyle w:val="Listparagraf"/>
        <w:numPr>
          <w:ilvl w:val="0"/>
          <w:numId w:val="56"/>
        </w:numPr>
        <w:ind w:left="0" w:firstLine="0"/>
        <w:jc w:val="both"/>
        <w:rPr>
          <w:rFonts w:ascii="Montserrat" w:hAnsi="Montserrat"/>
          <w:b/>
          <w:bCs/>
          <w:sz w:val="22"/>
          <w:szCs w:val="22"/>
        </w:rPr>
      </w:pPr>
      <w:r w:rsidRPr="007E7EAC">
        <w:rPr>
          <w:rFonts w:ascii="Montserrat" w:hAnsi="Montserrat"/>
          <w:b/>
          <w:bCs/>
          <w:sz w:val="22"/>
          <w:szCs w:val="22"/>
        </w:rPr>
        <w:t xml:space="preserve">(Dacă este cazul) Extras din studiul din care reiese delimitarea unor </w:t>
      </w:r>
      <w:sdt>
        <w:sdtPr>
          <w:rPr>
            <w:rFonts w:ascii="Montserrat" w:hAnsi="Montserrat"/>
            <w:b/>
            <w:bCs/>
            <w:sz w:val="22"/>
            <w:szCs w:val="22"/>
          </w:rPr>
          <w:tag w:val="goog_rdk_3274"/>
          <w:id w:val="-1361740616"/>
        </w:sdtPr>
        <w:sdtEndPr/>
        <w:sdtContent/>
      </w:sdt>
      <w:sdt>
        <w:sdtPr>
          <w:rPr>
            <w:rFonts w:ascii="Montserrat" w:hAnsi="Montserrat"/>
            <w:b/>
            <w:bCs/>
            <w:sz w:val="22"/>
            <w:szCs w:val="22"/>
          </w:rPr>
          <w:tag w:val="goog_rdk_3342"/>
          <w:id w:val="147641800"/>
        </w:sdtPr>
        <w:sdtEndPr/>
        <w:sdtContent/>
      </w:sdt>
      <w:sdt>
        <w:sdtPr>
          <w:rPr>
            <w:rFonts w:ascii="Montserrat" w:hAnsi="Montserrat"/>
            <w:b/>
            <w:bCs/>
            <w:sz w:val="22"/>
            <w:szCs w:val="22"/>
          </w:rPr>
          <w:tag w:val="goog_rdk_3437"/>
          <w:id w:val="-1288807502"/>
        </w:sdtPr>
        <w:sdtEndPr/>
        <w:sdtContent/>
      </w:sdt>
      <w:sdt>
        <w:sdtPr>
          <w:rPr>
            <w:rFonts w:ascii="Montserrat" w:hAnsi="Montserrat"/>
            <w:b/>
            <w:bCs/>
            <w:sz w:val="22"/>
            <w:szCs w:val="22"/>
          </w:rPr>
          <w:tag w:val="goog_rdk_3533"/>
          <w:id w:val="434333549"/>
        </w:sdtPr>
        <w:sdtEndPr/>
        <w:sdtContent/>
      </w:sdt>
      <w:sdt>
        <w:sdtPr>
          <w:rPr>
            <w:rFonts w:ascii="Montserrat" w:hAnsi="Montserrat"/>
            <w:b/>
            <w:bCs/>
            <w:sz w:val="22"/>
            <w:szCs w:val="22"/>
          </w:rPr>
          <w:tag w:val="goog_rdk_3630"/>
          <w:id w:val="297335541"/>
        </w:sdtPr>
        <w:sdtEndPr/>
        <w:sdtContent/>
      </w:sdt>
      <w:sdt>
        <w:sdtPr>
          <w:rPr>
            <w:rFonts w:ascii="Montserrat" w:hAnsi="Montserrat"/>
            <w:b/>
            <w:bCs/>
            <w:sz w:val="22"/>
            <w:szCs w:val="22"/>
          </w:rPr>
          <w:tag w:val="goog_rdk_3728"/>
          <w:id w:val="-419101074"/>
        </w:sdtPr>
        <w:sdtEndPr/>
        <w:sdtContent/>
      </w:sdt>
      <w:sdt>
        <w:sdtPr>
          <w:rPr>
            <w:rFonts w:ascii="Montserrat" w:hAnsi="Montserrat"/>
            <w:b/>
            <w:bCs/>
            <w:sz w:val="22"/>
            <w:szCs w:val="22"/>
          </w:rPr>
          <w:tag w:val="goog_rdk_3827"/>
          <w:id w:val="-169642614"/>
        </w:sdtPr>
        <w:sdtEndPr/>
        <w:sdtContent/>
      </w:sdt>
      <w:sdt>
        <w:sdtPr>
          <w:rPr>
            <w:rFonts w:ascii="Montserrat" w:hAnsi="Montserrat"/>
            <w:b/>
            <w:bCs/>
            <w:sz w:val="22"/>
            <w:szCs w:val="22"/>
          </w:rPr>
          <w:tag w:val="goog_rdk_3927"/>
          <w:id w:val="2008400847"/>
        </w:sdtPr>
        <w:sdtEndPr/>
        <w:sdtContent/>
      </w:sdt>
      <w:sdt>
        <w:sdtPr>
          <w:rPr>
            <w:rFonts w:ascii="Montserrat" w:hAnsi="Montserrat"/>
            <w:b/>
            <w:bCs/>
            <w:sz w:val="22"/>
            <w:szCs w:val="22"/>
          </w:rPr>
          <w:tag w:val="goog_rdk_4029"/>
          <w:id w:val="1080184015"/>
        </w:sdtPr>
        <w:sdtEndPr/>
        <w:sdtContent/>
      </w:sdt>
      <w:sdt>
        <w:sdtPr>
          <w:rPr>
            <w:rFonts w:ascii="Montserrat" w:hAnsi="Montserrat"/>
            <w:b/>
            <w:bCs/>
            <w:sz w:val="22"/>
            <w:szCs w:val="22"/>
          </w:rPr>
          <w:tag w:val="goog_rdk_4132"/>
          <w:id w:val="-103895120"/>
        </w:sdtPr>
        <w:sdtEndPr/>
        <w:sdtContent/>
      </w:sdt>
      <w:sdt>
        <w:sdtPr>
          <w:rPr>
            <w:rFonts w:ascii="Montserrat" w:hAnsi="Montserrat"/>
            <w:b/>
            <w:bCs/>
            <w:sz w:val="22"/>
            <w:szCs w:val="22"/>
          </w:rPr>
          <w:tag w:val="goog_rdk_4236"/>
          <w:id w:val="1531993300"/>
        </w:sdtPr>
        <w:sdtEndPr/>
        <w:sdtContent/>
      </w:sdt>
      <w:sdt>
        <w:sdtPr>
          <w:rPr>
            <w:rFonts w:ascii="Montserrat" w:hAnsi="Montserrat"/>
            <w:b/>
            <w:bCs/>
            <w:sz w:val="22"/>
            <w:szCs w:val="22"/>
          </w:rPr>
          <w:tag w:val="goog_rdk_4342"/>
          <w:id w:val="2030139611"/>
        </w:sdtPr>
        <w:sdtEndPr/>
        <w:sdtContent/>
      </w:sdt>
      <w:sdt>
        <w:sdtPr>
          <w:rPr>
            <w:rFonts w:ascii="Montserrat" w:hAnsi="Montserrat"/>
            <w:b/>
            <w:bCs/>
            <w:sz w:val="22"/>
            <w:szCs w:val="22"/>
          </w:rPr>
          <w:tag w:val="goog_rdk_4448"/>
          <w:id w:val="-1216733560"/>
        </w:sdtPr>
        <w:sdtEndPr/>
        <w:sdtContent/>
      </w:sdt>
      <w:sdt>
        <w:sdtPr>
          <w:rPr>
            <w:rFonts w:ascii="Montserrat" w:hAnsi="Montserrat"/>
            <w:b/>
            <w:bCs/>
            <w:sz w:val="22"/>
            <w:szCs w:val="22"/>
          </w:rPr>
          <w:tag w:val="goog_rdk_4555"/>
          <w:id w:val="-2084594680"/>
        </w:sdtPr>
        <w:sdtEndPr/>
        <w:sdtContent/>
      </w:sdt>
      <w:r w:rsidRPr="007E7EAC">
        <w:rPr>
          <w:rFonts w:ascii="Montserrat" w:hAnsi="Montserrat"/>
          <w:b/>
          <w:bCs/>
          <w:sz w:val="22"/>
          <w:szCs w:val="22"/>
        </w:rPr>
        <w:t xml:space="preserve">zone urbane marginalizate, precum și Hotărârea Consiliului Local de aprobare a acestuia, </w:t>
      </w:r>
    </w:p>
    <w:p w14:paraId="1454B9B4" w14:textId="77777777" w:rsidR="00264B03" w:rsidRPr="00264B03" w:rsidRDefault="00264B03" w:rsidP="00264B03">
      <w:pPr>
        <w:spacing w:before="120" w:after="120"/>
        <w:ind w:left="360"/>
        <w:contextualSpacing/>
        <w:jc w:val="both"/>
        <w:rPr>
          <w:rFonts w:eastAsia="Times New Roman" w:cs="Times New Roman"/>
          <w:b/>
          <w:bCs/>
          <w:snapToGrid w:val="0"/>
          <w:szCs w:val="22"/>
        </w:rPr>
      </w:pPr>
    </w:p>
    <w:p w14:paraId="1164FB32" w14:textId="77777777" w:rsidR="00264B03" w:rsidRPr="00264B03" w:rsidRDefault="00264B03" w:rsidP="00264B03">
      <w:pPr>
        <w:spacing w:before="120" w:after="120"/>
        <w:ind w:left="360"/>
        <w:contextualSpacing/>
        <w:jc w:val="both"/>
        <w:rPr>
          <w:rFonts w:eastAsia="Times New Roman" w:cs="Times New Roman"/>
          <w:b/>
          <w:bCs/>
          <w:snapToGrid w:val="0"/>
          <w:szCs w:val="22"/>
        </w:rPr>
      </w:pPr>
      <w:r w:rsidRPr="00264B03">
        <w:rPr>
          <w:rFonts w:eastAsia="Times New Roman" w:cs="Times New Roman"/>
          <w:b/>
          <w:bCs/>
          <w:snapToGrid w:val="0"/>
          <w:szCs w:val="22"/>
        </w:rPr>
        <w:t xml:space="preserve">sau </w:t>
      </w:r>
    </w:p>
    <w:p w14:paraId="6A05679B" w14:textId="77777777" w:rsidR="00264B03" w:rsidRPr="00264B03" w:rsidRDefault="00264B03" w:rsidP="00264B03">
      <w:pPr>
        <w:spacing w:before="120" w:after="120"/>
        <w:ind w:left="360"/>
        <w:contextualSpacing/>
        <w:jc w:val="both"/>
        <w:rPr>
          <w:rFonts w:eastAsia="Times New Roman" w:cs="Times New Roman"/>
          <w:b/>
          <w:bCs/>
          <w:snapToGrid w:val="0"/>
          <w:szCs w:val="22"/>
        </w:rPr>
      </w:pPr>
    </w:p>
    <w:p w14:paraId="6C649938" w14:textId="77777777" w:rsidR="00264B03" w:rsidRPr="00264B03" w:rsidRDefault="00264B03" w:rsidP="00264B03">
      <w:pPr>
        <w:spacing w:before="120" w:after="120"/>
        <w:ind w:left="360"/>
        <w:contextualSpacing/>
        <w:jc w:val="both"/>
        <w:rPr>
          <w:rFonts w:eastAsia="Times New Roman" w:cs="Times New Roman"/>
          <w:b/>
          <w:bCs/>
          <w:snapToGrid w:val="0"/>
          <w:szCs w:val="22"/>
        </w:rPr>
      </w:pPr>
      <w:r w:rsidRPr="00264B03">
        <w:rPr>
          <w:rFonts w:eastAsia="Times New Roman" w:cs="Times New Roman"/>
          <w:b/>
          <w:bCs/>
          <w:snapToGrid w:val="0"/>
          <w:szCs w:val="22"/>
        </w:rPr>
        <w:t>Extras din Atlasul zonelor urbane marginalizate actualizat din care să rezulte dacă proiectul deservește o astfel de zonă.</w:t>
      </w:r>
    </w:p>
    <w:p w14:paraId="2E379455" w14:textId="6A56F978" w:rsidR="00A8723C" w:rsidRPr="00114E50" w:rsidRDefault="00A8723C" w:rsidP="00264B03"/>
    <w:p w14:paraId="21CB08D8" w14:textId="790A39D1" w:rsidR="00255DD2" w:rsidRPr="00FF44A0" w:rsidRDefault="00264B03" w:rsidP="00FF44A0">
      <w:pPr>
        <w:pStyle w:val="Listparagraf"/>
        <w:numPr>
          <w:ilvl w:val="0"/>
          <w:numId w:val="56"/>
        </w:numPr>
        <w:ind w:left="0" w:firstLine="0"/>
        <w:jc w:val="both"/>
        <w:rPr>
          <w:rFonts w:ascii="Montserrat" w:hAnsi="Montserrat"/>
          <w:b/>
          <w:bCs/>
          <w:sz w:val="22"/>
          <w:szCs w:val="22"/>
        </w:rPr>
      </w:pPr>
      <w:r w:rsidRPr="00FF44A0">
        <w:rPr>
          <w:rFonts w:ascii="Montserrat" w:hAnsi="Montserrat"/>
          <w:b/>
          <w:bCs/>
          <w:sz w:val="22"/>
          <w:szCs w:val="22"/>
        </w:rPr>
        <w:t>(</w:t>
      </w:r>
      <w:r w:rsidR="00FF44A0" w:rsidRPr="00FF44A0">
        <w:rPr>
          <w:rFonts w:ascii="Montserrat" w:hAnsi="Montserrat"/>
          <w:b/>
          <w:bCs/>
          <w:sz w:val="22"/>
          <w:szCs w:val="22"/>
        </w:rPr>
        <w:t>Î</w:t>
      </w:r>
      <w:r w:rsidRPr="00FF44A0">
        <w:rPr>
          <w:rFonts w:ascii="Montserrat" w:hAnsi="Montserrat"/>
          <w:b/>
          <w:bCs/>
          <w:sz w:val="22"/>
          <w:szCs w:val="22"/>
        </w:rPr>
        <w:t xml:space="preserve">n cazul </w:t>
      </w:r>
      <w:r w:rsidR="00FF44A0" w:rsidRPr="00FF44A0">
        <w:rPr>
          <w:rFonts w:ascii="Montserrat" w:hAnsi="Montserrat"/>
          <w:b/>
          <w:bCs/>
          <w:sz w:val="22"/>
          <w:szCs w:val="22"/>
        </w:rPr>
        <w:t>unităților</w:t>
      </w:r>
      <w:r w:rsidRPr="00FF44A0">
        <w:rPr>
          <w:rFonts w:ascii="Montserrat" w:hAnsi="Montserrat"/>
          <w:b/>
          <w:bCs/>
          <w:sz w:val="22"/>
          <w:szCs w:val="22"/>
        </w:rPr>
        <w:t xml:space="preserve"> de </w:t>
      </w:r>
      <w:r w:rsidR="00B77C0E" w:rsidRPr="00FF44A0">
        <w:rPr>
          <w:rFonts w:ascii="Montserrat" w:hAnsi="Montserrat"/>
          <w:b/>
          <w:bCs/>
          <w:sz w:val="22"/>
          <w:szCs w:val="22"/>
        </w:rPr>
        <w:t>învățământ</w:t>
      </w:r>
      <w:r w:rsidRPr="00FF44A0">
        <w:rPr>
          <w:rFonts w:ascii="Montserrat" w:hAnsi="Montserrat"/>
          <w:b/>
          <w:bCs/>
          <w:sz w:val="22"/>
          <w:szCs w:val="22"/>
        </w:rPr>
        <w:t xml:space="preserve"> existente) </w:t>
      </w:r>
      <w:r w:rsidR="00255DD2" w:rsidRPr="00FF44A0">
        <w:rPr>
          <w:rFonts w:ascii="Montserrat" w:hAnsi="Montserrat"/>
          <w:b/>
          <w:bCs/>
          <w:sz w:val="22"/>
          <w:szCs w:val="22"/>
        </w:rPr>
        <w:t>Autoevaluarea</w:t>
      </w:r>
      <w:r w:rsidR="008C5A6A" w:rsidRPr="00FF44A0">
        <w:rPr>
          <w:rFonts w:ascii="Montserrat" w:hAnsi="Montserrat"/>
          <w:b/>
          <w:bCs/>
          <w:sz w:val="22"/>
          <w:szCs w:val="22"/>
        </w:rPr>
        <w:t xml:space="preserve"> </w:t>
      </w:r>
      <w:r w:rsidR="00255DD2" w:rsidRPr="00FF44A0">
        <w:rPr>
          <w:rFonts w:ascii="Montserrat" w:hAnsi="Montserrat"/>
          <w:b/>
          <w:bCs/>
          <w:sz w:val="22"/>
          <w:szCs w:val="22"/>
        </w:rPr>
        <w:t xml:space="preserve">privind segregarea școlară la nivelul unității de învățământ </w:t>
      </w:r>
      <w:r w:rsidR="008C5A6A" w:rsidRPr="00FF44A0">
        <w:rPr>
          <w:rFonts w:ascii="Montserrat" w:hAnsi="Montserrat"/>
          <w:b/>
          <w:bCs/>
          <w:sz w:val="22"/>
          <w:szCs w:val="22"/>
        </w:rPr>
        <w:t xml:space="preserve">pentru </w:t>
      </w:r>
      <w:r w:rsidRPr="00FF44A0">
        <w:rPr>
          <w:rFonts w:ascii="Montserrat" w:hAnsi="Montserrat"/>
          <w:b/>
          <w:bCs/>
          <w:sz w:val="22"/>
          <w:szCs w:val="22"/>
        </w:rPr>
        <w:t xml:space="preserve">ultimul </w:t>
      </w:r>
      <w:r w:rsidR="008C5A6A" w:rsidRPr="00FF44A0">
        <w:rPr>
          <w:rFonts w:ascii="Montserrat" w:hAnsi="Montserrat"/>
          <w:b/>
          <w:bCs/>
          <w:sz w:val="22"/>
          <w:szCs w:val="22"/>
        </w:rPr>
        <w:t xml:space="preserve">an școlar </w:t>
      </w:r>
      <w:r w:rsidRPr="00FF44A0">
        <w:rPr>
          <w:rFonts w:ascii="Montserrat" w:hAnsi="Montserrat"/>
          <w:b/>
          <w:bCs/>
          <w:sz w:val="22"/>
          <w:szCs w:val="22"/>
        </w:rPr>
        <w:t xml:space="preserve">încheiat, </w:t>
      </w:r>
      <w:r w:rsidR="00C54E52" w:rsidRPr="00FF44A0">
        <w:rPr>
          <w:rFonts w:ascii="Montserrat" w:hAnsi="Montserrat"/>
          <w:b/>
          <w:bCs/>
          <w:sz w:val="22"/>
          <w:szCs w:val="22"/>
        </w:rPr>
        <w:t>însoțită după caz de</w:t>
      </w:r>
      <w:r w:rsidR="00255DD2" w:rsidRPr="00FF44A0">
        <w:rPr>
          <w:rFonts w:ascii="Montserrat" w:hAnsi="Montserrat"/>
          <w:b/>
          <w:bCs/>
          <w:sz w:val="22"/>
          <w:szCs w:val="22"/>
        </w:rPr>
        <w:t xml:space="preserve"> </w:t>
      </w:r>
      <w:r w:rsidR="00C54E52" w:rsidRPr="00FF44A0">
        <w:rPr>
          <w:rFonts w:ascii="Montserrat" w:hAnsi="Montserrat"/>
          <w:b/>
          <w:bCs/>
          <w:sz w:val="22"/>
          <w:szCs w:val="22"/>
        </w:rPr>
        <w:t>Planul de</w:t>
      </w:r>
      <w:r w:rsidR="00377111" w:rsidRPr="00FF44A0">
        <w:rPr>
          <w:rFonts w:ascii="Montserrat" w:hAnsi="Montserrat"/>
          <w:b/>
          <w:bCs/>
          <w:sz w:val="22"/>
          <w:szCs w:val="22"/>
        </w:rPr>
        <w:t xml:space="preserve"> </w:t>
      </w:r>
      <w:r w:rsidR="00C54E52" w:rsidRPr="00FF44A0">
        <w:rPr>
          <w:rFonts w:ascii="Montserrat" w:hAnsi="Montserrat"/>
          <w:b/>
          <w:bCs/>
          <w:sz w:val="22"/>
          <w:szCs w:val="22"/>
        </w:rPr>
        <w:t xml:space="preserve">desegregare școlară </w:t>
      </w:r>
      <w:r w:rsidR="0062219F" w:rsidRPr="00FF44A0">
        <w:rPr>
          <w:rFonts w:ascii="Montserrat" w:hAnsi="Montserrat"/>
          <w:b/>
          <w:bCs/>
          <w:sz w:val="22"/>
          <w:szCs w:val="22"/>
        </w:rPr>
        <w:t>și</w:t>
      </w:r>
      <w:r w:rsidR="00C54E52" w:rsidRPr="00FF44A0">
        <w:rPr>
          <w:rFonts w:ascii="Montserrat" w:hAnsi="Montserrat"/>
          <w:b/>
          <w:bCs/>
          <w:sz w:val="22"/>
          <w:szCs w:val="22"/>
        </w:rPr>
        <w:t xml:space="preserve"> incluziune educațională</w:t>
      </w:r>
      <w:r w:rsidR="00A9341F" w:rsidRPr="00FF44A0">
        <w:rPr>
          <w:rFonts w:ascii="Montserrat" w:hAnsi="Montserrat"/>
          <w:b/>
          <w:bCs/>
          <w:sz w:val="22"/>
          <w:szCs w:val="22"/>
          <w:vertAlign w:val="superscript"/>
        </w:rPr>
        <w:footnoteReference w:id="15"/>
      </w:r>
    </w:p>
    <w:p w14:paraId="61464A64" w14:textId="77777777" w:rsidR="00264B03" w:rsidRPr="00264B03" w:rsidRDefault="00264B03" w:rsidP="00264B03">
      <w:pPr>
        <w:rPr>
          <w:b/>
          <w:bCs/>
          <w:szCs w:val="22"/>
        </w:rPr>
      </w:pPr>
    </w:p>
    <w:p w14:paraId="03CF25E6" w14:textId="030737B3" w:rsidR="00C54E52" w:rsidRPr="00114E50" w:rsidRDefault="008C5A6A" w:rsidP="00E914D5">
      <w:pPr>
        <w:jc w:val="both"/>
        <w:rPr>
          <w:szCs w:val="22"/>
        </w:rPr>
      </w:pPr>
      <w:r w:rsidRPr="00114E50">
        <w:rPr>
          <w:szCs w:val="22"/>
        </w:rPr>
        <w:t xml:space="preserve">Se va depune </w:t>
      </w:r>
      <w:r w:rsidR="00C54E52" w:rsidRPr="00114E50">
        <w:rPr>
          <w:szCs w:val="22"/>
        </w:rPr>
        <w:t>Autoevaluare</w:t>
      </w:r>
      <w:r w:rsidR="00377111" w:rsidRPr="00114E50">
        <w:rPr>
          <w:szCs w:val="22"/>
        </w:rPr>
        <w:t>a</w:t>
      </w:r>
      <w:r w:rsidR="00C54E52" w:rsidRPr="00114E50">
        <w:rPr>
          <w:szCs w:val="22"/>
        </w:rPr>
        <w:t xml:space="preserve"> privind segregarea școlară la nivelul unității de învățământ, în conformitate cu prevederile Metodologiei de monitorizare a segregării școlare în </w:t>
      </w:r>
      <w:r w:rsidR="00C54E52" w:rsidRPr="00114E50">
        <w:rPr>
          <w:szCs w:val="22"/>
        </w:rPr>
        <w:lastRenderedPageBreak/>
        <w:t>învățământul preuniversitar, aprobata prin Ordinul nr. 5633/23.12.2019 și dacă e cazul</w:t>
      </w:r>
      <w:r w:rsidR="00377111" w:rsidRPr="00114E50">
        <w:rPr>
          <w:szCs w:val="22"/>
        </w:rPr>
        <w:t xml:space="preserve"> însoțită de</w:t>
      </w:r>
      <w:r w:rsidR="00C54E52" w:rsidRPr="00114E50">
        <w:rPr>
          <w:szCs w:val="22"/>
        </w:rPr>
        <w:t xml:space="preserve"> Planul de desegregare școlară </w:t>
      </w:r>
      <w:r w:rsidR="0062219F" w:rsidRPr="00114E50">
        <w:rPr>
          <w:szCs w:val="22"/>
        </w:rPr>
        <w:t>și</w:t>
      </w:r>
      <w:r w:rsidR="00C54E52" w:rsidRPr="00114E50">
        <w:rPr>
          <w:szCs w:val="22"/>
        </w:rPr>
        <w:t xml:space="preserve"> incluziune educațională</w:t>
      </w:r>
      <w:r w:rsidR="00377111" w:rsidRPr="00114E50">
        <w:rPr>
          <w:szCs w:val="22"/>
        </w:rPr>
        <w:t>.</w:t>
      </w:r>
    </w:p>
    <w:p w14:paraId="008AE779" w14:textId="77777777" w:rsidR="00C54E52" w:rsidRPr="00114E50" w:rsidRDefault="00C54E52" w:rsidP="00E914D5">
      <w:pPr>
        <w:jc w:val="both"/>
        <w:rPr>
          <w:szCs w:val="22"/>
        </w:rPr>
      </w:pPr>
    </w:p>
    <w:p w14:paraId="60F59540" w14:textId="61532BA2" w:rsidR="00377111" w:rsidRPr="00114E50" w:rsidRDefault="00377111" w:rsidP="00E914D5">
      <w:pPr>
        <w:jc w:val="both"/>
        <w:rPr>
          <w:szCs w:val="22"/>
        </w:rPr>
      </w:pPr>
      <w:r w:rsidRPr="00114E50">
        <w:rPr>
          <w:szCs w:val="22"/>
        </w:rPr>
        <w:t xml:space="preserve">În cererea de finanțare vor fi detaliate masurile de </w:t>
      </w:r>
      <w:r w:rsidR="008C5A6A" w:rsidRPr="00114E50">
        <w:rPr>
          <w:szCs w:val="22"/>
        </w:rPr>
        <w:t>desegregare școlară și incluziune educațională</w:t>
      </w:r>
      <w:r w:rsidRPr="00114E50">
        <w:rPr>
          <w:szCs w:val="22"/>
        </w:rPr>
        <w:t xml:space="preserve"> propuse a fi finanțate prin proiect.</w:t>
      </w:r>
    </w:p>
    <w:p w14:paraId="33737BE0" w14:textId="77777777" w:rsidR="00F9391D" w:rsidRPr="00114E50" w:rsidRDefault="00F9391D" w:rsidP="00E914D5">
      <w:pPr>
        <w:jc w:val="both"/>
        <w:rPr>
          <w:szCs w:val="22"/>
        </w:rPr>
      </w:pPr>
    </w:p>
    <w:p w14:paraId="4AD5E0F2" w14:textId="50A54C91" w:rsidR="001A5F34" w:rsidRDefault="00867AF3" w:rsidP="00867AF3">
      <w:pPr>
        <w:pStyle w:val="Listparagraf"/>
        <w:numPr>
          <w:ilvl w:val="0"/>
          <w:numId w:val="56"/>
        </w:numPr>
        <w:ind w:left="0" w:firstLine="0"/>
        <w:jc w:val="both"/>
        <w:rPr>
          <w:rFonts w:ascii="Montserrat" w:hAnsi="Montserrat"/>
          <w:b/>
          <w:bCs/>
          <w:sz w:val="22"/>
          <w:szCs w:val="22"/>
        </w:rPr>
      </w:pPr>
      <w:r w:rsidRPr="00FF44A0">
        <w:rPr>
          <w:rFonts w:ascii="Montserrat" w:hAnsi="Montserrat"/>
          <w:b/>
          <w:bCs/>
          <w:sz w:val="22"/>
          <w:szCs w:val="22"/>
        </w:rPr>
        <w:t>Document emis de unitatea de învățământ</w:t>
      </w:r>
      <w:r w:rsidR="001A5F34">
        <w:rPr>
          <w:rFonts w:ascii="Montserrat" w:hAnsi="Montserrat"/>
          <w:b/>
          <w:bCs/>
          <w:sz w:val="22"/>
          <w:szCs w:val="22"/>
        </w:rPr>
        <w:t>/Inspectoratul Școlar Județean</w:t>
      </w:r>
      <w:r w:rsidRPr="00FF44A0">
        <w:rPr>
          <w:rFonts w:ascii="Montserrat" w:hAnsi="Montserrat"/>
          <w:b/>
          <w:bCs/>
          <w:sz w:val="22"/>
          <w:szCs w:val="22"/>
        </w:rPr>
        <w:t xml:space="preserve"> din care să rezulte</w:t>
      </w:r>
      <w:r w:rsidR="00837CE3">
        <w:rPr>
          <w:rFonts w:ascii="Montserrat" w:hAnsi="Montserrat"/>
          <w:b/>
          <w:bCs/>
          <w:sz w:val="22"/>
          <w:szCs w:val="22"/>
        </w:rPr>
        <w:t xml:space="preserve"> </w:t>
      </w:r>
      <w:r w:rsidR="00837CE3" w:rsidRPr="00FF44A0">
        <w:rPr>
          <w:rFonts w:ascii="Montserrat" w:hAnsi="Montserrat"/>
          <w:b/>
          <w:bCs/>
          <w:sz w:val="22"/>
          <w:szCs w:val="22"/>
        </w:rPr>
        <w:t>(</w:t>
      </w:r>
      <w:r w:rsidR="00837CE3">
        <w:rPr>
          <w:rFonts w:ascii="Montserrat" w:hAnsi="Montserrat"/>
          <w:b/>
          <w:bCs/>
          <w:sz w:val="22"/>
          <w:szCs w:val="22"/>
        </w:rPr>
        <w:t>după caz</w:t>
      </w:r>
      <w:r w:rsidR="00837CE3" w:rsidRPr="00FF44A0">
        <w:rPr>
          <w:rFonts w:ascii="Montserrat" w:hAnsi="Montserrat"/>
          <w:b/>
          <w:bCs/>
          <w:sz w:val="22"/>
          <w:szCs w:val="22"/>
        </w:rPr>
        <w:t>)</w:t>
      </w:r>
      <w:r w:rsidR="0038701F">
        <w:rPr>
          <w:rFonts w:ascii="Montserrat" w:hAnsi="Montserrat"/>
          <w:b/>
          <w:bCs/>
          <w:sz w:val="22"/>
          <w:szCs w:val="22"/>
        </w:rPr>
        <w:t>, pentru ultimul an școlar încheiat</w:t>
      </w:r>
      <w:r w:rsidR="008E28E8">
        <w:rPr>
          <w:rFonts w:ascii="Montserrat" w:hAnsi="Montserrat"/>
          <w:b/>
          <w:bCs/>
          <w:sz w:val="22"/>
          <w:szCs w:val="22"/>
        </w:rPr>
        <w:t xml:space="preserve"> pentru care există date disponibile</w:t>
      </w:r>
      <w:r w:rsidR="001A5F34" w:rsidRPr="00B86EDE">
        <w:rPr>
          <w:rFonts w:ascii="Montserrat" w:hAnsi="Montserrat"/>
          <w:b/>
          <w:bCs/>
          <w:sz w:val="22"/>
          <w:szCs w:val="22"/>
          <w:lang w:val="pt-BR"/>
        </w:rPr>
        <w:t>:</w:t>
      </w:r>
      <w:r w:rsidRPr="00FF44A0">
        <w:rPr>
          <w:rFonts w:ascii="Montserrat" w:hAnsi="Montserrat"/>
          <w:b/>
          <w:bCs/>
          <w:sz w:val="22"/>
          <w:szCs w:val="22"/>
        </w:rPr>
        <w:t xml:space="preserve"> </w:t>
      </w:r>
    </w:p>
    <w:p w14:paraId="39721D2F" w14:textId="77777777" w:rsidR="006B06CD" w:rsidRPr="006B06CD" w:rsidRDefault="006B06CD" w:rsidP="006B06CD">
      <w:pPr>
        <w:pStyle w:val="Listparagraf"/>
        <w:rPr>
          <w:b/>
          <w:bCs/>
          <w:szCs w:val="22"/>
        </w:rPr>
      </w:pPr>
    </w:p>
    <w:p w14:paraId="18BF160E" w14:textId="2CB2500D" w:rsidR="006B06CD" w:rsidRPr="00C2498D" w:rsidRDefault="006B06CD" w:rsidP="00856675">
      <w:pPr>
        <w:pStyle w:val="Listparagraf"/>
        <w:numPr>
          <w:ilvl w:val="0"/>
          <w:numId w:val="21"/>
        </w:numPr>
        <w:jc w:val="both"/>
        <w:rPr>
          <w:rFonts w:ascii="Montserrat" w:hAnsi="Montserrat" w:cs="Arial"/>
          <w:sz w:val="22"/>
          <w:szCs w:val="22"/>
        </w:rPr>
      </w:pPr>
      <w:r w:rsidRPr="00C2498D">
        <w:rPr>
          <w:rFonts w:ascii="Montserrat" w:hAnsi="Montserrat"/>
          <w:sz w:val="22"/>
          <w:szCs w:val="22"/>
        </w:rPr>
        <w:t>Indicele Capacității Școlii – ICS</w:t>
      </w:r>
      <w:r w:rsidR="00856675" w:rsidRPr="00C2498D">
        <w:rPr>
          <w:rFonts w:ascii="Montserrat" w:hAnsi="Montserrat"/>
          <w:sz w:val="22"/>
          <w:szCs w:val="22"/>
        </w:rPr>
        <w:t xml:space="preserve"> (</w:t>
      </w:r>
      <w:r w:rsidR="00856675" w:rsidRPr="00C2498D">
        <w:rPr>
          <w:rFonts w:ascii="Montserrat" w:hAnsi="Montserrat" w:cs="Arial"/>
          <w:sz w:val="22"/>
          <w:szCs w:val="22"/>
        </w:rPr>
        <w:t>raportul între numărul de locuri și numărul elevilor înscriși într-o unitate de învățământ</w:t>
      </w:r>
      <w:r w:rsidR="00856675" w:rsidRPr="00C2498D">
        <w:rPr>
          <w:rFonts w:ascii="Montserrat" w:hAnsi="Montserrat"/>
          <w:sz w:val="22"/>
          <w:szCs w:val="22"/>
        </w:rPr>
        <w:t>)</w:t>
      </w:r>
      <w:r w:rsidR="004D1055" w:rsidRPr="00B86EDE">
        <w:rPr>
          <w:rFonts w:ascii="Montserrat" w:hAnsi="Montserrat"/>
          <w:sz w:val="22"/>
          <w:szCs w:val="22"/>
          <w:lang w:val="pt-BR"/>
        </w:rPr>
        <w:t>;</w:t>
      </w:r>
    </w:p>
    <w:p w14:paraId="03B7FF65" w14:textId="4E10B03D" w:rsidR="004D1055" w:rsidRPr="00C2498D" w:rsidRDefault="004D1055" w:rsidP="009926A9">
      <w:pPr>
        <w:pStyle w:val="Listparagraf"/>
        <w:numPr>
          <w:ilvl w:val="0"/>
          <w:numId w:val="21"/>
        </w:numPr>
        <w:jc w:val="both"/>
        <w:rPr>
          <w:rFonts w:ascii="Montserrat" w:hAnsi="Montserrat"/>
          <w:sz w:val="22"/>
          <w:szCs w:val="22"/>
        </w:rPr>
      </w:pPr>
      <w:r w:rsidRPr="00C2498D">
        <w:rPr>
          <w:rFonts w:ascii="Montserrat" w:hAnsi="Montserrat"/>
          <w:sz w:val="22"/>
          <w:szCs w:val="22"/>
        </w:rPr>
        <w:t>Rata de participare în învățământul</w:t>
      </w:r>
      <w:r w:rsidR="00A1173D">
        <w:rPr>
          <w:rFonts w:ascii="Montserrat" w:hAnsi="Montserrat"/>
          <w:sz w:val="22"/>
          <w:szCs w:val="22"/>
        </w:rPr>
        <w:t xml:space="preserve"> antepreșcolar/</w:t>
      </w:r>
      <w:r w:rsidRPr="00C2498D">
        <w:rPr>
          <w:rFonts w:ascii="Montserrat" w:hAnsi="Montserrat"/>
          <w:sz w:val="22"/>
          <w:szCs w:val="22"/>
        </w:rPr>
        <w:t>preșcolar</w:t>
      </w:r>
      <w:r w:rsidR="009926A9" w:rsidRPr="00C2498D">
        <w:rPr>
          <w:rFonts w:ascii="Montserrat" w:hAnsi="Montserrat"/>
          <w:sz w:val="22"/>
          <w:szCs w:val="22"/>
        </w:rPr>
        <w:t xml:space="preserve"> (</w:t>
      </w:r>
      <w:r w:rsidR="009926A9" w:rsidRPr="00C2498D">
        <w:rPr>
          <w:rFonts w:ascii="Montserrat" w:hAnsi="Montserrat" w:cs="Arial"/>
          <w:color w:val="000000"/>
          <w:sz w:val="22"/>
          <w:szCs w:val="22"/>
          <w:lang w:eastAsia="en-GB"/>
        </w:rPr>
        <w:t>procentul copiilor cu vârste între 3</w:t>
      </w:r>
      <w:r w:rsidR="00A1173D">
        <w:rPr>
          <w:rFonts w:ascii="Montserrat" w:hAnsi="Montserrat" w:cs="Arial"/>
          <w:color w:val="000000"/>
          <w:sz w:val="22"/>
          <w:szCs w:val="22"/>
          <w:lang w:eastAsia="en-GB"/>
        </w:rPr>
        <w:t xml:space="preserve"> luni</w:t>
      </w:r>
      <w:r w:rsidR="009926A9" w:rsidRPr="00C2498D">
        <w:rPr>
          <w:rFonts w:ascii="Montserrat" w:hAnsi="Montserrat" w:cs="Arial"/>
          <w:color w:val="000000"/>
          <w:sz w:val="22"/>
          <w:szCs w:val="22"/>
          <w:lang w:eastAsia="en-GB"/>
        </w:rPr>
        <w:t xml:space="preserve"> și </w:t>
      </w:r>
      <w:r w:rsidR="00A1173D">
        <w:rPr>
          <w:rFonts w:ascii="Montserrat" w:hAnsi="Montserrat" w:cs="Arial"/>
          <w:color w:val="000000"/>
          <w:sz w:val="22"/>
          <w:szCs w:val="22"/>
          <w:lang w:eastAsia="en-GB"/>
        </w:rPr>
        <w:t>3</w:t>
      </w:r>
      <w:r w:rsidR="009926A9" w:rsidRPr="00C2498D">
        <w:rPr>
          <w:rFonts w:ascii="Montserrat" w:hAnsi="Montserrat" w:cs="Arial"/>
          <w:color w:val="000000"/>
          <w:sz w:val="22"/>
          <w:szCs w:val="22"/>
          <w:lang w:eastAsia="en-GB"/>
        </w:rPr>
        <w:t xml:space="preserve"> ani</w:t>
      </w:r>
      <w:r w:rsidR="00A1173D">
        <w:rPr>
          <w:rFonts w:ascii="Montserrat" w:hAnsi="Montserrat" w:cs="Arial"/>
          <w:color w:val="000000"/>
          <w:sz w:val="22"/>
          <w:szCs w:val="22"/>
          <w:lang w:eastAsia="en-GB"/>
        </w:rPr>
        <w:t xml:space="preserve"> / 3 si 6 ani</w:t>
      </w:r>
      <w:r w:rsidR="009926A9" w:rsidRPr="00C2498D">
        <w:rPr>
          <w:rFonts w:ascii="Montserrat" w:hAnsi="Montserrat" w:cs="Arial"/>
          <w:color w:val="000000"/>
          <w:sz w:val="22"/>
          <w:szCs w:val="22"/>
          <w:lang w:eastAsia="en-GB"/>
        </w:rPr>
        <w:t xml:space="preserve"> înscriși în învățământul </w:t>
      </w:r>
      <w:r w:rsidR="00A1173D">
        <w:rPr>
          <w:rFonts w:ascii="Montserrat" w:hAnsi="Montserrat"/>
          <w:sz w:val="22"/>
          <w:szCs w:val="22"/>
        </w:rPr>
        <w:t xml:space="preserve">antepreșcolar/ </w:t>
      </w:r>
      <w:r w:rsidR="009926A9" w:rsidRPr="00C2498D">
        <w:rPr>
          <w:rFonts w:ascii="Montserrat" w:hAnsi="Montserrat" w:cs="Arial"/>
          <w:color w:val="000000"/>
          <w:sz w:val="22"/>
          <w:szCs w:val="22"/>
          <w:lang w:eastAsia="en-GB"/>
        </w:rPr>
        <w:t>preșcolar din populația de aceeași grupă de vârstă – la nivel de UAT.</w:t>
      </w:r>
      <w:r w:rsidR="009926A9" w:rsidRPr="00C2498D">
        <w:rPr>
          <w:rFonts w:ascii="Montserrat" w:hAnsi="Montserrat"/>
          <w:sz w:val="22"/>
          <w:szCs w:val="22"/>
        </w:rPr>
        <w:t>)</w:t>
      </w:r>
      <w:r w:rsidRPr="00C2498D">
        <w:rPr>
          <w:rFonts w:ascii="Montserrat" w:hAnsi="Montserrat"/>
          <w:sz w:val="22"/>
          <w:szCs w:val="22"/>
        </w:rPr>
        <w:t>;</w:t>
      </w:r>
    </w:p>
    <w:p w14:paraId="4408E0B0" w14:textId="61DF8343" w:rsidR="001C384E" w:rsidRPr="00C2498D" w:rsidRDefault="002C2329" w:rsidP="009926A9">
      <w:pPr>
        <w:pStyle w:val="Listparagraf"/>
        <w:numPr>
          <w:ilvl w:val="0"/>
          <w:numId w:val="21"/>
        </w:numPr>
        <w:jc w:val="both"/>
        <w:rPr>
          <w:rFonts w:ascii="Montserrat" w:hAnsi="Montserrat"/>
          <w:sz w:val="22"/>
          <w:szCs w:val="22"/>
        </w:rPr>
      </w:pPr>
      <w:r>
        <w:rPr>
          <w:rFonts w:ascii="Montserrat" w:hAnsi="Montserrat"/>
          <w:sz w:val="22"/>
          <w:szCs w:val="22"/>
        </w:rPr>
        <w:t xml:space="preserve">Rata </w:t>
      </w:r>
      <w:r w:rsidR="001C384E" w:rsidRPr="00C2498D">
        <w:rPr>
          <w:rFonts w:ascii="Montserrat" w:hAnsi="Montserrat"/>
          <w:sz w:val="22"/>
          <w:szCs w:val="22"/>
        </w:rPr>
        <w:t xml:space="preserve">de abandon școlar </w:t>
      </w:r>
      <w:r w:rsidR="00856675" w:rsidRPr="00C2498D">
        <w:rPr>
          <w:rFonts w:ascii="Montserrat" w:hAnsi="Montserrat"/>
          <w:sz w:val="22"/>
          <w:szCs w:val="22"/>
        </w:rPr>
        <w:t>(ponderea elevilor repetenți, exmatriculați sau cu situația școlară neîncheiată în numărul total de elevi din unitatea școlară respectivă)</w:t>
      </w:r>
    </w:p>
    <w:p w14:paraId="6BB28002" w14:textId="58208685" w:rsidR="004D1055" w:rsidRPr="00C2498D" w:rsidRDefault="001C384E" w:rsidP="009926A9">
      <w:pPr>
        <w:pStyle w:val="Listparagraf"/>
        <w:numPr>
          <w:ilvl w:val="0"/>
          <w:numId w:val="21"/>
        </w:numPr>
        <w:jc w:val="both"/>
        <w:rPr>
          <w:rFonts w:ascii="Montserrat" w:hAnsi="Montserrat"/>
          <w:sz w:val="22"/>
          <w:szCs w:val="22"/>
        </w:rPr>
      </w:pPr>
      <w:r w:rsidRPr="00C2498D">
        <w:rPr>
          <w:rFonts w:ascii="Montserrat" w:hAnsi="Montserrat"/>
          <w:sz w:val="22"/>
          <w:szCs w:val="22"/>
        </w:rPr>
        <w:t xml:space="preserve">Nivelul de pregătire al cadrelor didactice </w:t>
      </w:r>
      <w:r w:rsidR="0038701F" w:rsidRPr="00C2498D">
        <w:rPr>
          <w:rFonts w:ascii="Montserrat" w:hAnsi="Montserrat"/>
          <w:sz w:val="22"/>
          <w:szCs w:val="22"/>
        </w:rPr>
        <w:t>(ponderea cadrelor didactice fără pregătire în numărul total de cadre didactice din unitatea școlară respectivă)</w:t>
      </w:r>
    </w:p>
    <w:p w14:paraId="4BC8782D" w14:textId="5CC2F5B5" w:rsidR="00867AF3" w:rsidRPr="006B06CD" w:rsidRDefault="00530A13" w:rsidP="009926A9">
      <w:pPr>
        <w:pStyle w:val="Listparagraf"/>
        <w:numPr>
          <w:ilvl w:val="0"/>
          <w:numId w:val="21"/>
        </w:numPr>
        <w:jc w:val="both"/>
        <w:rPr>
          <w:rFonts w:ascii="Montserrat" w:hAnsi="Montserrat"/>
          <w:sz w:val="22"/>
          <w:szCs w:val="22"/>
        </w:rPr>
      </w:pPr>
      <w:r>
        <w:rPr>
          <w:rFonts w:ascii="Montserrat" w:hAnsi="Montserrat"/>
          <w:sz w:val="22"/>
          <w:szCs w:val="22"/>
        </w:rPr>
        <w:t>Ponderea</w:t>
      </w:r>
      <w:r w:rsidR="00867AF3" w:rsidRPr="006B06CD">
        <w:rPr>
          <w:rFonts w:ascii="Montserrat" w:hAnsi="Montserrat"/>
          <w:sz w:val="22"/>
          <w:szCs w:val="22"/>
        </w:rPr>
        <w:t xml:space="preserve"> elevilor care aparțin grupurilor vulnerabile, </w:t>
      </w:r>
      <w:r w:rsidR="004D1055">
        <w:rPr>
          <w:rFonts w:ascii="Montserrat" w:hAnsi="Montserrat"/>
          <w:sz w:val="22"/>
          <w:szCs w:val="22"/>
        </w:rPr>
        <w:t>î</w:t>
      </w:r>
      <w:r w:rsidR="00867AF3" w:rsidRPr="006B06CD">
        <w:rPr>
          <w:rFonts w:ascii="Montserrat" w:hAnsi="Montserrat"/>
          <w:sz w:val="22"/>
          <w:szCs w:val="22"/>
        </w:rPr>
        <w:t xml:space="preserve">n ultimul an </w:t>
      </w:r>
      <w:r w:rsidR="004D1055" w:rsidRPr="006B06CD">
        <w:rPr>
          <w:rFonts w:ascii="Montserrat" w:hAnsi="Montserrat"/>
          <w:sz w:val="22"/>
          <w:szCs w:val="22"/>
        </w:rPr>
        <w:t>școlar</w:t>
      </w:r>
      <w:r w:rsidR="00867AF3" w:rsidRPr="006B06CD">
        <w:rPr>
          <w:rFonts w:ascii="Montserrat" w:hAnsi="Montserrat"/>
          <w:sz w:val="22"/>
          <w:szCs w:val="22"/>
        </w:rPr>
        <w:t xml:space="preserve"> </w:t>
      </w:r>
      <w:r w:rsidR="004D1055" w:rsidRPr="006B06CD">
        <w:rPr>
          <w:rFonts w:ascii="Montserrat" w:hAnsi="Montserrat"/>
          <w:sz w:val="22"/>
          <w:szCs w:val="22"/>
        </w:rPr>
        <w:t>încheiat</w:t>
      </w:r>
      <w:r w:rsidR="00867AF3" w:rsidRPr="006B06CD">
        <w:rPr>
          <w:rFonts w:ascii="Montserrat" w:hAnsi="Montserrat"/>
          <w:sz w:val="22"/>
          <w:szCs w:val="22"/>
        </w:rPr>
        <w:t>.</w:t>
      </w:r>
    </w:p>
    <w:p w14:paraId="185D3BB6" w14:textId="77777777" w:rsidR="00867AF3" w:rsidRPr="00114E50" w:rsidRDefault="00867AF3" w:rsidP="00E66385">
      <w:pPr>
        <w:rPr>
          <w:szCs w:val="22"/>
        </w:rPr>
      </w:pPr>
    </w:p>
    <w:p w14:paraId="5348AEAC" w14:textId="650598A0" w:rsidR="00702091" w:rsidRPr="00FF44A0" w:rsidRDefault="00702091" w:rsidP="00FF44A0">
      <w:pPr>
        <w:pStyle w:val="Listparagraf"/>
        <w:numPr>
          <w:ilvl w:val="0"/>
          <w:numId w:val="56"/>
        </w:numPr>
        <w:ind w:left="0" w:firstLine="0"/>
        <w:jc w:val="both"/>
        <w:rPr>
          <w:rFonts w:ascii="Montserrat" w:hAnsi="Montserrat"/>
          <w:b/>
          <w:bCs/>
          <w:sz w:val="22"/>
          <w:szCs w:val="22"/>
        </w:rPr>
      </w:pPr>
      <w:r w:rsidRPr="00FF44A0">
        <w:rPr>
          <w:rFonts w:ascii="Montserrat" w:hAnsi="Montserrat"/>
          <w:b/>
          <w:bCs/>
          <w:sz w:val="22"/>
          <w:szCs w:val="22"/>
        </w:rPr>
        <w:t xml:space="preserve">Autorizația de construire </w:t>
      </w:r>
      <w:r w:rsidR="0062219F" w:rsidRPr="00FF44A0">
        <w:rPr>
          <w:rFonts w:ascii="Montserrat" w:hAnsi="Montserrat"/>
          <w:b/>
          <w:bCs/>
          <w:sz w:val="22"/>
          <w:szCs w:val="22"/>
        </w:rPr>
        <w:t>și</w:t>
      </w:r>
      <w:r w:rsidR="002F5C12" w:rsidRPr="00FF44A0">
        <w:rPr>
          <w:rFonts w:ascii="Montserrat" w:hAnsi="Montserrat"/>
          <w:b/>
          <w:bCs/>
          <w:sz w:val="22"/>
          <w:szCs w:val="22"/>
        </w:rPr>
        <w:t xml:space="preserve"> dacă e cazul</w:t>
      </w:r>
      <w:r w:rsidRPr="00FF44A0">
        <w:rPr>
          <w:rFonts w:ascii="Montserrat" w:hAnsi="Montserrat"/>
          <w:b/>
          <w:bCs/>
          <w:sz w:val="22"/>
          <w:szCs w:val="22"/>
        </w:rPr>
        <w:t xml:space="preserve"> autorizația de demolare</w:t>
      </w:r>
    </w:p>
    <w:p w14:paraId="2661E4DD" w14:textId="49B270BC" w:rsidR="00702091" w:rsidRPr="00114E50" w:rsidRDefault="00702091" w:rsidP="00702091">
      <w:pPr>
        <w:spacing w:line="259" w:lineRule="auto"/>
        <w:jc w:val="both"/>
        <w:rPr>
          <w:rFonts w:eastAsia="Trebuchet MS" w:cs="Arial"/>
          <w:szCs w:val="22"/>
        </w:rPr>
      </w:pPr>
      <w:r w:rsidRPr="00114E50">
        <w:rPr>
          <w:rFonts w:cs="Arial"/>
          <w:szCs w:val="22"/>
        </w:rPr>
        <w:t>La cererea de finanțare se va anexa autorizația de construire în</w:t>
      </w:r>
      <w:r w:rsidRPr="00114E50">
        <w:rPr>
          <w:rFonts w:eastAsia="Trebuchet MS" w:cs="Arial"/>
          <w:szCs w:val="22"/>
        </w:rPr>
        <w:t xml:space="preserve"> termen de valabilitate la data depunerii cererii de finanțare.</w:t>
      </w:r>
    </w:p>
    <w:p w14:paraId="1495A6BD" w14:textId="77777777" w:rsidR="00702091" w:rsidRPr="00114E50" w:rsidRDefault="00702091" w:rsidP="00702091">
      <w:pPr>
        <w:spacing w:line="259" w:lineRule="auto"/>
        <w:jc w:val="both"/>
        <w:rPr>
          <w:rFonts w:eastAsia="Trebuchet MS" w:cs="Arial"/>
          <w:szCs w:val="22"/>
        </w:rPr>
      </w:pPr>
      <w:r w:rsidRPr="00114E50">
        <w:rPr>
          <w:rFonts w:eastAsia="Trebuchet MS" w:cs="Arial"/>
          <w:szCs w:val="22"/>
        </w:rPr>
        <w:t>La proiectele ce cuprind lucrări de demolare a unei construcții existente pe terenul obiect al investiției, se va anexa inclusiv autorizația de demolare.</w:t>
      </w:r>
    </w:p>
    <w:p w14:paraId="520A31CA" w14:textId="77777777" w:rsidR="000134FD" w:rsidRPr="00114E50" w:rsidRDefault="000134FD" w:rsidP="00E66385">
      <w:pPr>
        <w:rPr>
          <w:szCs w:val="22"/>
        </w:rPr>
      </w:pPr>
    </w:p>
    <w:p w14:paraId="5ED9DAF9" w14:textId="5308EB30" w:rsidR="007B5DF5" w:rsidRPr="00114E50" w:rsidRDefault="007B5DF5" w:rsidP="00C72E91">
      <w:pPr>
        <w:pStyle w:val="Listparagraf"/>
        <w:numPr>
          <w:ilvl w:val="0"/>
          <w:numId w:val="56"/>
        </w:numPr>
        <w:ind w:left="0" w:firstLine="0"/>
        <w:jc w:val="both"/>
        <w:rPr>
          <w:rFonts w:ascii="Montserrat" w:hAnsi="Montserrat"/>
          <w:b/>
          <w:bCs/>
          <w:sz w:val="22"/>
          <w:szCs w:val="22"/>
        </w:rPr>
      </w:pPr>
      <w:r w:rsidRPr="00114E50">
        <w:rPr>
          <w:rFonts w:ascii="Montserrat" w:hAnsi="Montserrat"/>
          <w:b/>
          <w:bCs/>
          <w:sz w:val="22"/>
          <w:szCs w:val="22"/>
        </w:rPr>
        <w:t xml:space="preserve">Hotărârea de Guvern/Hotărârea consiliului local al solicitantului și hotărârile partenerilor (după caz), de aprobare a documentației tehnico-economice și a indicatorilor tehnico-economici </w:t>
      </w:r>
    </w:p>
    <w:p w14:paraId="65F2C59A" w14:textId="6FFD3068" w:rsidR="007B5DF5" w:rsidRPr="00114E50" w:rsidRDefault="00467A7E" w:rsidP="007B5DF5">
      <w:pPr>
        <w:jc w:val="both"/>
        <w:rPr>
          <w:rFonts w:cs="Arial"/>
          <w:szCs w:val="22"/>
        </w:rPr>
      </w:pPr>
      <w:r w:rsidRPr="00114E50">
        <w:rPr>
          <w:rFonts w:cs="Arial"/>
          <w:szCs w:val="22"/>
        </w:rPr>
        <w:t>S</w:t>
      </w:r>
      <w:r w:rsidR="007B5DF5" w:rsidRPr="00114E50">
        <w:rPr>
          <w:rFonts w:cs="Arial"/>
          <w:szCs w:val="22"/>
        </w:rPr>
        <w:t xml:space="preserve">e va anexa Hotărârea de Guvern/Hotărârea consiliului local al solicitantului de aprobare a indicatorilor tehnico-economici, cu modificările și completările ulterioare, pentru documentația anexată la cererea de finanțare (PT). </w:t>
      </w:r>
    </w:p>
    <w:p w14:paraId="2FAF315E" w14:textId="37EB4C02" w:rsidR="00444C65" w:rsidRPr="00114E50" w:rsidRDefault="00444C65" w:rsidP="00444C65">
      <w:pPr>
        <w:jc w:val="both"/>
        <w:rPr>
          <w:rFonts w:cs="Arial"/>
          <w:szCs w:val="22"/>
        </w:rPr>
      </w:pPr>
      <w:r w:rsidRPr="00114E50">
        <w:rPr>
          <w:rFonts w:cs="Arial"/>
          <w:szCs w:val="22"/>
        </w:rPr>
        <w:t>Anexele la hotărâre trebuie să conțină detalierea indicatorilor tehnico-economici și a valorilor acestora în conformitate cu documentația tehnico-economică</w:t>
      </w:r>
      <w:r w:rsidR="00D35FC7" w:rsidRPr="00114E50">
        <w:rPr>
          <w:rFonts w:cs="Arial"/>
          <w:szCs w:val="22"/>
        </w:rPr>
        <w:t>,</w:t>
      </w:r>
      <w:r w:rsidRPr="00114E50">
        <w:rPr>
          <w:rFonts w:cs="Arial"/>
          <w:szCs w:val="22"/>
        </w:rPr>
        <w:t xml:space="preserve"> </w:t>
      </w:r>
      <w:r w:rsidR="00D35FC7" w:rsidRPr="00114E50">
        <w:rPr>
          <w:rFonts w:cs="Arial"/>
          <w:szCs w:val="22"/>
        </w:rPr>
        <w:t>asumați</w:t>
      </w:r>
      <w:r w:rsidRPr="00114E50">
        <w:rPr>
          <w:rFonts w:cs="Arial"/>
          <w:szCs w:val="22"/>
        </w:rPr>
        <w:t xml:space="preserve"> de proiectant</w:t>
      </w:r>
      <w:r w:rsidRPr="00B86EDE">
        <w:rPr>
          <w:rFonts w:cs="Arial"/>
          <w:szCs w:val="22"/>
          <w:lang w:val="pt-BR"/>
        </w:rPr>
        <w:t xml:space="preserve"> </w:t>
      </w:r>
      <w:r w:rsidRPr="00114E50">
        <w:rPr>
          <w:rFonts w:cs="Arial"/>
          <w:szCs w:val="22"/>
        </w:rPr>
        <w:t>și o scurta descriere/rezumat a investiției (maxim 2-3 pagini).</w:t>
      </w:r>
    </w:p>
    <w:p w14:paraId="2D93A526" w14:textId="77777777" w:rsidR="007B5DF5" w:rsidRPr="00114E50" w:rsidRDefault="007B5DF5" w:rsidP="007B5DF5">
      <w:pPr>
        <w:jc w:val="both"/>
        <w:rPr>
          <w:rFonts w:cs="Arial"/>
          <w:szCs w:val="22"/>
        </w:rPr>
      </w:pPr>
      <w:r w:rsidRPr="00114E50">
        <w:rPr>
          <w:rFonts w:cs="Arial"/>
          <w:szCs w:val="22"/>
        </w:rPr>
        <w:t>În cazul în care la cererea de finanțare se anexează o documentație tehnico-economică actualizată, hotărârea de aprobare a indicatorilor tehnico-economici va fi anexată pentru documentația actualizată, inclusiv modificările și completările ulterioare, iar dacă se menționează în conținutul acesteia modificarea unei hotărâri anterioare, atunci se va anexa și hotărârea inițială care a fost modificată.</w:t>
      </w:r>
    </w:p>
    <w:p w14:paraId="1433747B" w14:textId="77777777" w:rsidR="007B5DF5" w:rsidRPr="00114E50" w:rsidRDefault="007B5DF5" w:rsidP="007B5DF5">
      <w:pPr>
        <w:jc w:val="both"/>
        <w:rPr>
          <w:rFonts w:cs="Arial"/>
          <w:szCs w:val="22"/>
        </w:rPr>
      </w:pPr>
      <w:r w:rsidRPr="00114E50">
        <w:rPr>
          <w:rFonts w:cs="Arial"/>
          <w:szCs w:val="22"/>
        </w:rPr>
        <w:t>În cazul proiectelor depuse în parteneriat, hotărârea de aprobare a indicatorilor tehnico-economici va fi depusă de către toți partenerii.</w:t>
      </w:r>
    </w:p>
    <w:p w14:paraId="01F9A17A" w14:textId="77777777" w:rsidR="00FD57F0" w:rsidRDefault="00FD57F0" w:rsidP="007B5DF5">
      <w:pPr>
        <w:pStyle w:val="Text1"/>
        <w:spacing w:before="0" w:after="0"/>
        <w:ind w:left="0"/>
        <w:rPr>
          <w:rFonts w:ascii="Segoe UI Symbol" w:hAnsi="Segoe UI Symbol" w:cs="Segoe UI Symbol"/>
          <w:b/>
          <w:bCs/>
          <w:szCs w:val="22"/>
        </w:rPr>
      </w:pPr>
    </w:p>
    <w:p w14:paraId="79672557" w14:textId="683630C3" w:rsidR="007B5DF5" w:rsidRPr="00114E50" w:rsidRDefault="007B5DF5" w:rsidP="007B5DF5">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05106CBA" w14:textId="559704C3" w:rsidR="007B5DF5" w:rsidRPr="00114E50" w:rsidRDefault="007B5DF5" w:rsidP="00EA2CD2">
      <w:pPr>
        <w:pStyle w:val="Text1"/>
        <w:numPr>
          <w:ilvl w:val="0"/>
          <w:numId w:val="28"/>
        </w:numPr>
        <w:spacing w:before="0" w:after="0"/>
        <w:ind w:left="714" w:hanging="357"/>
        <w:rPr>
          <w:rFonts w:cs="Arial"/>
          <w:i/>
          <w:iCs/>
          <w:szCs w:val="22"/>
        </w:rPr>
      </w:pPr>
      <w:r w:rsidRPr="00114E50">
        <w:rPr>
          <w:rFonts w:cs="Arial"/>
          <w:i/>
          <w:iCs/>
          <w:szCs w:val="22"/>
        </w:rPr>
        <w:t>Se vor avea în vedere prevederile art. 42 din Legea 500/2002, conform cărora „</w:t>
      </w:r>
      <w:r w:rsidR="000965D8" w:rsidRPr="00114E50">
        <w:rPr>
          <w:rFonts w:cs="Arial"/>
          <w:i/>
          <w:iCs/>
          <w:szCs w:val="22"/>
        </w:rPr>
        <w:t>Documentațiile</w:t>
      </w:r>
      <w:r w:rsidRPr="00114E50">
        <w:rPr>
          <w:rFonts w:cs="Arial"/>
          <w:i/>
          <w:iCs/>
          <w:szCs w:val="22"/>
        </w:rPr>
        <w:t xml:space="preserve"> tehnico-economice aferente obiectivelor/proiectelor de </w:t>
      </w:r>
      <w:r w:rsidR="0059384E" w:rsidRPr="00114E50">
        <w:rPr>
          <w:rFonts w:cs="Arial"/>
          <w:i/>
          <w:iCs/>
          <w:szCs w:val="22"/>
        </w:rPr>
        <w:t>investiții</w:t>
      </w:r>
      <w:r w:rsidRPr="00114E50">
        <w:rPr>
          <w:rFonts w:cs="Arial"/>
          <w:i/>
          <w:iCs/>
          <w:szCs w:val="22"/>
        </w:rPr>
        <w:t xml:space="preserve"> noi și </w:t>
      </w:r>
      <w:r w:rsidR="0059384E" w:rsidRPr="00114E50">
        <w:rPr>
          <w:rFonts w:cs="Arial"/>
          <w:i/>
          <w:iCs/>
          <w:szCs w:val="22"/>
        </w:rPr>
        <w:t>documentațiile</w:t>
      </w:r>
      <w:r w:rsidRPr="00114E50">
        <w:rPr>
          <w:rFonts w:cs="Arial"/>
          <w:i/>
          <w:iCs/>
          <w:szCs w:val="22"/>
        </w:rPr>
        <w:t xml:space="preserve"> de avizare a </w:t>
      </w:r>
      <w:r w:rsidR="0059384E" w:rsidRPr="00114E50">
        <w:rPr>
          <w:rFonts w:cs="Arial"/>
          <w:i/>
          <w:iCs/>
          <w:szCs w:val="22"/>
        </w:rPr>
        <w:t>lucrărilor</w:t>
      </w:r>
      <w:r w:rsidRPr="00114E50">
        <w:rPr>
          <w:rFonts w:cs="Arial"/>
          <w:i/>
          <w:iCs/>
          <w:szCs w:val="22"/>
        </w:rPr>
        <w:t xml:space="preserve"> de </w:t>
      </w:r>
      <w:r w:rsidR="0059384E" w:rsidRPr="00114E50">
        <w:rPr>
          <w:rFonts w:cs="Arial"/>
          <w:i/>
          <w:iCs/>
          <w:szCs w:val="22"/>
        </w:rPr>
        <w:t>intervenții</w:t>
      </w:r>
      <w:r w:rsidRPr="00114E50">
        <w:rPr>
          <w:rFonts w:cs="Arial"/>
          <w:i/>
          <w:iCs/>
          <w:szCs w:val="22"/>
        </w:rPr>
        <w:t xml:space="preserve">, notele de fundamentare </w:t>
      </w:r>
      <w:r w:rsidRPr="00114E50">
        <w:rPr>
          <w:rFonts w:cs="Arial"/>
          <w:i/>
          <w:iCs/>
          <w:szCs w:val="22"/>
        </w:rPr>
        <w:lastRenderedPageBreak/>
        <w:t xml:space="preserve">privind necesitatea și oportunitatea </w:t>
      </w:r>
      <w:r w:rsidR="0059384E" w:rsidRPr="00114E50">
        <w:rPr>
          <w:rFonts w:cs="Arial"/>
          <w:i/>
          <w:iCs/>
          <w:szCs w:val="22"/>
        </w:rPr>
        <w:t>efectuării</w:t>
      </w:r>
      <w:r w:rsidRPr="00114E50">
        <w:rPr>
          <w:rFonts w:cs="Arial"/>
          <w:i/>
          <w:iCs/>
          <w:szCs w:val="22"/>
        </w:rPr>
        <w:t xml:space="preserve"> cheltuielilor aferente celorlalte categorii de </w:t>
      </w:r>
      <w:r w:rsidR="0059384E" w:rsidRPr="00114E50">
        <w:rPr>
          <w:rFonts w:cs="Arial"/>
          <w:i/>
          <w:iCs/>
          <w:szCs w:val="22"/>
        </w:rPr>
        <w:t>investiții</w:t>
      </w:r>
      <w:r w:rsidRPr="00114E50">
        <w:rPr>
          <w:rFonts w:cs="Arial"/>
          <w:i/>
          <w:iCs/>
          <w:szCs w:val="22"/>
        </w:rPr>
        <w:t xml:space="preserve"> incluse la </w:t>
      </w:r>
      <w:r w:rsidR="0059384E" w:rsidRPr="00114E50">
        <w:rPr>
          <w:rFonts w:cs="Arial"/>
          <w:i/>
          <w:iCs/>
          <w:szCs w:val="22"/>
        </w:rPr>
        <w:t>poziția</w:t>
      </w:r>
      <w:r w:rsidRPr="00114E50">
        <w:rPr>
          <w:rFonts w:cs="Arial"/>
          <w:i/>
          <w:iCs/>
          <w:szCs w:val="22"/>
        </w:rPr>
        <w:t xml:space="preserve"> C «Alte cheltuieli de </w:t>
      </w:r>
      <w:r w:rsidR="0059384E" w:rsidRPr="00114E50">
        <w:rPr>
          <w:rFonts w:cs="Arial"/>
          <w:i/>
          <w:iCs/>
          <w:szCs w:val="22"/>
        </w:rPr>
        <w:t>investiții</w:t>
      </w:r>
      <w:r w:rsidRPr="00114E50">
        <w:rPr>
          <w:rFonts w:cs="Arial"/>
          <w:i/>
          <w:iCs/>
          <w:szCs w:val="22"/>
        </w:rPr>
        <w:t xml:space="preserve">», care se </w:t>
      </w:r>
      <w:r w:rsidR="0059384E" w:rsidRPr="00114E50">
        <w:rPr>
          <w:rFonts w:cs="Arial"/>
          <w:i/>
          <w:iCs/>
          <w:szCs w:val="22"/>
        </w:rPr>
        <w:t>finanțează</w:t>
      </w:r>
      <w:r w:rsidRPr="00114E50">
        <w:rPr>
          <w:rFonts w:cs="Arial"/>
          <w:i/>
          <w:iCs/>
          <w:szCs w:val="22"/>
        </w:rPr>
        <w:t xml:space="preserve">, potrivit legii, din fonduri publice, se aproba de </w:t>
      </w:r>
      <w:r w:rsidR="0059384E" w:rsidRPr="00114E50">
        <w:rPr>
          <w:rFonts w:cs="Arial"/>
          <w:i/>
          <w:iCs/>
          <w:szCs w:val="22"/>
        </w:rPr>
        <w:t>către</w:t>
      </w:r>
      <w:r w:rsidRPr="00114E50">
        <w:rPr>
          <w:rFonts w:cs="Arial"/>
          <w:i/>
          <w:iCs/>
          <w:szCs w:val="22"/>
        </w:rPr>
        <w:t>:</w:t>
      </w:r>
    </w:p>
    <w:p w14:paraId="6227C142" w14:textId="77777777" w:rsidR="007B5DF5" w:rsidRPr="00114E50" w:rsidRDefault="007B5DF5" w:rsidP="007B5DF5">
      <w:pPr>
        <w:jc w:val="both"/>
        <w:rPr>
          <w:rFonts w:cs="Arial"/>
          <w:szCs w:val="22"/>
        </w:rPr>
      </w:pPr>
      <w:r w:rsidRPr="00114E50">
        <w:rPr>
          <w:rFonts w:cs="Arial"/>
          <w:szCs w:val="22"/>
        </w:rPr>
        <w:t xml:space="preserve">    a) Guvern, pentru valori mai mari de 100 de milioane lei;</w:t>
      </w:r>
    </w:p>
    <w:p w14:paraId="2A2DE8D4" w14:textId="31DDE4CE" w:rsidR="007B5DF5" w:rsidRPr="00114E50" w:rsidRDefault="007B5DF5" w:rsidP="007B5DF5">
      <w:pPr>
        <w:jc w:val="both"/>
        <w:rPr>
          <w:rFonts w:cs="Arial"/>
          <w:szCs w:val="22"/>
        </w:rPr>
      </w:pPr>
      <w:r w:rsidRPr="00114E50">
        <w:rPr>
          <w:rFonts w:cs="Arial"/>
          <w:szCs w:val="22"/>
        </w:rPr>
        <w:t xml:space="preserve">    b) </w:t>
      </w:r>
      <w:r w:rsidR="00B340E3" w:rsidRPr="00114E50">
        <w:rPr>
          <w:rFonts w:cs="Arial"/>
          <w:szCs w:val="22"/>
        </w:rPr>
        <w:t>O</w:t>
      </w:r>
      <w:r w:rsidRPr="00114E50">
        <w:rPr>
          <w:rFonts w:cs="Arial"/>
          <w:szCs w:val="22"/>
        </w:rPr>
        <w:t>rdonatorii principali de credite, pentru valori cuprinse intre 10 milioane lei și 100 de milioane lei;</w:t>
      </w:r>
    </w:p>
    <w:p w14:paraId="3E49DD6A" w14:textId="170A2729" w:rsidR="007B5DF5" w:rsidRPr="00114E50" w:rsidRDefault="007B5DF5" w:rsidP="007B5DF5">
      <w:pPr>
        <w:jc w:val="both"/>
        <w:rPr>
          <w:rFonts w:cs="Arial"/>
          <w:szCs w:val="22"/>
        </w:rPr>
      </w:pPr>
      <w:r w:rsidRPr="00114E50">
        <w:rPr>
          <w:rFonts w:cs="Arial"/>
          <w:szCs w:val="22"/>
        </w:rPr>
        <w:t xml:space="preserve">    c) </w:t>
      </w:r>
      <w:r w:rsidR="00B340E3" w:rsidRPr="00114E50">
        <w:rPr>
          <w:rFonts w:cs="Arial"/>
          <w:szCs w:val="22"/>
        </w:rPr>
        <w:t>Ceilalți</w:t>
      </w:r>
      <w:r w:rsidRPr="00114E50">
        <w:rPr>
          <w:rFonts w:cs="Arial"/>
          <w:szCs w:val="22"/>
        </w:rPr>
        <w:t xml:space="preserve"> ordonatori de credite, pentru valori pana la 10 milioane lei, cu acordul prealabil al ordonatorilor de credite ierarhic superiori, cu privire la necesitatea și oportunitatea </w:t>
      </w:r>
      <w:r w:rsidR="00B340E3" w:rsidRPr="00114E50">
        <w:rPr>
          <w:rFonts w:cs="Arial"/>
          <w:szCs w:val="22"/>
        </w:rPr>
        <w:t>investiției</w:t>
      </w:r>
      <w:r w:rsidRPr="00114E50">
        <w:rPr>
          <w:rFonts w:cs="Arial"/>
          <w:szCs w:val="22"/>
        </w:rPr>
        <w:t>.„</w:t>
      </w:r>
    </w:p>
    <w:p w14:paraId="41F64C99" w14:textId="77777777" w:rsidR="00A93C5B" w:rsidRPr="00114E50" w:rsidRDefault="00A93C5B" w:rsidP="00E66385">
      <w:pPr>
        <w:rPr>
          <w:szCs w:val="22"/>
        </w:rPr>
      </w:pPr>
    </w:p>
    <w:p w14:paraId="351F7206" w14:textId="6FA07F76" w:rsidR="00F44E42" w:rsidRPr="005957A8" w:rsidRDefault="00F44E42" w:rsidP="005957A8">
      <w:pPr>
        <w:pStyle w:val="Listparagraf"/>
        <w:numPr>
          <w:ilvl w:val="0"/>
          <w:numId w:val="56"/>
        </w:numPr>
        <w:ind w:left="0" w:firstLine="0"/>
        <w:jc w:val="both"/>
        <w:rPr>
          <w:rFonts w:ascii="Montserrat" w:hAnsi="Montserrat"/>
          <w:b/>
          <w:bCs/>
          <w:sz w:val="22"/>
          <w:szCs w:val="22"/>
        </w:rPr>
      </w:pPr>
      <w:r w:rsidRPr="005957A8">
        <w:rPr>
          <w:rFonts w:ascii="Montserrat" w:hAnsi="Montserrat"/>
          <w:b/>
          <w:bCs/>
          <w:sz w:val="22"/>
          <w:szCs w:val="22"/>
        </w:rPr>
        <w:t>Documentația tehnico-economic</w:t>
      </w:r>
      <w:r w:rsidR="00CC4860" w:rsidRPr="005957A8">
        <w:rPr>
          <w:rFonts w:ascii="Montserrat" w:hAnsi="Montserrat"/>
          <w:b/>
          <w:bCs/>
          <w:sz w:val="22"/>
          <w:szCs w:val="22"/>
        </w:rPr>
        <w:t>ă</w:t>
      </w:r>
      <w:r w:rsidRPr="005957A8">
        <w:rPr>
          <w:rFonts w:ascii="Montserrat" w:hAnsi="Montserrat"/>
          <w:b/>
          <w:bCs/>
          <w:sz w:val="22"/>
          <w:szCs w:val="22"/>
        </w:rPr>
        <w:t xml:space="preserve"> faza proiect tehnic (PT) </w:t>
      </w:r>
    </w:p>
    <w:p w14:paraId="1B0EE740" w14:textId="6E312055" w:rsidR="00FD57F0" w:rsidRDefault="00FD57F0" w:rsidP="00FD57F0">
      <w:pPr>
        <w:jc w:val="both"/>
        <w:rPr>
          <w:rFonts w:cs="Arial"/>
          <w:szCs w:val="22"/>
        </w:rPr>
      </w:pPr>
      <w:bookmarkStart w:id="111" w:name="_Hlk123807504"/>
    </w:p>
    <w:p w14:paraId="5C9F343A" w14:textId="0C28166A" w:rsidR="00BB1307" w:rsidRPr="00D2061D" w:rsidRDefault="00BB1307" w:rsidP="00BB1307">
      <w:pPr>
        <w:jc w:val="both"/>
        <w:rPr>
          <w:rFonts w:cs="Arial"/>
          <w:szCs w:val="22"/>
        </w:rPr>
      </w:pPr>
      <w:r w:rsidRPr="00D2061D">
        <w:rPr>
          <w:rFonts w:cs="Arial"/>
          <w:szCs w:val="22"/>
        </w:rPr>
        <w:t>Documentația trebuie să cuprindă :</w:t>
      </w:r>
    </w:p>
    <w:p w14:paraId="06306EE5" w14:textId="77777777" w:rsidR="00BB1307" w:rsidRPr="00D2061D" w:rsidRDefault="00BB1307" w:rsidP="00FD57F0">
      <w:pPr>
        <w:jc w:val="both"/>
        <w:rPr>
          <w:rFonts w:cs="Arial"/>
          <w:szCs w:val="22"/>
        </w:rPr>
      </w:pPr>
    </w:p>
    <w:p w14:paraId="6DC81611" w14:textId="744185A8" w:rsidR="00E56D05" w:rsidRPr="00D2061D" w:rsidRDefault="00BB1307" w:rsidP="00E56D05">
      <w:pPr>
        <w:pStyle w:val="Listparagraf"/>
        <w:numPr>
          <w:ilvl w:val="0"/>
          <w:numId w:val="5"/>
        </w:numPr>
        <w:spacing w:before="0" w:after="240"/>
        <w:contextualSpacing w:val="0"/>
        <w:jc w:val="both"/>
        <w:rPr>
          <w:rFonts w:ascii="Montserrat" w:eastAsia="Trebuchet MS" w:hAnsi="Montserrat" w:cs="Arial"/>
          <w:sz w:val="22"/>
          <w:szCs w:val="22"/>
        </w:rPr>
      </w:pPr>
      <w:r w:rsidRPr="00D2061D">
        <w:rPr>
          <w:rFonts w:ascii="Montserrat" w:eastAsia="Trebuchet MS" w:hAnsi="Montserrat" w:cs="Arial"/>
          <w:sz w:val="22"/>
          <w:szCs w:val="22"/>
        </w:rPr>
        <w:t>Proiectul Tehnic aferent obiectivului de investiție</w:t>
      </w:r>
      <w:r w:rsidR="000822D6" w:rsidRPr="00D2061D">
        <w:rPr>
          <w:rFonts w:ascii="Montserrat" w:eastAsia="Trebuchet MS" w:hAnsi="Montserrat" w:cs="Arial"/>
          <w:sz w:val="22"/>
          <w:szCs w:val="22"/>
        </w:rPr>
        <w:t xml:space="preserve">. Acesta </w:t>
      </w:r>
      <w:r w:rsidRPr="00D2061D">
        <w:rPr>
          <w:rFonts w:ascii="Montserrat" w:eastAsia="Trebuchet MS" w:hAnsi="Montserrat" w:cs="Arial"/>
          <w:sz w:val="22"/>
          <w:szCs w:val="22"/>
        </w:rPr>
        <w:t xml:space="preserve">nu trebuie să fi fost elaborat/revizuit/reactualizat cu mai mult de 2 ani înainte de data depunerii cererii de finanțare. </w:t>
      </w:r>
      <w:r w:rsidR="00E56D05" w:rsidRPr="00D2061D">
        <w:rPr>
          <w:rFonts w:ascii="Montserrat" w:eastAsia="Trebuchet MS" w:hAnsi="Montserrat" w:cs="Arial"/>
          <w:sz w:val="22"/>
          <w:szCs w:val="22"/>
        </w:rPr>
        <w:t xml:space="preserve">Va fi transmisă ultima variantă a </w:t>
      </w:r>
      <w:r w:rsidR="00E56D05" w:rsidRPr="00D2061D">
        <w:rPr>
          <w:rFonts w:ascii="Montserrat" w:hAnsi="Montserrat"/>
          <w:sz w:val="22"/>
          <w:szCs w:val="22"/>
        </w:rPr>
        <w:t>proiectului tehnic, însoțită de procesul verbal de recepție.</w:t>
      </w:r>
    </w:p>
    <w:p w14:paraId="76902061" w14:textId="260AC56E" w:rsidR="000822D6" w:rsidRPr="00D2061D" w:rsidRDefault="000822D6" w:rsidP="000822D6">
      <w:pPr>
        <w:pStyle w:val="Listparagraf"/>
        <w:numPr>
          <w:ilvl w:val="0"/>
          <w:numId w:val="5"/>
        </w:numPr>
        <w:spacing w:before="0" w:after="240"/>
        <w:contextualSpacing w:val="0"/>
        <w:jc w:val="both"/>
        <w:rPr>
          <w:rFonts w:ascii="Montserrat" w:eastAsia="Trebuchet MS" w:hAnsi="Montserrat" w:cs="Arial"/>
          <w:sz w:val="22"/>
          <w:szCs w:val="22"/>
        </w:rPr>
      </w:pPr>
      <w:r w:rsidRPr="00D2061D">
        <w:rPr>
          <w:rFonts w:ascii="Montserrat" w:eastAsia="Trebuchet MS" w:hAnsi="Montserrat" w:cs="Arial"/>
          <w:sz w:val="22"/>
          <w:szCs w:val="22"/>
        </w:rPr>
        <w:t>Devizul general aferent proiectului tehnic</w:t>
      </w:r>
      <w:r w:rsidR="00036666" w:rsidRPr="00D2061D">
        <w:rPr>
          <w:rFonts w:ascii="Montserrat" w:eastAsia="Trebuchet MS" w:hAnsi="Montserrat" w:cs="Arial"/>
          <w:sz w:val="22"/>
          <w:szCs w:val="22"/>
        </w:rPr>
        <w:t>, devize</w:t>
      </w:r>
      <w:r w:rsidR="00B96E70" w:rsidRPr="00D2061D">
        <w:rPr>
          <w:rFonts w:ascii="Montserrat" w:eastAsia="Trebuchet MS" w:hAnsi="Montserrat" w:cs="Arial"/>
          <w:sz w:val="22"/>
          <w:szCs w:val="22"/>
        </w:rPr>
        <w:t xml:space="preserve"> pe obiect (dacă este cazul, ex. consolidări</w:t>
      </w:r>
      <w:r w:rsidR="002A2336" w:rsidRPr="00D2061D">
        <w:rPr>
          <w:rFonts w:ascii="Montserrat" w:eastAsia="Trebuchet MS" w:hAnsi="Montserrat" w:cs="Arial"/>
          <w:sz w:val="22"/>
          <w:szCs w:val="22"/>
        </w:rPr>
        <w:t>), devizul cheltuielilor neeligibile.</w:t>
      </w:r>
      <w:r w:rsidRPr="00D2061D">
        <w:rPr>
          <w:rFonts w:ascii="Montserrat" w:eastAsia="Trebuchet MS" w:hAnsi="Montserrat" w:cs="Arial"/>
          <w:sz w:val="22"/>
          <w:szCs w:val="22"/>
        </w:rPr>
        <w:t xml:space="preserve"> Acesta nu trebuie să fi fost actualizat cu mai mult de 12 luni înainte de data depunerii cererii de finanțare.</w:t>
      </w:r>
    </w:p>
    <w:bookmarkEnd w:id="111"/>
    <w:p w14:paraId="031DBEAE" w14:textId="487D88CF" w:rsidR="00F44E42" w:rsidRPr="00114E50" w:rsidRDefault="00D60940" w:rsidP="00F44E42">
      <w:pPr>
        <w:jc w:val="both"/>
        <w:rPr>
          <w:rFonts w:cs="Arial"/>
          <w:szCs w:val="22"/>
        </w:rPr>
      </w:pPr>
      <w:r w:rsidRPr="00D2061D">
        <w:rPr>
          <w:rFonts w:cs="Arial"/>
          <w:szCs w:val="22"/>
        </w:rPr>
        <w:t xml:space="preserve">Proiectul tehnic va fi verificat în cadrul etapei de </w:t>
      </w:r>
      <w:r w:rsidR="00A333EE" w:rsidRPr="00D2061D">
        <w:rPr>
          <w:rFonts w:cs="Arial"/>
          <w:szCs w:val="22"/>
        </w:rPr>
        <w:t>evaluare tehnică și financiară, conform</w:t>
      </w:r>
      <w:r w:rsidR="005A380A" w:rsidRPr="00D2061D">
        <w:rPr>
          <w:rFonts w:cs="Arial"/>
          <w:szCs w:val="22"/>
        </w:rPr>
        <w:t xml:space="preserve"> </w:t>
      </w:r>
      <w:r w:rsidR="00DB3E34" w:rsidRPr="00D2061D">
        <w:rPr>
          <w:rStyle w:val="cros"/>
          <w:color w:val="auto"/>
        </w:rPr>
        <w:t>anexa 6 - Grila de analiza a conformității PT</w:t>
      </w:r>
      <w:r w:rsidR="005A380A" w:rsidRPr="00D2061D">
        <w:rPr>
          <w:rFonts w:cs="Arial"/>
          <w:szCs w:val="22"/>
        </w:rPr>
        <w:t>.</w:t>
      </w:r>
    </w:p>
    <w:p w14:paraId="1CFE88CD" w14:textId="77777777" w:rsidR="00D60940" w:rsidRDefault="00D60940" w:rsidP="00F44E42">
      <w:pPr>
        <w:jc w:val="both"/>
        <w:rPr>
          <w:rFonts w:cs="Arial"/>
          <w:szCs w:val="22"/>
        </w:rPr>
      </w:pPr>
    </w:p>
    <w:p w14:paraId="6E9FEDBC" w14:textId="77777777" w:rsidR="00BD0601" w:rsidRDefault="00BD0601" w:rsidP="00BD0601">
      <w:pPr>
        <w:jc w:val="both"/>
        <w:rPr>
          <w:szCs w:val="22"/>
        </w:rPr>
      </w:pPr>
      <w:r w:rsidRPr="00585E14">
        <w:rPr>
          <w:szCs w:val="22"/>
        </w:rPr>
        <w:t>Se acceptă ca în cadrul unei Cereri de finanțare să fie depuse două sau mai multe documentații tehnico-economice pentru obiecte de investiții diferite</w:t>
      </w:r>
      <w:r>
        <w:rPr>
          <w:szCs w:val="22"/>
        </w:rPr>
        <w:t>.</w:t>
      </w:r>
    </w:p>
    <w:p w14:paraId="3019F384" w14:textId="77777777" w:rsidR="00BD0601" w:rsidRPr="00114E50" w:rsidRDefault="00BD0601" w:rsidP="00F44E42">
      <w:pPr>
        <w:jc w:val="both"/>
        <w:rPr>
          <w:rFonts w:cs="Arial"/>
          <w:szCs w:val="22"/>
        </w:rPr>
      </w:pPr>
    </w:p>
    <w:p w14:paraId="53EE86EE" w14:textId="264CCBF2" w:rsidR="003D7FC5" w:rsidRPr="00BC6FAD" w:rsidRDefault="003D7FC5" w:rsidP="00BC6FAD">
      <w:pPr>
        <w:pStyle w:val="Listparagraf"/>
        <w:numPr>
          <w:ilvl w:val="0"/>
          <w:numId w:val="56"/>
        </w:numPr>
        <w:ind w:left="0" w:firstLine="0"/>
        <w:jc w:val="both"/>
        <w:rPr>
          <w:rFonts w:ascii="Montserrat" w:hAnsi="Montserrat"/>
          <w:b/>
          <w:bCs/>
          <w:sz w:val="22"/>
          <w:szCs w:val="22"/>
        </w:rPr>
      </w:pPr>
      <w:r w:rsidRPr="00BC6FAD">
        <w:rPr>
          <w:rFonts w:ascii="Montserrat" w:hAnsi="Montserrat"/>
          <w:b/>
          <w:bCs/>
          <w:sz w:val="22"/>
          <w:szCs w:val="22"/>
        </w:rPr>
        <w:t>(dac</w:t>
      </w:r>
      <w:r w:rsidR="00BC6FAD">
        <w:rPr>
          <w:rFonts w:ascii="Montserrat" w:hAnsi="Montserrat"/>
          <w:b/>
          <w:bCs/>
          <w:sz w:val="22"/>
          <w:szCs w:val="22"/>
        </w:rPr>
        <w:t>ă</w:t>
      </w:r>
      <w:r w:rsidRPr="00BC6FAD">
        <w:rPr>
          <w:rFonts w:ascii="Montserrat" w:hAnsi="Montserrat"/>
          <w:b/>
          <w:bCs/>
          <w:sz w:val="22"/>
          <w:szCs w:val="22"/>
        </w:rPr>
        <w:t xml:space="preserve"> este cazul) Raportul privind stadiul fizic al </w:t>
      </w:r>
      <w:r w:rsidR="00B77C0E" w:rsidRPr="00BC6FAD">
        <w:rPr>
          <w:rFonts w:ascii="Montserrat" w:hAnsi="Montserrat"/>
          <w:b/>
          <w:bCs/>
          <w:sz w:val="22"/>
          <w:szCs w:val="22"/>
        </w:rPr>
        <w:t>investiției</w:t>
      </w:r>
      <w:r w:rsidRPr="00BC6FAD">
        <w:rPr>
          <w:rFonts w:ascii="Montserrat" w:hAnsi="Montserrat"/>
          <w:b/>
          <w:bCs/>
          <w:sz w:val="22"/>
          <w:szCs w:val="22"/>
        </w:rPr>
        <w:t xml:space="preserve"> (Anexa 10) </w:t>
      </w:r>
      <w:bookmarkStart w:id="112" w:name="_Hlk115963754"/>
      <w:r w:rsidRPr="00BC6FAD">
        <w:rPr>
          <w:rFonts w:ascii="Montserrat" w:hAnsi="Montserrat"/>
          <w:b/>
          <w:bCs/>
          <w:sz w:val="22"/>
          <w:szCs w:val="22"/>
        </w:rPr>
        <w:t>însoțit de contractul de lucrări</w:t>
      </w:r>
      <w:bookmarkEnd w:id="112"/>
    </w:p>
    <w:p w14:paraId="00BB2C89" w14:textId="77777777" w:rsidR="003D7FC5" w:rsidRPr="00585E14" w:rsidRDefault="003D7FC5" w:rsidP="003D7FC5">
      <w:pPr>
        <w:jc w:val="both"/>
        <w:rPr>
          <w:iCs/>
          <w:szCs w:val="22"/>
          <w:lang w:eastAsia="ro-RO"/>
        </w:rPr>
      </w:pPr>
    </w:p>
    <w:p w14:paraId="27A82F9B" w14:textId="7FDFEE06" w:rsidR="003D7FC5" w:rsidRPr="00585E14" w:rsidRDefault="003D7FC5" w:rsidP="003D7FC5">
      <w:pPr>
        <w:tabs>
          <w:tab w:val="left" w:pos="1843"/>
        </w:tabs>
        <w:jc w:val="both"/>
        <w:rPr>
          <w:iCs/>
          <w:szCs w:val="22"/>
          <w:lang w:eastAsia="ro-RO"/>
        </w:rPr>
      </w:pPr>
      <w:r w:rsidRPr="00585E14">
        <w:rPr>
          <w:b/>
          <w:bCs/>
          <w:iCs/>
          <w:szCs w:val="22"/>
          <w:lang w:eastAsia="ro-RO"/>
        </w:rPr>
        <w:t xml:space="preserve">Pentru proiectele de </w:t>
      </w:r>
      <w:r w:rsidR="00B77C0E" w:rsidRPr="00585E14">
        <w:rPr>
          <w:b/>
          <w:bCs/>
          <w:iCs/>
          <w:szCs w:val="22"/>
          <w:lang w:eastAsia="ro-RO"/>
        </w:rPr>
        <w:t>investiții</w:t>
      </w:r>
      <w:r w:rsidRPr="00585E14">
        <w:rPr>
          <w:b/>
          <w:bCs/>
          <w:iCs/>
          <w:szCs w:val="22"/>
          <w:lang w:eastAsia="ro-RO"/>
        </w:rPr>
        <w:t xml:space="preserve"> pentru care </w:t>
      </w:r>
      <w:r w:rsidR="00B77C0E" w:rsidRPr="00585E14">
        <w:rPr>
          <w:b/>
          <w:bCs/>
          <w:iCs/>
          <w:szCs w:val="22"/>
          <w:lang w:eastAsia="ro-RO"/>
        </w:rPr>
        <w:t>execuția</w:t>
      </w:r>
      <w:r w:rsidRPr="00585E14">
        <w:rPr>
          <w:b/>
          <w:bCs/>
          <w:iCs/>
          <w:szCs w:val="22"/>
          <w:lang w:eastAsia="ro-RO"/>
        </w:rPr>
        <w:t xml:space="preserve"> de lucrări a fost demarată, iar proiectele nu s-au încheiat în mod fizic sau implementate integral înainte de depunerea cererii de finanțare</w:t>
      </w:r>
      <w:r w:rsidRPr="00585E14">
        <w:rPr>
          <w:iCs/>
          <w:szCs w:val="22"/>
          <w:lang w:eastAsia="ro-RO"/>
        </w:rPr>
        <w:t xml:space="preserve"> se va anexa un raport privind stadiul fizic al lucrărilor asumat de către reprezentantul legal al solicitantului, de către dirigintele de </w:t>
      </w:r>
      <w:r w:rsidR="00B77C0E" w:rsidRPr="00585E14">
        <w:rPr>
          <w:iCs/>
          <w:szCs w:val="22"/>
          <w:lang w:eastAsia="ro-RO"/>
        </w:rPr>
        <w:t>șantier</w:t>
      </w:r>
      <w:r w:rsidRPr="00585E14">
        <w:rPr>
          <w:iCs/>
          <w:szCs w:val="22"/>
          <w:lang w:eastAsia="ro-RO"/>
        </w:rPr>
        <w:t xml:space="preserve"> </w:t>
      </w:r>
      <w:r w:rsidR="00944C2C" w:rsidRPr="00585E14">
        <w:rPr>
          <w:iCs/>
          <w:szCs w:val="22"/>
          <w:lang w:eastAsia="ro-RO"/>
        </w:rPr>
        <w:t>și</w:t>
      </w:r>
      <w:r w:rsidRPr="00585E14">
        <w:rPr>
          <w:iCs/>
          <w:szCs w:val="22"/>
          <w:lang w:eastAsia="ro-RO"/>
        </w:rPr>
        <w:t xml:space="preserve"> de către constructor. Raportul respectiv va fi </w:t>
      </w:r>
      <w:r w:rsidR="00B77C0E" w:rsidRPr="00585E14">
        <w:rPr>
          <w:iCs/>
          <w:szCs w:val="22"/>
          <w:lang w:eastAsia="ro-RO"/>
        </w:rPr>
        <w:t>însoțit</w:t>
      </w:r>
      <w:r w:rsidRPr="00585E14">
        <w:rPr>
          <w:iCs/>
          <w:szCs w:val="22"/>
          <w:lang w:eastAsia="ro-RO"/>
        </w:rPr>
        <w:t xml:space="preserve"> de devize generale detaliate ale lucrărilor executate </w:t>
      </w:r>
      <w:r w:rsidR="00944C2C" w:rsidRPr="00585E14">
        <w:rPr>
          <w:iCs/>
          <w:szCs w:val="22"/>
          <w:lang w:eastAsia="ro-RO"/>
        </w:rPr>
        <w:t>și</w:t>
      </w:r>
      <w:r w:rsidRPr="00585E14">
        <w:rPr>
          <w:iCs/>
          <w:szCs w:val="22"/>
          <w:lang w:eastAsia="ro-RO"/>
        </w:rPr>
        <w:t xml:space="preserve"> plătite, ale lucrărilor executate </w:t>
      </w:r>
      <w:r w:rsidR="00944C2C" w:rsidRPr="00585E14">
        <w:rPr>
          <w:iCs/>
          <w:szCs w:val="22"/>
          <w:lang w:eastAsia="ro-RO"/>
        </w:rPr>
        <w:t>și</w:t>
      </w:r>
      <w:r w:rsidRPr="00585E14">
        <w:rPr>
          <w:iCs/>
          <w:szCs w:val="22"/>
          <w:lang w:eastAsia="ro-RO"/>
        </w:rPr>
        <w:t xml:space="preserve"> neplătite </w:t>
      </w:r>
      <w:r w:rsidR="00944C2C" w:rsidRPr="00585E14">
        <w:rPr>
          <w:iCs/>
          <w:szCs w:val="22"/>
          <w:lang w:eastAsia="ro-RO"/>
        </w:rPr>
        <w:t>și</w:t>
      </w:r>
      <w:r w:rsidRPr="00585E14">
        <w:rPr>
          <w:iCs/>
          <w:szCs w:val="22"/>
          <w:lang w:eastAsia="ro-RO"/>
        </w:rPr>
        <w:t xml:space="preserve"> respectiv ale lucrărilor rămase de executat. Devizele vor fi</w:t>
      </w:r>
      <w:r w:rsidRPr="00585E14">
        <w:rPr>
          <w:szCs w:val="22"/>
        </w:rPr>
        <w:t xml:space="preserve"> </w:t>
      </w:r>
      <w:r w:rsidRPr="00585E14">
        <w:rPr>
          <w:iCs/>
          <w:szCs w:val="22"/>
          <w:lang w:eastAsia="ro-RO"/>
        </w:rPr>
        <w:t xml:space="preserve">semnate de către elaboratorul documentației tehnico-economice. </w:t>
      </w:r>
      <w:bookmarkStart w:id="113" w:name="_Hlk115963806"/>
      <w:r w:rsidRPr="00585E14">
        <w:rPr>
          <w:iCs/>
          <w:szCs w:val="22"/>
          <w:lang w:eastAsia="ro-RO"/>
        </w:rPr>
        <w:t>Din raportul privind stadiul fizic al investi</w:t>
      </w:r>
      <w:r>
        <w:rPr>
          <w:iCs/>
          <w:szCs w:val="22"/>
          <w:lang w:eastAsia="ro-RO"/>
        </w:rPr>
        <w:t>ț</w:t>
      </w:r>
      <w:r w:rsidRPr="00585E14">
        <w:rPr>
          <w:iCs/>
          <w:szCs w:val="22"/>
          <w:lang w:eastAsia="ro-RO"/>
        </w:rPr>
        <w:t>iei trebuie să reiasă inclusiv faptul că lucrările nu au fost finalizate.</w:t>
      </w:r>
    </w:p>
    <w:p w14:paraId="7A370ABF" w14:textId="77777777" w:rsidR="003D7FC5" w:rsidRPr="00585E14" w:rsidRDefault="003D7FC5" w:rsidP="003D7FC5">
      <w:pPr>
        <w:tabs>
          <w:tab w:val="left" w:pos="1843"/>
        </w:tabs>
        <w:jc w:val="both"/>
        <w:rPr>
          <w:iCs/>
          <w:szCs w:val="22"/>
          <w:lang w:eastAsia="ro-RO"/>
        </w:rPr>
      </w:pPr>
      <w:r w:rsidRPr="00585E14">
        <w:rPr>
          <w:iCs/>
          <w:szCs w:val="22"/>
          <w:lang w:eastAsia="ro-RO"/>
        </w:rPr>
        <w:t>Totodat</w:t>
      </w:r>
      <w:r>
        <w:rPr>
          <w:iCs/>
          <w:szCs w:val="22"/>
          <w:lang w:eastAsia="ro-RO"/>
        </w:rPr>
        <w:t>ă</w:t>
      </w:r>
      <w:r w:rsidRPr="00585E14">
        <w:rPr>
          <w:iCs/>
          <w:szCs w:val="22"/>
          <w:lang w:eastAsia="ro-RO"/>
        </w:rPr>
        <w:t>, se va ata</w:t>
      </w:r>
      <w:r>
        <w:rPr>
          <w:iCs/>
          <w:szCs w:val="22"/>
          <w:lang w:eastAsia="ro-RO"/>
        </w:rPr>
        <w:t>ș</w:t>
      </w:r>
      <w:r w:rsidRPr="00585E14">
        <w:rPr>
          <w:iCs/>
          <w:szCs w:val="22"/>
          <w:lang w:eastAsia="ro-RO"/>
        </w:rPr>
        <w:t xml:space="preserve">a </w:t>
      </w:r>
      <w:r>
        <w:rPr>
          <w:iCs/>
          <w:szCs w:val="22"/>
          <w:lang w:eastAsia="ro-RO"/>
        </w:rPr>
        <w:t>și</w:t>
      </w:r>
      <w:r w:rsidRPr="00585E14">
        <w:rPr>
          <w:iCs/>
          <w:szCs w:val="22"/>
          <w:lang w:eastAsia="ro-RO"/>
        </w:rPr>
        <w:t xml:space="preserve"> contractul de lucr</w:t>
      </w:r>
      <w:r>
        <w:rPr>
          <w:iCs/>
          <w:szCs w:val="22"/>
          <w:lang w:eastAsia="ro-RO"/>
        </w:rPr>
        <w:t>ă</w:t>
      </w:r>
      <w:r w:rsidRPr="00585E14">
        <w:rPr>
          <w:iCs/>
          <w:szCs w:val="22"/>
          <w:lang w:eastAsia="ro-RO"/>
        </w:rPr>
        <w:t>ri (</w:t>
      </w:r>
      <w:r>
        <w:rPr>
          <w:iCs/>
          <w:szCs w:val="22"/>
          <w:lang w:eastAsia="ro-RO"/>
        </w:rPr>
        <w:t>î</w:t>
      </w:r>
      <w:r w:rsidRPr="00585E14">
        <w:rPr>
          <w:iCs/>
          <w:szCs w:val="22"/>
          <w:lang w:eastAsia="ro-RO"/>
        </w:rPr>
        <w:t>mpreun</w:t>
      </w:r>
      <w:r>
        <w:rPr>
          <w:iCs/>
          <w:szCs w:val="22"/>
          <w:lang w:eastAsia="ro-RO"/>
        </w:rPr>
        <w:t>ă</w:t>
      </w:r>
      <w:r w:rsidRPr="00585E14">
        <w:rPr>
          <w:iCs/>
          <w:szCs w:val="22"/>
          <w:lang w:eastAsia="ro-RO"/>
        </w:rPr>
        <w:t xml:space="preserve"> cu toate actele adi</w:t>
      </w:r>
      <w:r>
        <w:rPr>
          <w:iCs/>
          <w:szCs w:val="22"/>
          <w:lang w:eastAsia="ro-RO"/>
        </w:rPr>
        <w:t>ț</w:t>
      </w:r>
      <w:r w:rsidRPr="00585E14">
        <w:rPr>
          <w:iCs/>
          <w:szCs w:val="22"/>
          <w:lang w:eastAsia="ro-RO"/>
        </w:rPr>
        <w:t xml:space="preserve">ionale </w:t>
      </w:r>
      <w:r>
        <w:rPr>
          <w:iCs/>
          <w:szCs w:val="22"/>
          <w:lang w:eastAsia="ro-RO"/>
        </w:rPr>
        <w:t>î</w:t>
      </w:r>
      <w:r w:rsidRPr="00585E14">
        <w:rPr>
          <w:iCs/>
          <w:szCs w:val="22"/>
          <w:lang w:eastAsia="ro-RO"/>
        </w:rPr>
        <w:t>ncheiate), semnat dup</w:t>
      </w:r>
      <w:r>
        <w:rPr>
          <w:iCs/>
          <w:szCs w:val="22"/>
          <w:lang w:eastAsia="ro-RO"/>
        </w:rPr>
        <w:t>ă</w:t>
      </w:r>
      <w:r w:rsidRPr="00585E14">
        <w:rPr>
          <w:iCs/>
          <w:szCs w:val="22"/>
          <w:lang w:eastAsia="ro-RO"/>
        </w:rPr>
        <w:t xml:space="preserve"> data de 01.01.2021 </w:t>
      </w:r>
      <w:r>
        <w:rPr>
          <w:iCs/>
          <w:szCs w:val="22"/>
          <w:lang w:eastAsia="ro-RO"/>
        </w:rPr>
        <w:t>și</w:t>
      </w:r>
      <w:r w:rsidRPr="00585E14">
        <w:rPr>
          <w:iCs/>
          <w:szCs w:val="22"/>
          <w:lang w:eastAsia="ro-RO"/>
        </w:rPr>
        <w:t xml:space="preserve"> Procesul verbal de recep</w:t>
      </w:r>
      <w:r>
        <w:rPr>
          <w:iCs/>
          <w:szCs w:val="22"/>
          <w:lang w:eastAsia="ro-RO"/>
        </w:rPr>
        <w:t>ț</w:t>
      </w:r>
      <w:r w:rsidRPr="00585E14">
        <w:rPr>
          <w:iCs/>
          <w:szCs w:val="22"/>
          <w:lang w:eastAsia="ro-RO"/>
        </w:rPr>
        <w:t>ie par</w:t>
      </w:r>
      <w:r>
        <w:rPr>
          <w:iCs/>
          <w:szCs w:val="22"/>
          <w:lang w:eastAsia="ro-RO"/>
        </w:rPr>
        <w:t>ț</w:t>
      </w:r>
      <w:r w:rsidRPr="00585E14">
        <w:rPr>
          <w:iCs/>
          <w:szCs w:val="22"/>
          <w:lang w:eastAsia="ro-RO"/>
        </w:rPr>
        <w:t>ial</w:t>
      </w:r>
      <w:r>
        <w:rPr>
          <w:iCs/>
          <w:szCs w:val="22"/>
          <w:lang w:eastAsia="ro-RO"/>
        </w:rPr>
        <w:t>ă</w:t>
      </w:r>
      <w:r w:rsidRPr="00585E14">
        <w:rPr>
          <w:iCs/>
          <w:szCs w:val="22"/>
          <w:lang w:eastAsia="ro-RO"/>
        </w:rPr>
        <w:t xml:space="preserve"> a lucr</w:t>
      </w:r>
      <w:r>
        <w:rPr>
          <w:iCs/>
          <w:szCs w:val="22"/>
          <w:lang w:eastAsia="ro-RO"/>
        </w:rPr>
        <w:t>ă</w:t>
      </w:r>
      <w:r w:rsidRPr="00585E14">
        <w:rPr>
          <w:iCs/>
          <w:szCs w:val="22"/>
          <w:lang w:eastAsia="ro-RO"/>
        </w:rPr>
        <w:t>rilor.</w:t>
      </w:r>
    </w:p>
    <w:bookmarkEnd w:id="113"/>
    <w:p w14:paraId="36822CB7" w14:textId="2CA44AFE" w:rsidR="006055A7" w:rsidRPr="00114E50" w:rsidRDefault="006055A7" w:rsidP="003D7FC5">
      <w:pPr>
        <w:pStyle w:val="Listparagraf"/>
        <w:ind w:left="360"/>
        <w:rPr>
          <w:rFonts w:eastAsia="Trebuchet MS" w:cs="Arial"/>
          <w:szCs w:val="22"/>
        </w:rPr>
      </w:pPr>
    </w:p>
    <w:p w14:paraId="4F37C458" w14:textId="15F0B4C8" w:rsidR="00277759" w:rsidRPr="00BC6FAD" w:rsidRDefault="003D7FC5" w:rsidP="00BC6FAD">
      <w:pPr>
        <w:pStyle w:val="Listparagraf"/>
        <w:numPr>
          <w:ilvl w:val="0"/>
          <w:numId w:val="56"/>
        </w:numPr>
        <w:ind w:left="0" w:firstLine="0"/>
        <w:jc w:val="both"/>
        <w:rPr>
          <w:rFonts w:ascii="Montserrat" w:hAnsi="Montserrat"/>
          <w:b/>
          <w:bCs/>
          <w:sz w:val="22"/>
          <w:szCs w:val="22"/>
        </w:rPr>
      </w:pPr>
      <w:bookmarkStart w:id="114" w:name="_Hlk115962455"/>
      <w:r w:rsidRPr="00BC6FAD">
        <w:rPr>
          <w:rFonts w:ascii="Montserrat" w:hAnsi="Montserrat"/>
          <w:b/>
          <w:bCs/>
          <w:sz w:val="22"/>
          <w:szCs w:val="22"/>
        </w:rPr>
        <w:t>Lista de echipamente, dotări,</w:t>
      </w:r>
      <w:r w:rsidR="00676544">
        <w:rPr>
          <w:rFonts w:ascii="Montserrat" w:hAnsi="Montserrat"/>
          <w:b/>
          <w:bCs/>
          <w:sz w:val="22"/>
          <w:szCs w:val="22"/>
        </w:rPr>
        <w:t xml:space="preserve"> mijloace de transport,</w:t>
      </w:r>
      <w:r w:rsidRPr="00BC6FAD">
        <w:rPr>
          <w:rFonts w:ascii="Montserrat" w:hAnsi="Montserrat"/>
          <w:b/>
          <w:bCs/>
          <w:sz w:val="22"/>
          <w:szCs w:val="22"/>
        </w:rPr>
        <w:t xml:space="preserve"> lucrări sau servicii, cu încadrarea acestora în secțiunea de cheltuieli eligibile/neeligibile</w:t>
      </w:r>
      <w:r w:rsidRPr="00A7625C">
        <w:rPr>
          <w:rFonts w:ascii="Montserrat" w:hAnsi="Montserrat"/>
          <w:sz w:val="22"/>
          <w:szCs w:val="22"/>
        </w:rPr>
        <w:t xml:space="preserve"> </w:t>
      </w:r>
      <w:r w:rsidR="00A7625C" w:rsidRPr="00A7625C">
        <w:rPr>
          <w:rFonts w:ascii="Montserrat" w:hAnsi="Montserrat"/>
          <w:sz w:val="22"/>
          <w:szCs w:val="22"/>
        </w:rPr>
        <w:t>(a</w:t>
      </w:r>
      <w:r w:rsidRPr="00BC6FAD">
        <w:rPr>
          <w:rFonts w:ascii="Montserrat" w:hAnsi="Montserrat"/>
          <w:sz w:val="22"/>
          <w:szCs w:val="22"/>
        </w:rPr>
        <w:t>ne</w:t>
      </w:r>
      <w:r w:rsidR="00A7625C">
        <w:rPr>
          <w:rFonts w:ascii="Montserrat" w:hAnsi="Montserrat"/>
          <w:sz w:val="22"/>
          <w:szCs w:val="22"/>
        </w:rPr>
        <w:t>xa</w:t>
      </w:r>
      <w:r w:rsidRPr="00BC6FAD">
        <w:rPr>
          <w:rFonts w:ascii="Montserrat" w:hAnsi="Montserrat"/>
          <w:sz w:val="22"/>
          <w:szCs w:val="22"/>
        </w:rPr>
        <w:t xml:space="preserve"> 8</w:t>
      </w:r>
      <w:r w:rsidR="00A7625C">
        <w:rPr>
          <w:rFonts w:ascii="Montserrat" w:hAnsi="Montserrat"/>
          <w:sz w:val="22"/>
          <w:szCs w:val="22"/>
        </w:rPr>
        <w:t>)</w:t>
      </w:r>
      <w:r w:rsidRPr="00BC6FAD">
        <w:rPr>
          <w:rFonts w:ascii="Montserrat" w:hAnsi="Montserrat"/>
          <w:sz w:val="22"/>
          <w:szCs w:val="22"/>
        </w:rPr>
        <w:t xml:space="preserve"> corelată cu devizul general și bugetul proiectului</w:t>
      </w:r>
      <w:bookmarkEnd w:id="114"/>
      <w:r w:rsidRPr="00BC6FAD">
        <w:rPr>
          <w:rFonts w:ascii="Montserrat" w:hAnsi="Montserrat"/>
          <w:sz w:val="22"/>
          <w:szCs w:val="22"/>
        </w:rPr>
        <w:t>.</w:t>
      </w:r>
    </w:p>
    <w:p w14:paraId="57BFDB3F" w14:textId="77777777" w:rsidR="003D7FC5" w:rsidRPr="00114E50" w:rsidRDefault="003D7FC5" w:rsidP="00A315BD">
      <w:pPr>
        <w:rPr>
          <w:szCs w:val="22"/>
        </w:rPr>
      </w:pPr>
    </w:p>
    <w:p w14:paraId="1AEDF44E" w14:textId="30CE4DEB" w:rsidR="003D7FC5" w:rsidRPr="00E12B53" w:rsidRDefault="00547DD4" w:rsidP="00E12B53">
      <w:pPr>
        <w:pStyle w:val="Listparagraf"/>
        <w:numPr>
          <w:ilvl w:val="0"/>
          <w:numId w:val="56"/>
        </w:numPr>
        <w:ind w:left="0" w:firstLine="0"/>
        <w:jc w:val="both"/>
        <w:rPr>
          <w:rFonts w:ascii="Montserrat" w:hAnsi="Montserrat"/>
          <w:b/>
          <w:bCs/>
          <w:sz w:val="22"/>
          <w:szCs w:val="22"/>
        </w:rPr>
      </w:pPr>
      <w:r w:rsidRPr="00E12B53">
        <w:rPr>
          <w:rFonts w:ascii="Montserrat" w:hAnsi="Montserrat"/>
          <w:b/>
          <w:bCs/>
          <w:sz w:val="22"/>
          <w:szCs w:val="22"/>
        </w:rPr>
        <w:lastRenderedPageBreak/>
        <w:t>Document</w:t>
      </w:r>
      <w:r w:rsidR="00E86782" w:rsidRPr="00E12B53">
        <w:rPr>
          <w:rFonts w:ascii="Montserrat" w:hAnsi="Montserrat"/>
          <w:b/>
          <w:bCs/>
          <w:sz w:val="22"/>
          <w:szCs w:val="22"/>
        </w:rPr>
        <w:t>e</w:t>
      </w:r>
      <w:r w:rsidRPr="00E12B53">
        <w:rPr>
          <w:rFonts w:ascii="Montserrat" w:hAnsi="Montserrat"/>
          <w:b/>
          <w:bCs/>
          <w:sz w:val="22"/>
          <w:szCs w:val="22"/>
        </w:rPr>
        <w:t xml:space="preserve"> </w:t>
      </w:r>
      <w:r w:rsidR="00453C50" w:rsidRPr="00E12B53">
        <w:rPr>
          <w:rFonts w:ascii="Montserrat" w:hAnsi="Montserrat"/>
          <w:b/>
          <w:bCs/>
          <w:sz w:val="22"/>
          <w:szCs w:val="22"/>
        </w:rPr>
        <w:t xml:space="preserve">prin care solicitantul demonstrează </w:t>
      </w:r>
      <w:r w:rsidRPr="00E12B53">
        <w:rPr>
          <w:rFonts w:ascii="Montserrat" w:hAnsi="Montserrat"/>
          <w:b/>
          <w:bCs/>
          <w:sz w:val="22"/>
          <w:szCs w:val="22"/>
        </w:rPr>
        <w:t xml:space="preserve">complementaritatea </w:t>
      </w:r>
      <w:r w:rsidR="00E71A36" w:rsidRPr="00E12B53">
        <w:rPr>
          <w:rFonts w:ascii="Montserrat" w:hAnsi="Montserrat"/>
          <w:b/>
          <w:bCs/>
          <w:sz w:val="22"/>
          <w:szCs w:val="22"/>
        </w:rPr>
        <w:t xml:space="preserve">proiectului </w:t>
      </w:r>
      <w:r w:rsidR="002B120A" w:rsidRPr="00E12B53">
        <w:rPr>
          <w:rFonts w:ascii="Montserrat" w:hAnsi="Montserrat"/>
          <w:b/>
          <w:bCs/>
          <w:sz w:val="22"/>
          <w:szCs w:val="22"/>
        </w:rPr>
        <w:t>cu investiții propuse la finanțare/în evaluare/în implementare</w:t>
      </w:r>
      <w:r w:rsidR="00E86782" w:rsidRPr="00E12B53">
        <w:rPr>
          <w:rFonts w:ascii="Montserrat" w:hAnsi="Montserrat"/>
          <w:b/>
          <w:bCs/>
          <w:sz w:val="22"/>
          <w:szCs w:val="22"/>
        </w:rPr>
        <w:t>/finalizate</w:t>
      </w:r>
      <w:r w:rsidR="002B120A" w:rsidRPr="00E12B53">
        <w:rPr>
          <w:rFonts w:ascii="Montserrat" w:hAnsi="Montserrat"/>
          <w:b/>
          <w:bCs/>
          <w:sz w:val="22"/>
          <w:szCs w:val="22"/>
        </w:rPr>
        <w:t xml:space="preserve"> din alte priorități ale PR Nord-Est 2021-2027, precum și din alte surse de finanțare</w:t>
      </w:r>
      <w:r w:rsidR="003D7FC5" w:rsidRPr="00E12B53">
        <w:rPr>
          <w:rFonts w:ascii="Montserrat" w:hAnsi="Montserrat"/>
          <w:b/>
          <w:bCs/>
          <w:sz w:val="22"/>
          <w:szCs w:val="22"/>
        </w:rPr>
        <w:t xml:space="preserve"> (PEO</w:t>
      </w:r>
      <w:r w:rsidR="003D7FC5" w:rsidRPr="00E12B53">
        <w:rPr>
          <w:rFonts w:ascii="Montserrat" w:hAnsi="Montserrat"/>
          <w:sz w:val="22"/>
          <w:szCs w:val="22"/>
          <w:vertAlign w:val="superscript"/>
        </w:rPr>
        <w:footnoteReference w:id="16"/>
      </w:r>
      <w:r w:rsidR="003D7FC5" w:rsidRPr="00E12B53">
        <w:rPr>
          <w:rFonts w:ascii="Montserrat" w:hAnsi="Montserrat"/>
          <w:b/>
          <w:bCs/>
          <w:sz w:val="22"/>
          <w:szCs w:val="22"/>
        </w:rPr>
        <w:t>, PIDS</w:t>
      </w:r>
      <w:r w:rsidR="003D7FC5" w:rsidRPr="00E12B53">
        <w:rPr>
          <w:rFonts w:ascii="Montserrat" w:hAnsi="Montserrat"/>
          <w:sz w:val="22"/>
          <w:szCs w:val="22"/>
          <w:vertAlign w:val="superscript"/>
        </w:rPr>
        <w:footnoteReference w:id="17"/>
      </w:r>
      <w:r w:rsidR="003D7FC5" w:rsidRPr="00E12B53">
        <w:rPr>
          <w:rFonts w:ascii="Montserrat" w:hAnsi="Montserrat"/>
          <w:b/>
          <w:bCs/>
          <w:sz w:val="22"/>
          <w:szCs w:val="22"/>
        </w:rPr>
        <w:t>, alte programe de educație sau incluziune sociala)</w:t>
      </w:r>
      <w:r w:rsidR="00676544">
        <w:rPr>
          <w:rFonts w:ascii="Montserrat" w:hAnsi="Montserrat"/>
          <w:b/>
          <w:bCs/>
          <w:sz w:val="22"/>
          <w:szCs w:val="22"/>
        </w:rPr>
        <w:t>.</w:t>
      </w:r>
    </w:p>
    <w:p w14:paraId="20EF7C34" w14:textId="35C22376" w:rsidR="00547DD4" w:rsidRDefault="00547DD4" w:rsidP="003D7FC5">
      <w:pPr>
        <w:rPr>
          <w:b/>
          <w:bCs/>
          <w:szCs w:val="22"/>
        </w:rPr>
      </w:pPr>
    </w:p>
    <w:p w14:paraId="055CFC0E" w14:textId="1E48E511" w:rsidR="006046A8" w:rsidRPr="00E12B53" w:rsidRDefault="00931CF1" w:rsidP="00E12B53">
      <w:pPr>
        <w:pStyle w:val="Listparagraf"/>
        <w:numPr>
          <w:ilvl w:val="0"/>
          <w:numId w:val="56"/>
        </w:numPr>
        <w:ind w:left="0" w:firstLine="0"/>
        <w:jc w:val="both"/>
        <w:rPr>
          <w:rFonts w:ascii="Montserrat" w:hAnsi="Montserrat"/>
          <w:b/>
          <w:bCs/>
          <w:sz w:val="22"/>
          <w:szCs w:val="22"/>
        </w:rPr>
      </w:pPr>
      <w:bookmarkStart w:id="115" w:name="_Hlk115693708"/>
      <w:r w:rsidRPr="00E12B53">
        <w:rPr>
          <w:rFonts w:ascii="Montserrat" w:hAnsi="Montserrat"/>
          <w:b/>
          <w:bCs/>
          <w:sz w:val="22"/>
          <w:szCs w:val="22"/>
        </w:rPr>
        <w:t xml:space="preserve">Nota privind  încadrarea în limitele de proprietate </w:t>
      </w:r>
      <w:r w:rsidR="00BD448D" w:rsidRPr="00E12B53">
        <w:rPr>
          <w:rFonts w:ascii="Montserrat" w:hAnsi="Montserrat"/>
          <w:b/>
          <w:bCs/>
          <w:sz w:val="22"/>
          <w:szCs w:val="22"/>
        </w:rPr>
        <w:t>și fundamentarea rezonabilității</w:t>
      </w:r>
      <w:r w:rsidRPr="00E12B53">
        <w:rPr>
          <w:rFonts w:ascii="Montserrat" w:hAnsi="Montserrat"/>
          <w:b/>
          <w:bCs/>
          <w:sz w:val="22"/>
          <w:szCs w:val="22"/>
        </w:rPr>
        <w:t xml:space="preserve"> </w:t>
      </w:r>
      <w:r w:rsidRPr="00D2061D">
        <w:rPr>
          <w:rFonts w:ascii="Montserrat" w:hAnsi="Montserrat"/>
          <w:b/>
          <w:bCs/>
          <w:sz w:val="22"/>
          <w:szCs w:val="22"/>
        </w:rPr>
        <w:t>cost</w:t>
      </w:r>
      <w:bookmarkEnd w:id="115"/>
      <w:r w:rsidR="00BD448D" w:rsidRPr="00D2061D">
        <w:rPr>
          <w:rFonts w:ascii="Montserrat" w:hAnsi="Montserrat"/>
          <w:b/>
          <w:bCs/>
          <w:sz w:val="22"/>
          <w:szCs w:val="22"/>
        </w:rPr>
        <w:t>urilor</w:t>
      </w:r>
      <w:r w:rsidR="00170DD9" w:rsidRPr="00D2061D">
        <w:rPr>
          <w:rFonts w:ascii="Montserrat" w:hAnsi="Montserrat"/>
          <w:b/>
          <w:bCs/>
          <w:sz w:val="22"/>
          <w:szCs w:val="22"/>
        </w:rPr>
        <w:t xml:space="preserve"> </w:t>
      </w:r>
      <w:r w:rsidR="00304786">
        <w:rPr>
          <w:rFonts w:ascii="Montserrat" w:hAnsi="Montserrat"/>
          <w:sz w:val="22"/>
          <w:szCs w:val="22"/>
        </w:rPr>
        <w:t>(</w:t>
      </w:r>
      <w:r w:rsidR="00170DD9" w:rsidRPr="00D2061D">
        <w:rPr>
          <w:rFonts w:ascii="Montserrat" w:hAnsi="Montserrat"/>
          <w:sz w:val="22"/>
          <w:szCs w:val="22"/>
        </w:rPr>
        <w:t>anex</w:t>
      </w:r>
      <w:r w:rsidR="00304786">
        <w:rPr>
          <w:rFonts w:ascii="Montserrat" w:hAnsi="Montserrat"/>
          <w:sz w:val="22"/>
          <w:szCs w:val="22"/>
        </w:rPr>
        <w:t>a</w:t>
      </w:r>
      <w:r w:rsidR="00170DD9" w:rsidRPr="00D2061D">
        <w:rPr>
          <w:rFonts w:ascii="Montserrat" w:hAnsi="Montserrat"/>
          <w:sz w:val="22"/>
          <w:szCs w:val="22"/>
        </w:rPr>
        <w:t xml:space="preserve"> 9</w:t>
      </w:r>
      <w:r w:rsidR="00304786">
        <w:rPr>
          <w:rFonts w:ascii="Montserrat" w:hAnsi="Montserrat"/>
          <w:sz w:val="22"/>
          <w:szCs w:val="22"/>
        </w:rPr>
        <w:t>)</w:t>
      </w:r>
      <w:r w:rsidR="00170DD9" w:rsidRPr="00D2061D">
        <w:rPr>
          <w:rFonts w:ascii="Montserrat" w:hAnsi="Montserrat"/>
          <w:sz w:val="22"/>
          <w:szCs w:val="22"/>
        </w:rPr>
        <w:t>.</w:t>
      </w:r>
    </w:p>
    <w:p w14:paraId="3918FAAE" w14:textId="644B543C" w:rsidR="00D529AC" w:rsidRPr="00114E50" w:rsidRDefault="00D529AC" w:rsidP="006046A8">
      <w:pPr>
        <w:jc w:val="both"/>
        <w:rPr>
          <w:rFonts w:eastAsia="Trebuchet MS" w:cs="Arial"/>
          <w:szCs w:val="22"/>
        </w:rPr>
      </w:pPr>
      <w:r w:rsidRPr="00114E50">
        <w:rPr>
          <w:rFonts w:eastAsia="Trebuchet MS" w:cs="Arial"/>
          <w:szCs w:val="22"/>
        </w:rPr>
        <w:t xml:space="preserve">Doar pentru </w:t>
      </w:r>
      <w:r w:rsidR="004B66C2" w:rsidRPr="00114E50">
        <w:rPr>
          <w:rFonts w:eastAsia="Trebuchet MS" w:cs="Arial"/>
          <w:szCs w:val="22"/>
        </w:rPr>
        <w:t>achiziția</w:t>
      </w:r>
      <w:r w:rsidRPr="00114E50">
        <w:rPr>
          <w:rFonts w:eastAsia="Trebuchet MS" w:cs="Arial"/>
          <w:szCs w:val="22"/>
        </w:rPr>
        <w:t xml:space="preserve"> de echipamente, în cadrul acestei note va fi detaliată inclusiv fundamentarea rezonabilității costurilor în baza a minim 2 oferte de preț. Nu se vor atașa documentației de finanțare documentele care au stat la baza acestei fundamentări.</w:t>
      </w:r>
    </w:p>
    <w:p w14:paraId="4C76418A" w14:textId="77777777" w:rsidR="00D529AC" w:rsidRPr="00114E50" w:rsidRDefault="00D529AC" w:rsidP="006046A8">
      <w:pPr>
        <w:jc w:val="both"/>
        <w:rPr>
          <w:rFonts w:eastAsia="Trebuchet MS" w:cs="Arial"/>
          <w:szCs w:val="22"/>
        </w:rPr>
      </w:pPr>
    </w:p>
    <w:p w14:paraId="3CCBA94D" w14:textId="5585577A" w:rsidR="001E518C" w:rsidRPr="00170DD9" w:rsidRDefault="001E518C" w:rsidP="00EA2CD2">
      <w:pPr>
        <w:pStyle w:val="Titlu2"/>
        <w:rPr>
          <w:b/>
          <w:bCs/>
          <w:color w:val="auto"/>
        </w:rPr>
      </w:pPr>
      <w:bookmarkStart w:id="116" w:name="_Ref135212535"/>
      <w:bookmarkStart w:id="117" w:name="_Toc139523861"/>
      <w:r w:rsidRPr="00170DD9">
        <w:rPr>
          <w:b/>
          <w:bCs/>
          <w:color w:val="auto"/>
        </w:rPr>
        <w:t>Aspecte administrative privind depunerea cererii de finanțare</w:t>
      </w:r>
      <w:bookmarkEnd w:id="116"/>
      <w:bookmarkEnd w:id="117"/>
    </w:p>
    <w:p w14:paraId="637A8FBC" w14:textId="77777777" w:rsidR="00E66385" w:rsidRPr="00114E50" w:rsidRDefault="00E66385" w:rsidP="00E66385"/>
    <w:p w14:paraId="177E50CE" w14:textId="3C0B21E8" w:rsidR="00AF7D80" w:rsidRPr="00114E50" w:rsidRDefault="00AF7D80" w:rsidP="00305BE8">
      <w:pPr>
        <w:jc w:val="both"/>
        <w:rPr>
          <w:szCs w:val="22"/>
        </w:rPr>
      </w:pPr>
      <w:r w:rsidRPr="00114E50">
        <w:rPr>
          <w:szCs w:val="22"/>
        </w:rPr>
        <w:t>Cererea de finanțare depusă de solicitanți respectă modelul cadru aprobat prin ordin al ministrului investițiilor și proiectelor europene</w:t>
      </w:r>
      <w:r w:rsidR="00305BE8" w:rsidRPr="00114E50">
        <w:rPr>
          <w:szCs w:val="22"/>
        </w:rPr>
        <w:t>.</w:t>
      </w:r>
    </w:p>
    <w:p w14:paraId="798BACE3" w14:textId="28B6E27A" w:rsidR="00AB17DC" w:rsidRPr="00114E50" w:rsidRDefault="00305BE8" w:rsidP="00AB17DC">
      <w:pPr>
        <w:jc w:val="both"/>
        <w:rPr>
          <w:szCs w:val="22"/>
        </w:rPr>
      </w:pPr>
      <w:r w:rsidRPr="00114E50">
        <w:rPr>
          <w:szCs w:val="22"/>
        </w:rPr>
        <w:t xml:space="preserve">Completarea acesteia se face conform </w:t>
      </w:r>
      <w:r w:rsidR="00AB17DC" w:rsidRPr="00D2061D">
        <w:rPr>
          <w:rStyle w:val="cros"/>
          <w:color w:val="auto"/>
        </w:rPr>
        <w:t>anex</w:t>
      </w:r>
      <w:r w:rsidRPr="00D2061D">
        <w:rPr>
          <w:rStyle w:val="cros"/>
          <w:color w:val="auto"/>
        </w:rPr>
        <w:t>ei</w:t>
      </w:r>
      <w:r w:rsidR="00AB17DC" w:rsidRPr="00D2061D">
        <w:rPr>
          <w:rStyle w:val="cros"/>
          <w:color w:val="auto"/>
        </w:rPr>
        <w:t xml:space="preserve"> 1 - Instrucțiuni</w:t>
      </w:r>
      <w:r w:rsidR="00AB17DC" w:rsidRPr="00114E50">
        <w:rPr>
          <w:rStyle w:val="cros"/>
          <w:color w:val="auto"/>
        </w:rPr>
        <w:t xml:space="preserve"> privind completarea cererii de finanțare</w:t>
      </w:r>
      <w:r w:rsidRPr="00114E50">
        <w:rPr>
          <w:szCs w:val="22"/>
        </w:rPr>
        <w:t>.</w:t>
      </w:r>
    </w:p>
    <w:p w14:paraId="07D0D71A" w14:textId="77777777" w:rsidR="00D44C59" w:rsidRPr="00114E50" w:rsidRDefault="00D44C59" w:rsidP="00D44C59">
      <w:pPr>
        <w:jc w:val="both"/>
        <w:rPr>
          <w:szCs w:val="22"/>
        </w:rPr>
      </w:pPr>
      <w:r w:rsidRPr="00114E50">
        <w:rPr>
          <w:szCs w:val="22"/>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71D8B4AB" w14:textId="77777777" w:rsidR="00D44C59" w:rsidRPr="00114E50" w:rsidRDefault="00D44C59" w:rsidP="00D44C59">
      <w:pPr>
        <w:jc w:val="both"/>
        <w:rPr>
          <w:szCs w:val="22"/>
        </w:rPr>
      </w:pPr>
    </w:p>
    <w:p w14:paraId="2197F51D" w14:textId="77777777" w:rsidR="00D44C59" w:rsidRPr="00114E50" w:rsidRDefault="00D44C59" w:rsidP="00D44C59">
      <w:pPr>
        <w:jc w:val="both"/>
        <w:rPr>
          <w:szCs w:val="22"/>
        </w:rPr>
      </w:pPr>
      <w:r w:rsidRPr="00114E50">
        <w:rPr>
          <w:szCs w:val="22"/>
        </w:rPr>
        <w:t>Depunerea documentelor justificative, a documentelor suport și a anexelor se va realiza într-un format care să respecte cerințele de formă și conținut prevăzute în legislația națională și europeană, în situația în care pentru aceste documente este reglementat un format sau conținut standard.</w:t>
      </w:r>
    </w:p>
    <w:p w14:paraId="57FA3777" w14:textId="77777777" w:rsidR="00AB17DC" w:rsidRPr="00114E50" w:rsidRDefault="00AB17DC" w:rsidP="00AF7D80"/>
    <w:p w14:paraId="63EEB771" w14:textId="460E1F3A" w:rsidR="00AF7D80" w:rsidRPr="00114E50" w:rsidRDefault="000765E6" w:rsidP="00AF7D80">
      <w:pPr>
        <w:jc w:val="both"/>
        <w:rPr>
          <w:szCs w:val="22"/>
        </w:rPr>
      </w:pPr>
      <w:r w:rsidRPr="00114E50">
        <w:rPr>
          <w:szCs w:val="22"/>
        </w:rPr>
        <w:t>De asemenea</w:t>
      </w:r>
      <w:r w:rsidR="00AF7D80" w:rsidRPr="00114E50">
        <w:rPr>
          <w:szCs w:val="22"/>
        </w:rPr>
        <w:t xml:space="preserve">, solicitantul </w:t>
      </w:r>
      <w:r w:rsidR="00FE77CB" w:rsidRPr="00114E50">
        <w:rPr>
          <w:szCs w:val="22"/>
        </w:rPr>
        <w:t>completează</w:t>
      </w:r>
      <w:r w:rsidR="00D44C59" w:rsidRPr="00114E50">
        <w:rPr>
          <w:szCs w:val="22"/>
        </w:rPr>
        <w:t>, semnează</w:t>
      </w:r>
      <w:r w:rsidR="00FE77CB" w:rsidRPr="00114E50">
        <w:rPr>
          <w:szCs w:val="22"/>
        </w:rPr>
        <w:t xml:space="preserve"> și </w:t>
      </w:r>
      <w:r w:rsidR="00942F6D" w:rsidRPr="00114E50">
        <w:rPr>
          <w:szCs w:val="22"/>
        </w:rPr>
        <w:t>încarcă</w:t>
      </w:r>
      <w:r w:rsidR="00AF7D80" w:rsidRPr="00114E50">
        <w:rPr>
          <w:szCs w:val="22"/>
        </w:rPr>
        <w:t xml:space="preserve"> </w:t>
      </w:r>
      <w:r w:rsidR="00FE77CB" w:rsidRPr="00114E50">
        <w:rPr>
          <w:rStyle w:val="cros"/>
          <w:color w:val="auto"/>
        </w:rPr>
        <w:t>anexa 3 -  Declarația unică</w:t>
      </w:r>
      <w:r w:rsidR="00AF7D80" w:rsidRPr="00114E50">
        <w:rPr>
          <w:szCs w:val="22"/>
        </w:rPr>
        <w:t xml:space="preserve"> prin care solicitantul confirmă îndeplinirea condițiilor de eligibilitate și a cerințelor de conformitate administrativă. </w:t>
      </w:r>
    </w:p>
    <w:p w14:paraId="58004443" w14:textId="77777777" w:rsidR="00AF7D80" w:rsidRPr="00114E50" w:rsidRDefault="00AF7D80" w:rsidP="00AF7D80">
      <w:pPr>
        <w:jc w:val="both"/>
        <w:rPr>
          <w:szCs w:val="22"/>
        </w:rPr>
      </w:pPr>
    </w:p>
    <w:p w14:paraId="3D10EBA5" w14:textId="5B567B19" w:rsidR="001E518C" w:rsidRPr="00170DD9" w:rsidRDefault="001E518C" w:rsidP="00EA2CD2">
      <w:pPr>
        <w:pStyle w:val="Titlu2"/>
        <w:rPr>
          <w:b/>
          <w:bCs/>
          <w:color w:val="auto"/>
        </w:rPr>
      </w:pPr>
      <w:bookmarkStart w:id="118" w:name="_Ref137458805"/>
      <w:bookmarkStart w:id="119" w:name="_Toc139523862"/>
      <w:r w:rsidRPr="00170DD9">
        <w:rPr>
          <w:b/>
          <w:bCs/>
          <w:color w:val="auto"/>
        </w:rPr>
        <w:t>Anexele și documente obligatorii la momentul contractării</w:t>
      </w:r>
      <w:bookmarkEnd w:id="118"/>
      <w:bookmarkEnd w:id="119"/>
    </w:p>
    <w:p w14:paraId="3AB3C376" w14:textId="77777777" w:rsidR="00E66385" w:rsidRPr="00114E50" w:rsidRDefault="00E66385" w:rsidP="00E66385"/>
    <w:p w14:paraId="36329AB7" w14:textId="2D51A728" w:rsidR="00CD237E" w:rsidRPr="00114E50" w:rsidRDefault="00CD237E" w:rsidP="00935A40">
      <w:pPr>
        <w:pStyle w:val="Listparagraf"/>
        <w:numPr>
          <w:ilvl w:val="0"/>
          <w:numId w:val="58"/>
        </w:numPr>
        <w:ind w:left="284"/>
        <w:jc w:val="both"/>
        <w:rPr>
          <w:rFonts w:ascii="Montserrat" w:hAnsi="Montserrat"/>
          <w:b/>
          <w:bCs/>
          <w:sz w:val="22"/>
          <w:szCs w:val="22"/>
        </w:rPr>
      </w:pPr>
      <w:bookmarkStart w:id="120" w:name="_Hlk123897479"/>
      <w:r w:rsidRPr="00114E50">
        <w:rPr>
          <w:rFonts w:ascii="Montserrat" w:hAnsi="Montserrat"/>
          <w:b/>
          <w:bCs/>
          <w:sz w:val="22"/>
          <w:szCs w:val="22"/>
        </w:rPr>
        <w:t xml:space="preserve">Documentele statutare ale solicitantului </w:t>
      </w:r>
      <w:r w:rsidR="0062219F" w:rsidRPr="00114E50">
        <w:rPr>
          <w:rFonts w:ascii="Montserrat" w:hAnsi="Montserrat"/>
          <w:b/>
          <w:bCs/>
          <w:sz w:val="22"/>
          <w:szCs w:val="22"/>
        </w:rPr>
        <w:t>și</w:t>
      </w:r>
      <w:r w:rsidRPr="00114E50">
        <w:rPr>
          <w:rFonts w:ascii="Montserrat" w:hAnsi="Montserrat"/>
          <w:b/>
          <w:bCs/>
          <w:sz w:val="22"/>
          <w:szCs w:val="22"/>
        </w:rPr>
        <w:t xml:space="preserve"> partenerilor, dacă este cazul </w:t>
      </w:r>
    </w:p>
    <w:p w14:paraId="4E663E3D" w14:textId="77777777" w:rsidR="00CD237E" w:rsidRPr="00114E50" w:rsidRDefault="00CD237E" w:rsidP="00CD237E">
      <w:pPr>
        <w:jc w:val="both"/>
        <w:rPr>
          <w:rFonts w:eastAsia="Trebuchet MS" w:cs="Arial"/>
          <w:szCs w:val="22"/>
        </w:rPr>
      </w:pPr>
    </w:p>
    <w:p w14:paraId="436E893F" w14:textId="4B2404E3" w:rsidR="00CD237E" w:rsidRPr="00114E50" w:rsidRDefault="00CD237E" w:rsidP="00CD237E">
      <w:pPr>
        <w:jc w:val="both"/>
        <w:rPr>
          <w:rFonts w:eastAsia="Trebuchet MS" w:cs="Arial"/>
          <w:szCs w:val="22"/>
        </w:rPr>
      </w:pPr>
      <w:r w:rsidRPr="00114E50">
        <w:rPr>
          <w:rFonts w:eastAsia="Trebuchet MS" w:cs="Arial"/>
          <w:szCs w:val="22"/>
        </w:rPr>
        <w:t xml:space="preserve">Vor fi prezentate, după caz, documentele statutare ale solicitantului </w:t>
      </w:r>
      <w:r w:rsidR="0062219F" w:rsidRPr="00114E50">
        <w:rPr>
          <w:rFonts w:eastAsia="Trebuchet MS" w:cs="Arial"/>
          <w:szCs w:val="22"/>
        </w:rPr>
        <w:t>și</w:t>
      </w:r>
      <w:r w:rsidRPr="00114E50">
        <w:rPr>
          <w:rFonts w:eastAsia="Trebuchet MS" w:cs="Arial"/>
          <w:szCs w:val="22"/>
        </w:rPr>
        <w:t>, dacă e cazul, ale partenerilor, în vigoare, astfel:</w:t>
      </w:r>
    </w:p>
    <w:p w14:paraId="0293FCA0" w14:textId="07A8B213" w:rsidR="00CD237E" w:rsidRPr="00114E50" w:rsidRDefault="00CD237E" w:rsidP="00EA2CD2">
      <w:pPr>
        <w:pStyle w:val="Listparagraf"/>
        <w:numPr>
          <w:ilvl w:val="0"/>
          <w:numId w:val="4"/>
        </w:numPr>
        <w:spacing w:before="0" w:after="240"/>
        <w:contextualSpacing w:val="0"/>
        <w:jc w:val="both"/>
        <w:rPr>
          <w:rFonts w:ascii="Montserrat" w:eastAsia="Trebuchet MS" w:hAnsi="Montserrat" w:cs="Arial"/>
          <w:sz w:val="22"/>
          <w:szCs w:val="22"/>
        </w:rPr>
      </w:pPr>
      <w:r w:rsidRPr="00114E50">
        <w:rPr>
          <w:rFonts w:ascii="Montserrat" w:eastAsia="Trebuchet MS" w:hAnsi="Montserrat" w:cs="Arial"/>
          <w:sz w:val="22"/>
          <w:szCs w:val="22"/>
        </w:rPr>
        <w:t xml:space="preserve">Încheierea definitiva de validare a mandatului </w:t>
      </w:r>
      <w:r w:rsidR="0062219F" w:rsidRPr="00114E50">
        <w:rPr>
          <w:rFonts w:ascii="Montserrat" w:eastAsia="Trebuchet MS" w:hAnsi="Montserrat" w:cs="Arial"/>
          <w:sz w:val="22"/>
          <w:szCs w:val="22"/>
        </w:rPr>
        <w:t>și</w:t>
      </w:r>
      <w:r w:rsidRPr="00114E50">
        <w:rPr>
          <w:rFonts w:ascii="Montserrat" w:eastAsia="Trebuchet MS" w:hAnsi="Montserrat" w:cs="Arial"/>
          <w:sz w:val="22"/>
          <w:szCs w:val="22"/>
        </w:rPr>
        <w:t xml:space="preserve"> orice document legal care confirma data începerii mandatului</w:t>
      </w:r>
      <w:r w:rsidR="00F249DC" w:rsidRPr="00114E50">
        <w:rPr>
          <w:rFonts w:ascii="Montserrat" w:eastAsia="Trebuchet MS" w:hAnsi="Montserrat" w:cs="Arial"/>
          <w:sz w:val="22"/>
          <w:szCs w:val="22"/>
        </w:rPr>
        <w:t xml:space="preserve"> (ex. Jurământul)</w:t>
      </w:r>
      <w:r w:rsidR="00E10702" w:rsidRPr="00114E50">
        <w:rPr>
          <w:rFonts w:ascii="Montserrat" w:eastAsia="Trebuchet MS" w:hAnsi="Montserrat" w:cs="Arial"/>
          <w:sz w:val="22"/>
          <w:szCs w:val="22"/>
        </w:rPr>
        <w:t>;</w:t>
      </w:r>
    </w:p>
    <w:p w14:paraId="3153BDCC" w14:textId="1B6A3EB1" w:rsidR="00CD237E" w:rsidRPr="00114E50" w:rsidRDefault="00CD237E" w:rsidP="00EA2CD2">
      <w:pPr>
        <w:pStyle w:val="Listparagraf"/>
        <w:numPr>
          <w:ilvl w:val="0"/>
          <w:numId w:val="4"/>
        </w:numPr>
        <w:spacing w:before="0" w:after="240"/>
        <w:contextualSpacing w:val="0"/>
        <w:jc w:val="both"/>
        <w:rPr>
          <w:rFonts w:ascii="Montserrat" w:hAnsi="Montserrat" w:cs="Arial"/>
          <w:sz w:val="22"/>
          <w:szCs w:val="22"/>
        </w:rPr>
      </w:pPr>
      <w:r w:rsidRPr="00114E50">
        <w:rPr>
          <w:rFonts w:ascii="Montserrat" w:hAnsi="Montserrat" w:cs="Arial"/>
          <w:sz w:val="22"/>
          <w:szCs w:val="22"/>
        </w:rPr>
        <w:t>Ordinul Prefectului privind constatarea îndeplinirii condițiilor legale de constituire a consiliului local</w:t>
      </w:r>
      <w:r w:rsidR="00E10702" w:rsidRPr="00114E50">
        <w:rPr>
          <w:rFonts w:ascii="Montserrat" w:hAnsi="Montserrat" w:cs="Arial"/>
          <w:sz w:val="22"/>
          <w:szCs w:val="22"/>
        </w:rPr>
        <w:t>;</w:t>
      </w:r>
    </w:p>
    <w:p w14:paraId="7C1E7E95" w14:textId="62A4A5E3" w:rsidR="00E10702" w:rsidRPr="000F3F69" w:rsidRDefault="00E10702" w:rsidP="00EA2CD2">
      <w:pPr>
        <w:pStyle w:val="Listparagraf"/>
        <w:numPr>
          <w:ilvl w:val="0"/>
          <w:numId w:val="4"/>
        </w:numPr>
        <w:spacing w:before="0" w:after="240"/>
        <w:contextualSpacing w:val="0"/>
        <w:jc w:val="both"/>
        <w:rPr>
          <w:rFonts w:ascii="Montserrat" w:hAnsi="Montserrat" w:cs="Arial"/>
          <w:sz w:val="22"/>
          <w:szCs w:val="22"/>
        </w:rPr>
      </w:pPr>
      <w:r w:rsidRPr="000F3F69">
        <w:rPr>
          <w:rFonts w:ascii="Montserrat" w:hAnsi="Montserrat" w:cs="Arial"/>
          <w:sz w:val="22"/>
          <w:szCs w:val="22"/>
        </w:rPr>
        <w:lastRenderedPageBreak/>
        <w:t>Pentru entitățile cu personalitate juridică (Direcție/Serviciu) desprinse din aparatul Primăriei se vor atașa documentele prin care au fost înființate</w:t>
      </w:r>
      <w:r w:rsidRPr="000F3F69">
        <w:rPr>
          <w:rFonts w:ascii="Montserrat" w:hAnsi="Montserrat" w:cs="Arial"/>
          <w:sz w:val="22"/>
          <w:szCs w:val="22"/>
          <w:lang w:val="pt-BR"/>
        </w:rPr>
        <w:t>;</w:t>
      </w:r>
    </w:p>
    <w:p w14:paraId="7DF3EB78" w14:textId="6C1BE4AF" w:rsidR="00E10702" w:rsidRPr="00114E50" w:rsidRDefault="00E10702" w:rsidP="00EA2CD2">
      <w:pPr>
        <w:pStyle w:val="Listparagraf"/>
        <w:numPr>
          <w:ilvl w:val="0"/>
          <w:numId w:val="4"/>
        </w:numPr>
        <w:spacing w:before="0" w:after="240"/>
        <w:contextualSpacing w:val="0"/>
        <w:jc w:val="both"/>
        <w:rPr>
          <w:rFonts w:ascii="Montserrat" w:eastAsia="Trebuchet MS" w:hAnsi="Montserrat" w:cs="Arial"/>
          <w:sz w:val="22"/>
          <w:szCs w:val="22"/>
        </w:rPr>
      </w:pPr>
      <w:r w:rsidRPr="00114E50">
        <w:rPr>
          <w:rFonts w:ascii="Montserrat" w:eastAsia="Trebuchet MS" w:hAnsi="Montserrat" w:cs="Arial"/>
          <w:sz w:val="22"/>
          <w:szCs w:val="22"/>
        </w:rPr>
        <w:t>Pentru situații particulare, alte documente relevante din care să rezulte calitatea de reprezentant legal al solicitantului/partenerilor.</w:t>
      </w:r>
    </w:p>
    <w:p w14:paraId="74A50D86" w14:textId="71A589A5" w:rsidR="00CD237E" w:rsidRPr="00776C1D" w:rsidRDefault="00CD237E" w:rsidP="00935A40">
      <w:pPr>
        <w:pStyle w:val="Listparagraf"/>
        <w:numPr>
          <w:ilvl w:val="0"/>
          <w:numId w:val="58"/>
        </w:numPr>
        <w:ind w:left="0" w:firstLine="0"/>
        <w:jc w:val="both"/>
        <w:rPr>
          <w:rFonts w:ascii="Montserrat" w:hAnsi="Montserrat"/>
          <w:b/>
          <w:bCs/>
          <w:sz w:val="22"/>
          <w:szCs w:val="22"/>
        </w:rPr>
      </w:pPr>
      <w:r w:rsidRPr="00776C1D">
        <w:rPr>
          <w:rFonts w:ascii="Montserrat" w:hAnsi="Montserrat"/>
          <w:b/>
          <w:bCs/>
          <w:sz w:val="22"/>
          <w:szCs w:val="22"/>
        </w:rPr>
        <w:t>(dacă este cazul) Acordul de parteneriat a proiectului</w:t>
      </w:r>
      <w:r w:rsidR="00EB5096" w:rsidRPr="00776C1D">
        <w:rPr>
          <w:rFonts w:ascii="Montserrat" w:hAnsi="Montserrat"/>
          <w:b/>
          <w:bCs/>
          <w:sz w:val="22"/>
          <w:szCs w:val="22"/>
        </w:rPr>
        <w:t xml:space="preserve"> </w:t>
      </w:r>
      <w:r w:rsidRPr="00776C1D">
        <w:rPr>
          <w:rFonts w:ascii="Montserrat" w:hAnsi="Montserrat"/>
          <w:b/>
          <w:bCs/>
          <w:sz w:val="22"/>
          <w:szCs w:val="22"/>
        </w:rPr>
        <w:t>și Hotărârea Consiliului local de aprobare a Acordului de parteneriat a fiecărui partener</w:t>
      </w:r>
    </w:p>
    <w:p w14:paraId="001682FA" w14:textId="10882E8F" w:rsidR="00CD237E" w:rsidRPr="00114E50" w:rsidRDefault="006E635E" w:rsidP="00CD237E">
      <w:pPr>
        <w:jc w:val="both"/>
        <w:rPr>
          <w:rFonts w:cs="Arial"/>
          <w:noProof/>
          <w:szCs w:val="22"/>
        </w:rPr>
      </w:pPr>
      <w:r w:rsidRPr="006E635E">
        <w:rPr>
          <w:rFonts w:cs="Arial"/>
          <w:noProof/>
          <w:szCs w:val="22"/>
        </w:rPr>
        <w:t>În cazul proiectelor implementate în parteneriat se va anexa în mod obligatoriu acordul privind implementarea proiectului în parteneriat, încheiat între parteneri, care va prezenta elementele de conținut minime din OUG nr. 133/2021 (inclusiv hotărârile de aprobare a acestuia). În cadrul acestuia vor fi identificate rolurile și responsabilitățile tuturor părților implicate. Se va vedea modelul acordului de parteneriat anexat la ghid – Anexa 7 la prezentul ghid.</w:t>
      </w:r>
    </w:p>
    <w:p w14:paraId="5B7024FA" w14:textId="08B067C7" w:rsidR="007E4BF3" w:rsidRPr="00935A40" w:rsidRDefault="007E4BF3" w:rsidP="00E361C6">
      <w:pPr>
        <w:pStyle w:val="Listparagraf"/>
        <w:numPr>
          <w:ilvl w:val="0"/>
          <w:numId w:val="58"/>
        </w:numPr>
        <w:ind w:left="0" w:firstLine="0"/>
        <w:jc w:val="both"/>
        <w:rPr>
          <w:rFonts w:ascii="Montserrat" w:hAnsi="Montserrat"/>
          <w:b/>
          <w:bCs/>
          <w:sz w:val="22"/>
          <w:szCs w:val="22"/>
        </w:rPr>
      </w:pPr>
      <w:r w:rsidRPr="00935A40">
        <w:rPr>
          <w:rFonts w:ascii="Montserrat" w:hAnsi="Montserrat"/>
          <w:b/>
          <w:bCs/>
          <w:sz w:val="22"/>
          <w:szCs w:val="22"/>
        </w:rPr>
        <w:t>Documente privind identificarea reprezentantului legal</w:t>
      </w:r>
      <w:r w:rsidR="00DC02DF" w:rsidRPr="006E635E">
        <w:rPr>
          <w:rFonts w:ascii="Montserrat" w:hAnsi="Montserrat"/>
          <w:b/>
          <w:bCs/>
          <w:sz w:val="22"/>
          <w:szCs w:val="22"/>
          <w:vertAlign w:val="superscript"/>
        </w:rPr>
        <w:footnoteReference w:id="18"/>
      </w:r>
      <w:r w:rsidRPr="00935A40">
        <w:rPr>
          <w:rFonts w:ascii="Montserrat" w:hAnsi="Montserrat"/>
          <w:b/>
          <w:bCs/>
          <w:sz w:val="22"/>
          <w:szCs w:val="22"/>
        </w:rPr>
        <w:t xml:space="preserve"> al solicitantului/ liderului de parteneriat, a tuturor partenerilor </w:t>
      </w:r>
      <w:bookmarkStart w:id="121" w:name="_Hlk114743012"/>
      <w:r w:rsidRPr="00935A40">
        <w:rPr>
          <w:rFonts w:ascii="Montserrat" w:hAnsi="Montserrat"/>
          <w:b/>
          <w:bCs/>
          <w:sz w:val="22"/>
          <w:szCs w:val="22"/>
        </w:rPr>
        <w:t>și a împuternicitului</w:t>
      </w:r>
      <w:bookmarkEnd w:id="121"/>
      <w:r w:rsidR="006E635E">
        <w:rPr>
          <w:rFonts w:ascii="Montserrat" w:hAnsi="Montserrat"/>
          <w:b/>
          <w:bCs/>
          <w:sz w:val="22"/>
          <w:szCs w:val="22"/>
        </w:rPr>
        <w:t>.</w:t>
      </w:r>
    </w:p>
    <w:p w14:paraId="7F76080B" w14:textId="77777777" w:rsidR="007E4BF3" w:rsidRPr="00114E50" w:rsidRDefault="007E4BF3" w:rsidP="00CD237E">
      <w:pPr>
        <w:jc w:val="both"/>
        <w:rPr>
          <w:rFonts w:cs="Arial"/>
          <w:noProof/>
          <w:szCs w:val="22"/>
        </w:rPr>
      </w:pPr>
    </w:p>
    <w:p w14:paraId="7AAB5F59" w14:textId="146D7AAD" w:rsidR="00CD237E" w:rsidRPr="00E361C6" w:rsidRDefault="00CD237E" w:rsidP="00E361C6">
      <w:pPr>
        <w:pStyle w:val="Listparagraf"/>
        <w:numPr>
          <w:ilvl w:val="0"/>
          <w:numId w:val="58"/>
        </w:numPr>
        <w:ind w:left="0" w:firstLine="0"/>
        <w:jc w:val="both"/>
        <w:rPr>
          <w:rFonts w:ascii="Montserrat" w:hAnsi="Montserrat"/>
          <w:b/>
          <w:bCs/>
          <w:sz w:val="22"/>
          <w:szCs w:val="22"/>
        </w:rPr>
      </w:pPr>
      <w:r w:rsidRPr="00E361C6">
        <w:rPr>
          <w:rFonts w:ascii="Montserrat" w:hAnsi="Montserrat"/>
          <w:b/>
          <w:bCs/>
          <w:sz w:val="22"/>
          <w:szCs w:val="22"/>
        </w:rPr>
        <w:t>(dacă este cazul) Împuternicirea pentru semnarea electronică extinsă a cererii de finanțare și a anexelor la ace</w:t>
      </w:r>
      <w:r w:rsidR="006F4B89">
        <w:rPr>
          <w:rFonts w:ascii="Montserrat" w:hAnsi="Montserrat"/>
          <w:b/>
          <w:bCs/>
          <w:sz w:val="22"/>
          <w:szCs w:val="22"/>
        </w:rPr>
        <w:t>a</w:t>
      </w:r>
      <w:r w:rsidRPr="00E361C6">
        <w:rPr>
          <w:rFonts w:ascii="Montserrat" w:hAnsi="Montserrat"/>
          <w:b/>
          <w:bCs/>
          <w:sz w:val="22"/>
          <w:szCs w:val="22"/>
        </w:rPr>
        <w:t xml:space="preserve">sta </w:t>
      </w:r>
    </w:p>
    <w:p w14:paraId="1B75D1D2" w14:textId="548EB67C" w:rsidR="00CD237E" w:rsidRPr="00114E50" w:rsidRDefault="00CD237E" w:rsidP="00CD237E">
      <w:pPr>
        <w:jc w:val="both"/>
        <w:rPr>
          <w:rFonts w:cs="Arial"/>
          <w:noProof/>
          <w:szCs w:val="22"/>
        </w:rPr>
      </w:pPr>
      <w:r w:rsidRPr="00114E50">
        <w:rPr>
          <w:rFonts w:cs="Arial"/>
          <w:noProof/>
          <w:szCs w:val="22"/>
        </w:rPr>
        <w:t>Ȋn cazul în care cererea de finantare și anexele la aceasta sunt semnate, cu semnătura electronică extinsă, de o persoană împuternicită de reprezentantul legal al solicitantului/liderului de parteneriat, se anexează documentul de împuternicire</w:t>
      </w:r>
      <w:r w:rsidR="00A2214D">
        <w:rPr>
          <w:rFonts w:cs="Arial"/>
          <w:noProof/>
          <w:szCs w:val="22"/>
        </w:rPr>
        <w:t>.</w:t>
      </w:r>
      <w:r w:rsidR="005F025B" w:rsidRPr="00114E50">
        <w:rPr>
          <w:rFonts w:cs="Arial"/>
          <w:noProof/>
          <w:szCs w:val="22"/>
        </w:rPr>
        <w:t xml:space="preserve"> </w:t>
      </w:r>
      <w:r w:rsidRPr="00114E50">
        <w:rPr>
          <w:rFonts w:cs="Arial"/>
          <w:noProof/>
          <w:szCs w:val="22"/>
        </w:rPr>
        <w:t>Documentul de împuternicire reprezintă un document administrativ emis de reprezentantul legal, cu respectarea prevederilor legale în vigoare.</w:t>
      </w:r>
    </w:p>
    <w:p w14:paraId="03283172" w14:textId="77777777" w:rsidR="003D7778" w:rsidRPr="00114E50" w:rsidRDefault="003D7778" w:rsidP="00CD237E">
      <w:pPr>
        <w:jc w:val="both"/>
        <w:rPr>
          <w:rFonts w:cs="Arial"/>
          <w:b/>
          <w:bCs/>
          <w:noProof/>
          <w:szCs w:val="22"/>
        </w:rPr>
      </w:pPr>
    </w:p>
    <w:p w14:paraId="11FF298D" w14:textId="7B40B33E" w:rsidR="00CD237E" w:rsidRPr="00114E50" w:rsidRDefault="00CD237E" w:rsidP="00CD237E">
      <w:pPr>
        <w:jc w:val="both"/>
        <w:rPr>
          <w:rFonts w:cs="Arial"/>
          <w:noProof/>
          <w:szCs w:val="22"/>
        </w:rPr>
      </w:pPr>
      <w:r w:rsidRPr="00114E50">
        <w:rPr>
          <w:rFonts w:cs="Arial"/>
          <w:b/>
          <w:bCs/>
          <w:noProof/>
          <w:szCs w:val="22"/>
        </w:rPr>
        <w:t>Observație:</w:t>
      </w:r>
      <w:r w:rsidRPr="00114E50">
        <w:rPr>
          <w:rFonts w:cs="Arial"/>
          <w:noProof/>
          <w:szCs w:val="22"/>
        </w:rPr>
        <w:t xml:space="preserve"> Dacă la depunere, cererea de finantare este semnată de reprezentantul legal al solicitantului/liderului de parteneriat, iar pe parcursul procesului de evaluare </w:t>
      </w:r>
      <w:r w:rsidR="0062219F" w:rsidRPr="00114E50">
        <w:rPr>
          <w:rFonts w:cs="Arial"/>
          <w:noProof/>
          <w:szCs w:val="22"/>
        </w:rPr>
        <w:t>și</w:t>
      </w:r>
      <w:r w:rsidRPr="00114E50">
        <w:rPr>
          <w:rFonts w:cs="Arial"/>
          <w:noProof/>
          <w:szCs w:val="22"/>
        </w:rPr>
        <w:t xml:space="preserve"> contractare, se împuternicește o persoană pentru semnarea electronică extinsă a răspunsurilor la solicitările de clarificări, cu respectare prevederilor din secțiunea</w:t>
      </w:r>
      <w:r w:rsidR="003258F1" w:rsidRPr="00114E50">
        <w:rPr>
          <w:rFonts w:cs="Arial"/>
          <w:noProof/>
          <w:szCs w:val="22"/>
        </w:rPr>
        <w:t xml:space="preserve"> </w:t>
      </w:r>
      <w:r w:rsidR="00DA4D55">
        <w:rPr>
          <w:rStyle w:val="cros"/>
          <w:color w:val="auto"/>
        </w:rPr>
        <w:t>4.4</w:t>
      </w:r>
      <w:r w:rsidRPr="00114E50">
        <w:rPr>
          <w:rFonts w:cs="Arial"/>
          <w:noProof/>
          <w:szCs w:val="22"/>
        </w:rPr>
        <w:t>, acest document se poate prezenta odată cu răspunsul la respectiva solicitare de clarificări.</w:t>
      </w:r>
    </w:p>
    <w:bookmarkEnd w:id="120"/>
    <w:p w14:paraId="0D8FD6C4" w14:textId="77777777" w:rsidR="00CD237E" w:rsidRDefault="00CD237E" w:rsidP="00CD237E">
      <w:pPr>
        <w:jc w:val="both"/>
        <w:rPr>
          <w:rFonts w:cs="Arial"/>
          <w:noProof/>
          <w:szCs w:val="22"/>
        </w:rPr>
      </w:pPr>
    </w:p>
    <w:p w14:paraId="2EE93C04" w14:textId="77777777" w:rsidR="00956E62" w:rsidRPr="00956E62" w:rsidRDefault="00956E62" w:rsidP="00956E62">
      <w:pPr>
        <w:pStyle w:val="Listparagraf"/>
        <w:numPr>
          <w:ilvl w:val="0"/>
          <w:numId w:val="58"/>
        </w:numPr>
        <w:ind w:left="0" w:firstLine="0"/>
        <w:jc w:val="both"/>
        <w:rPr>
          <w:rFonts w:ascii="Montserrat" w:hAnsi="Montserrat"/>
          <w:b/>
          <w:bCs/>
          <w:sz w:val="22"/>
          <w:szCs w:val="22"/>
        </w:rPr>
      </w:pPr>
      <w:r w:rsidRPr="00956E62">
        <w:rPr>
          <w:rFonts w:ascii="Montserrat" w:hAnsi="Montserrat"/>
          <w:b/>
          <w:bCs/>
          <w:sz w:val="22"/>
          <w:szCs w:val="22"/>
        </w:rPr>
        <w:t xml:space="preserve">(În cazul parteneriatelor) Certificarea aplicației </w:t>
      </w:r>
    </w:p>
    <w:p w14:paraId="44B02BF6" w14:textId="77777777" w:rsidR="00956E62" w:rsidRPr="00956E62" w:rsidRDefault="00956E62" w:rsidP="00956E62">
      <w:pPr>
        <w:jc w:val="both"/>
        <w:rPr>
          <w:rFonts w:eastAsia="Montserrat" w:cs="Montserrat"/>
          <w:szCs w:val="22"/>
        </w:rPr>
      </w:pPr>
      <w:r w:rsidRPr="00956E62">
        <w:rPr>
          <w:rFonts w:eastAsia="Montserrat" w:cs="Montserrat"/>
          <w:szCs w:val="22"/>
        </w:rPr>
        <w:t xml:space="preserve">În cazul parteneriatelor se depune </w:t>
      </w:r>
      <w:r w:rsidRPr="00956E62">
        <w:rPr>
          <w:rFonts w:eastAsia="Montserrat" w:cs="Montserrat"/>
          <w:color w:val="000000"/>
          <w:szCs w:val="22"/>
        </w:rPr>
        <w:t>anexa 14 – Certificarea aplicației s</w:t>
      </w:r>
      <w:r w:rsidRPr="00956E62">
        <w:rPr>
          <w:rFonts w:eastAsia="Montserrat" w:cs="Montserrat"/>
          <w:szCs w:val="22"/>
        </w:rPr>
        <w:t>emnată de partener sau de împuternicitul acestuia.</w:t>
      </w:r>
    </w:p>
    <w:p w14:paraId="6D5270B2" w14:textId="77777777" w:rsidR="00956E62" w:rsidRPr="00114E50" w:rsidRDefault="00956E62" w:rsidP="00CD237E">
      <w:pPr>
        <w:jc w:val="both"/>
        <w:rPr>
          <w:rFonts w:cs="Arial"/>
          <w:noProof/>
          <w:szCs w:val="22"/>
        </w:rPr>
      </w:pPr>
    </w:p>
    <w:p w14:paraId="05AF54F5" w14:textId="223F341B" w:rsidR="00E335D9" w:rsidRPr="00E361C6" w:rsidRDefault="00E335D9" w:rsidP="00E361C6">
      <w:pPr>
        <w:pStyle w:val="Listparagraf"/>
        <w:numPr>
          <w:ilvl w:val="0"/>
          <w:numId w:val="58"/>
        </w:numPr>
        <w:ind w:left="0" w:firstLine="0"/>
        <w:jc w:val="both"/>
        <w:rPr>
          <w:rFonts w:ascii="Montserrat" w:hAnsi="Montserrat"/>
          <w:b/>
          <w:bCs/>
          <w:sz w:val="22"/>
          <w:szCs w:val="22"/>
        </w:rPr>
      </w:pPr>
      <w:r w:rsidRPr="00E361C6">
        <w:rPr>
          <w:rFonts w:ascii="Montserrat" w:hAnsi="Montserrat"/>
          <w:b/>
          <w:bCs/>
          <w:sz w:val="22"/>
          <w:szCs w:val="22"/>
        </w:rPr>
        <w:t xml:space="preserve">Extras relevant din strategia de dezvoltare teritorială/locală (după caz) din care sa reiasă apartenența proiectului la aceasta. </w:t>
      </w:r>
    </w:p>
    <w:p w14:paraId="325AF3CD" w14:textId="77777777" w:rsidR="00E335D9" w:rsidRPr="00585E14" w:rsidRDefault="00E335D9" w:rsidP="00E335D9">
      <w:pPr>
        <w:jc w:val="both"/>
        <w:rPr>
          <w:snapToGrid w:val="0"/>
          <w:szCs w:val="22"/>
        </w:rPr>
      </w:pPr>
    </w:p>
    <w:p w14:paraId="6647CD2C" w14:textId="77777777" w:rsidR="00E335D9" w:rsidRPr="00736F46" w:rsidRDefault="00E335D9" w:rsidP="00E335D9">
      <w:pPr>
        <w:jc w:val="both"/>
        <w:rPr>
          <w:snapToGrid w:val="0"/>
          <w:szCs w:val="22"/>
          <w:lang w:val="it-IT"/>
        </w:rPr>
      </w:pPr>
      <w:r>
        <w:rPr>
          <w:snapToGrid w:val="0"/>
          <w:szCs w:val="22"/>
        </w:rPr>
        <w:t>Se va anexa inclusiv Hotărârea de aprobare a strategiei de către c</w:t>
      </w:r>
      <w:r w:rsidRPr="00AB501B">
        <w:rPr>
          <w:snapToGrid w:val="0"/>
          <w:szCs w:val="22"/>
        </w:rPr>
        <w:t xml:space="preserve">onsiliul </w:t>
      </w:r>
      <w:r>
        <w:rPr>
          <w:snapToGrid w:val="0"/>
          <w:szCs w:val="22"/>
        </w:rPr>
        <w:t>l</w:t>
      </w:r>
      <w:r w:rsidRPr="00AB501B">
        <w:rPr>
          <w:snapToGrid w:val="0"/>
          <w:szCs w:val="22"/>
        </w:rPr>
        <w:t>ocal/</w:t>
      </w:r>
      <w:r>
        <w:rPr>
          <w:snapToGrid w:val="0"/>
          <w:szCs w:val="22"/>
        </w:rPr>
        <w:t>c</w:t>
      </w:r>
      <w:r w:rsidRPr="00AB501B">
        <w:rPr>
          <w:snapToGrid w:val="0"/>
          <w:szCs w:val="22"/>
        </w:rPr>
        <w:t xml:space="preserve">onsiliile locale membre ale  </w:t>
      </w:r>
      <w:r>
        <w:rPr>
          <w:snapToGrid w:val="0"/>
          <w:szCs w:val="22"/>
        </w:rPr>
        <w:t>ZUF/ZM.</w:t>
      </w:r>
    </w:p>
    <w:p w14:paraId="3C40752D" w14:textId="6B96F8AF" w:rsidR="002F1A20" w:rsidRPr="00114E50" w:rsidRDefault="002F1A20" w:rsidP="00E335D9">
      <w:pPr>
        <w:jc w:val="both"/>
        <w:rPr>
          <w:rFonts w:cs="Arial"/>
          <w:noProof/>
          <w:szCs w:val="22"/>
        </w:rPr>
      </w:pPr>
    </w:p>
    <w:p w14:paraId="423BD3DE" w14:textId="4A7F32C9" w:rsidR="00CD237E" w:rsidRPr="001E39D5" w:rsidRDefault="00CD237E" w:rsidP="001E39D5">
      <w:pPr>
        <w:pStyle w:val="Listparagraf"/>
        <w:numPr>
          <w:ilvl w:val="0"/>
          <w:numId w:val="58"/>
        </w:numPr>
        <w:ind w:left="0" w:firstLine="0"/>
        <w:jc w:val="both"/>
        <w:rPr>
          <w:rFonts w:ascii="Montserrat" w:hAnsi="Montserrat"/>
          <w:b/>
          <w:bCs/>
          <w:sz w:val="22"/>
          <w:szCs w:val="22"/>
        </w:rPr>
      </w:pPr>
      <w:r w:rsidRPr="001E39D5">
        <w:rPr>
          <w:rFonts w:ascii="Montserrat" w:hAnsi="Montserrat"/>
          <w:b/>
          <w:bCs/>
          <w:sz w:val="22"/>
          <w:szCs w:val="22"/>
        </w:rPr>
        <w:t xml:space="preserve">Documente privind dreptul </w:t>
      </w:r>
      <w:r w:rsidR="005408D2" w:rsidRPr="001E39D5">
        <w:rPr>
          <w:rFonts w:ascii="Montserrat" w:hAnsi="Montserrat"/>
          <w:b/>
          <w:bCs/>
          <w:sz w:val="22"/>
          <w:szCs w:val="22"/>
        </w:rPr>
        <w:t xml:space="preserve">(drepturile reale) </w:t>
      </w:r>
      <w:r w:rsidRPr="001E39D5">
        <w:rPr>
          <w:rFonts w:ascii="Montserrat" w:hAnsi="Montserrat"/>
          <w:b/>
          <w:bCs/>
          <w:sz w:val="22"/>
          <w:szCs w:val="22"/>
        </w:rPr>
        <w:t>de</w:t>
      </w:r>
      <w:r w:rsidR="00F209C0" w:rsidRPr="001E39D5">
        <w:rPr>
          <w:rFonts w:ascii="Montserrat" w:hAnsi="Montserrat"/>
          <w:b/>
          <w:bCs/>
          <w:sz w:val="22"/>
          <w:szCs w:val="22"/>
        </w:rPr>
        <w:t xml:space="preserve"> </w:t>
      </w:r>
      <w:r w:rsidRPr="001E39D5">
        <w:rPr>
          <w:rFonts w:ascii="Montserrat" w:hAnsi="Montserrat"/>
          <w:b/>
          <w:bCs/>
          <w:sz w:val="22"/>
          <w:szCs w:val="22"/>
        </w:rPr>
        <w:t>proprietate</w:t>
      </w:r>
      <w:r w:rsidR="00F209C0" w:rsidRPr="001E39D5">
        <w:rPr>
          <w:rFonts w:ascii="Montserrat" w:hAnsi="Montserrat"/>
          <w:b/>
          <w:bCs/>
          <w:sz w:val="22"/>
          <w:szCs w:val="22"/>
        </w:rPr>
        <w:t xml:space="preserve"> </w:t>
      </w:r>
      <w:r w:rsidRPr="001E39D5">
        <w:rPr>
          <w:rFonts w:ascii="Montserrat" w:hAnsi="Montserrat"/>
          <w:b/>
          <w:bCs/>
          <w:sz w:val="22"/>
          <w:szCs w:val="22"/>
        </w:rPr>
        <w:t>/administrare</w:t>
      </w:r>
      <w:r w:rsidR="005408D2" w:rsidRPr="001E39D5">
        <w:rPr>
          <w:rFonts w:ascii="Montserrat" w:hAnsi="Montserrat"/>
          <w:b/>
          <w:bCs/>
          <w:sz w:val="22"/>
          <w:szCs w:val="22"/>
        </w:rPr>
        <w:t>/</w:t>
      </w:r>
      <w:r w:rsidR="00F209C0" w:rsidRPr="001E39D5">
        <w:rPr>
          <w:rFonts w:ascii="Montserrat" w:hAnsi="Montserrat"/>
          <w:b/>
          <w:bCs/>
          <w:sz w:val="22"/>
          <w:szCs w:val="22"/>
        </w:rPr>
        <w:t xml:space="preserve"> </w:t>
      </w:r>
      <w:r w:rsidR="00A17B44" w:rsidRPr="001E39D5">
        <w:rPr>
          <w:rFonts w:ascii="Montserrat" w:hAnsi="Montserrat"/>
          <w:b/>
          <w:bCs/>
          <w:sz w:val="22"/>
          <w:szCs w:val="22"/>
        </w:rPr>
        <w:t>concesiune/</w:t>
      </w:r>
      <w:r w:rsidR="00F209C0" w:rsidRPr="001E39D5">
        <w:rPr>
          <w:rFonts w:ascii="Montserrat" w:hAnsi="Montserrat"/>
          <w:b/>
          <w:bCs/>
          <w:sz w:val="22"/>
          <w:szCs w:val="22"/>
        </w:rPr>
        <w:t xml:space="preserve"> </w:t>
      </w:r>
      <w:r w:rsidR="005408D2" w:rsidRPr="001E39D5">
        <w:rPr>
          <w:rFonts w:ascii="Montserrat" w:hAnsi="Montserrat"/>
          <w:b/>
          <w:bCs/>
          <w:sz w:val="22"/>
          <w:szCs w:val="22"/>
        </w:rPr>
        <w:t>superficie</w:t>
      </w:r>
    </w:p>
    <w:p w14:paraId="0C3BC019" w14:textId="77777777" w:rsidR="00CD237E" w:rsidRPr="00114E50" w:rsidRDefault="00CD237E" w:rsidP="00CD237E">
      <w:pPr>
        <w:jc w:val="both"/>
        <w:rPr>
          <w:rFonts w:eastAsia="Trebuchet MS" w:cs="Arial"/>
          <w:szCs w:val="22"/>
        </w:rPr>
      </w:pPr>
    </w:p>
    <w:p w14:paraId="6B452764" w14:textId="77777777" w:rsidR="00CD237E" w:rsidRPr="00114E50" w:rsidRDefault="00CD237E" w:rsidP="00CD237E">
      <w:pPr>
        <w:shd w:val="clear" w:color="auto" w:fill="D0CECE"/>
        <w:jc w:val="both"/>
        <w:rPr>
          <w:rFonts w:cs="Arial"/>
          <w:szCs w:val="22"/>
        </w:rPr>
      </w:pPr>
      <w:r w:rsidRPr="00114E50">
        <w:rPr>
          <w:rFonts w:eastAsia="Trebuchet MS" w:cs="Arial"/>
          <w:szCs w:val="22"/>
        </w:rPr>
        <w:t>Pentru dreptul de proprietate:</w:t>
      </w:r>
    </w:p>
    <w:p w14:paraId="735E8960" w14:textId="63F9BF98" w:rsidR="00E335D9" w:rsidRPr="00E335D9" w:rsidRDefault="00CD237E" w:rsidP="00EA2CD2">
      <w:pPr>
        <w:pStyle w:val="Listparagraf"/>
        <w:numPr>
          <w:ilvl w:val="0"/>
          <w:numId w:val="33"/>
        </w:numPr>
        <w:jc w:val="both"/>
        <w:rPr>
          <w:rFonts w:ascii="Montserrat" w:hAnsi="Montserrat" w:cs="Arial"/>
          <w:sz w:val="22"/>
          <w:szCs w:val="22"/>
        </w:rPr>
      </w:pPr>
      <w:r w:rsidRPr="00114E50">
        <w:rPr>
          <w:rFonts w:ascii="Montserrat" w:eastAsia="Trebuchet MS" w:hAnsi="Montserrat" w:cs="Arial"/>
          <w:sz w:val="22"/>
          <w:szCs w:val="22"/>
        </w:rPr>
        <w:lastRenderedPageBreak/>
        <w:t>Extras de carte funciară din care să rezulte intabularea, emis cu maximum 30 de zile înaintea datei depunerii proiectului</w:t>
      </w:r>
      <w:r w:rsidR="004E1041" w:rsidRPr="00114E50">
        <w:rPr>
          <w:rFonts w:ascii="Montserrat" w:eastAsia="Trebuchet MS" w:hAnsi="Montserrat" w:cs="Arial"/>
          <w:sz w:val="22"/>
          <w:szCs w:val="22"/>
        </w:rPr>
        <w:t xml:space="preserve">, </w:t>
      </w:r>
      <w:r w:rsidR="004E1041" w:rsidRPr="00114E50">
        <w:rPr>
          <w:rFonts w:ascii="Montserrat" w:hAnsi="Montserrat" w:cs="Calibri"/>
          <w:sz w:val="22"/>
          <w:szCs w:val="22"/>
        </w:rPr>
        <w:t>din care să rezulte existența dreptului de proprietate și absența sarcinilor incompatibile cu investiția</w:t>
      </w:r>
      <w:r w:rsidRPr="00114E50">
        <w:rPr>
          <w:rFonts w:ascii="Montserrat" w:eastAsia="Trebuchet MS" w:hAnsi="Montserrat" w:cs="Arial"/>
          <w:sz w:val="22"/>
          <w:szCs w:val="22"/>
        </w:rPr>
        <w:t xml:space="preserve">. </w:t>
      </w:r>
    </w:p>
    <w:p w14:paraId="7F380FAB" w14:textId="77777777" w:rsidR="00E335D9" w:rsidRPr="00E335D9" w:rsidRDefault="00E335D9" w:rsidP="00E335D9">
      <w:pPr>
        <w:pStyle w:val="Listparagraf"/>
        <w:jc w:val="both"/>
        <w:rPr>
          <w:rFonts w:ascii="Montserrat" w:hAnsi="Montserrat" w:cs="Arial"/>
          <w:sz w:val="22"/>
          <w:szCs w:val="22"/>
        </w:rPr>
      </w:pPr>
    </w:p>
    <w:p w14:paraId="73AAA4B3" w14:textId="18258B52" w:rsidR="00E335D9" w:rsidRPr="00E335D9" w:rsidRDefault="00E335D9" w:rsidP="00EA2CD2">
      <w:pPr>
        <w:pStyle w:val="Listparagraf"/>
        <w:numPr>
          <w:ilvl w:val="0"/>
          <w:numId w:val="33"/>
        </w:numPr>
        <w:jc w:val="both"/>
        <w:rPr>
          <w:rFonts w:ascii="Montserrat" w:eastAsia="Trebuchet MS" w:hAnsi="Montserrat" w:cs="Arial"/>
          <w:sz w:val="22"/>
          <w:szCs w:val="22"/>
        </w:rPr>
      </w:pPr>
      <w:r w:rsidRPr="00E335D9">
        <w:rPr>
          <w:rFonts w:ascii="Montserrat" w:eastAsia="Trebuchet MS" w:hAnsi="Montserrat" w:cs="Arial"/>
          <w:sz w:val="22"/>
          <w:szCs w:val="22"/>
        </w:rPr>
        <w:t>Plan de amplasament și delimitare a imobilului (PAD), pentru imobilele pe care se propune a se realiza investiția în cadrul proiectului, plan în care să fie evidențiate numerele cadastrale sau extras din planul cadastral în cazul imobilelor înscrise în cartea funciară ca urmare a finalizării lucrărilor de înregistrare sistematică pe unitatea administrativ-teritorială respectivă, vizate de OCPI.</w:t>
      </w:r>
    </w:p>
    <w:p w14:paraId="113D3321" w14:textId="196EB18B" w:rsidR="002B7254" w:rsidRPr="00114E50" w:rsidRDefault="00CD237E" w:rsidP="00E335D9">
      <w:pPr>
        <w:ind w:left="720"/>
        <w:jc w:val="both"/>
        <w:rPr>
          <w:rFonts w:eastAsia="Trebuchet MS" w:cs="Arial"/>
          <w:szCs w:val="22"/>
        </w:rPr>
      </w:pPr>
      <w:r w:rsidRPr="00114E50">
        <w:rPr>
          <w:rFonts w:eastAsia="Trebuchet MS" w:cs="Arial"/>
          <w:szCs w:val="22"/>
        </w:rPr>
        <w:t>Nu este acceptabilă depunerea altor planuri (Plan de situație, suport topografic, etc)</w:t>
      </w:r>
    </w:p>
    <w:p w14:paraId="1F332E5B" w14:textId="05FEBECB" w:rsidR="00CD237E" w:rsidRPr="00114E50" w:rsidRDefault="00CD237E" w:rsidP="00EA2CD2">
      <w:pPr>
        <w:pStyle w:val="Listparagraf"/>
        <w:numPr>
          <w:ilvl w:val="0"/>
          <w:numId w:val="33"/>
        </w:numPr>
        <w:spacing w:before="240"/>
        <w:jc w:val="both"/>
        <w:rPr>
          <w:rFonts w:ascii="Montserrat" w:eastAsia="Trebuchet MS" w:hAnsi="Montserrat" w:cs="Arial"/>
          <w:sz w:val="22"/>
          <w:szCs w:val="22"/>
        </w:rPr>
      </w:pPr>
      <w:r w:rsidRPr="00114E50">
        <w:rPr>
          <w:rFonts w:ascii="Montserrat" w:hAnsi="Montserrat" w:cs="Arial"/>
          <w:sz w:val="22"/>
          <w:szCs w:val="22"/>
        </w:rPr>
        <w:t>Tabel centralizator numere cadastrale, dacă investiția vizează mai multe numere cadastrale</w:t>
      </w:r>
    </w:p>
    <w:p w14:paraId="146BC007" w14:textId="77777777" w:rsidR="006E635E" w:rsidRDefault="006E635E" w:rsidP="00EA2CD2">
      <w:pPr>
        <w:pStyle w:val="Listparagraf"/>
        <w:ind w:left="426"/>
        <w:jc w:val="both"/>
        <w:rPr>
          <w:rFonts w:ascii="Montserrat" w:eastAsia="Trebuchet MS" w:hAnsi="Montserrat" w:cs="Arial"/>
          <w:sz w:val="22"/>
          <w:szCs w:val="22"/>
        </w:rPr>
      </w:pPr>
    </w:p>
    <w:p w14:paraId="33165F09" w14:textId="55FE3608" w:rsidR="00EA2CD2" w:rsidRDefault="006E635E" w:rsidP="00EA2CD2">
      <w:pPr>
        <w:pStyle w:val="Listparagraf"/>
        <w:ind w:left="426"/>
        <w:jc w:val="both"/>
        <w:rPr>
          <w:rFonts w:ascii="Montserrat" w:eastAsia="Trebuchet MS" w:hAnsi="Montserrat" w:cs="Arial"/>
          <w:sz w:val="22"/>
          <w:szCs w:val="22"/>
        </w:rPr>
      </w:pPr>
      <w:r w:rsidRPr="006E635E">
        <w:rPr>
          <w:rFonts w:ascii="Montserrat" w:eastAsia="Trebuchet MS" w:hAnsi="Montserrat" w:cs="Arial"/>
          <w:sz w:val="22"/>
          <w:szCs w:val="22"/>
        </w:rPr>
        <w:t>Reprezentantul legal al solicitantului va confirma absența sarcinilor incompatibile cu investiția în cadrul declarației pe propria răspundere.</w:t>
      </w:r>
    </w:p>
    <w:p w14:paraId="510B18C9" w14:textId="77777777" w:rsidR="006E635E" w:rsidRDefault="006E635E" w:rsidP="00EA2CD2">
      <w:pPr>
        <w:pStyle w:val="Listparagraf"/>
        <w:ind w:left="426"/>
        <w:jc w:val="both"/>
        <w:rPr>
          <w:rFonts w:ascii="Montserrat" w:hAnsi="Montserrat" w:cs="Calibri"/>
          <w:sz w:val="22"/>
          <w:szCs w:val="22"/>
        </w:rPr>
      </w:pPr>
    </w:p>
    <w:p w14:paraId="2549F6EA" w14:textId="04B28E55" w:rsidR="00F6400E" w:rsidRPr="00114E50" w:rsidRDefault="00EA2CD2" w:rsidP="00EA2CD2">
      <w:pPr>
        <w:pStyle w:val="Listparagraf"/>
        <w:ind w:left="426"/>
        <w:jc w:val="both"/>
        <w:rPr>
          <w:rFonts w:ascii="Montserrat" w:eastAsia="Trebuchet MS" w:hAnsi="Montserrat" w:cs="Arial"/>
          <w:sz w:val="22"/>
          <w:szCs w:val="22"/>
        </w:rPr>
      </w:pPr>
      <w:r w:rsidRPr="00C07D85">
        <w:rPr>
          <w:rFonts w:ascii="Montserrat" w:hAnsi="Montserrat" w:cs="Calibri"/>
          <w:sz w:val="22"/>
          <w:szCs w:val="22"/>
        </w:rPr>
        <w:t>În plus, pe l</w:t>
      </w:r>
      <w:r w:rsidRPr="00C07D85">
        <w:rPr>
          <w:rFonts w:ascii="Montserrat" w:hAnsi="Montserrat" w:cs="Trebuchet MS"/>
          <w:sz w:val="22"/>
          <w:szCs w:val="22"/>
          <w:lang w:eastAsia="ro-RO"/>
        </w:rPr>
        <w:t>â</w:t>
      </w:r>
      <w:r w:rsidRPr="00C07D85">
        <w:rPr>
          <w:rFonts w:ascii="Montserrat" w:hAnsi="Montserrat" w:cs="Calibri"/>
          <w:sz w:val="22"/>
          <w:szCs w:val="22"/>
        </w:rPr>
        <w:t xml:space="preserve">ngă documentele menționate mai sus, pentru dovedirea </w:t>
      </w:r>
      <w:r w:rsidRPr="00C07D85">
        <w:rPr>
          <w:rFonts w:ascii="Montserrat" w:hAnsi="Montserrat" w:cs="Calibri"/>
          <w:b/>
          <w:sz w:val="22"/>
          <w:szCs w:val="22"/>
        </w:rPr>
        <w:t xml:space="preserve">dreptului de concesiune, </w:t>
      </w:r>
      <w:r w:rsidRPr="00C07D85">
        <w:rPr>
          <w:rFonts w:ascii="Montserrat" w:hAnsi="Montserrat" w:cs="Calibri"/>
          <w:bCs/>
          <w:sz w:val="22"/>
          <w:szCs w:val="22"/>
        </w:rPr>
        <w:t xml:space="preserve">se va transmite </w:t>
      </w:r>
      <w:r w:rsidRPr="00C07D85">
        <w:rPr>
          <w:rFonts w:ascii="Montserrat" w:hAnsi="Montserrat" w:cs="Calibri"/>
          <w:sz w:val="22"/>
          <w:szCs w:val="22"/>
        </w:rPr>
        <w:t xml:space="preserve">acordul proprietarului pentru realizarea activităților proiectului și menținerea investiției pentru o perioadă care să acopere perioada de durabilitate a contractului de </w:t>
      </w:r>
      <w:r w:rsidR="00B77C0E" w:rsidRPr="00C07D85">
        <w:rPr>
          <w:rFonts w:ascii="Montserrat" w:hAnsi="Montserrat" w:cs="Calibri"/>
          <w:sz w:val="22"/>
          <w:szCs w:val="22"/>
        </w:rPr>
        <w:t>finanțare</w:t>
      </w:r>
      <w:r w:rsidRPr="00C07D85">
        <w:rPr>
          <w:rFonts w:ascii="Montserrat" w:hAnsi="Montserrat" w:cs="Calibri"/>
          <w:sz w:val="22"/>
          <w:szCs w:val="22"/>
        </w:rPr>
        <w:t>.</w:t>
      </w:r>
    </w:p>
    <w:p w14:paraId="07478646" w14:textId="77777777" w:rsidR="00CD237E" w:rsidRPr="00114E50" w:rsidRDefault="00CD237E" w:rsidP="00CD237E">
      <w:pPr>
        <w:rPr>
          <w:rFonts w:cs="Arial"/>
          <w:szCs w:val="22"/>
        </w:rPr>
      </w:pPr>
    </w:p>
    <w:p w14:paraId="5DF6D58A" w14:textId="03764D02" w:rsidR="00CD237E" w:rsidRPr="00D546F9" w:rsidRDefault="00CD237E" w:rsidP="00D546F9">
      <w:pPr>
        <w:pStyle w:val="Listparagraf"/>
        <w:numPr>
          <w:ilvl w:val="0"/>
          <w:numId w:val="58"/>
        </w:numPr>
        <w:ind w:left="0" w:firstLine="0"/>
        <w:jc w:val="both"/>
        <w:rPr>
          <w:rFonts w:ascii="Montserrat" w:hAnsi="Montserrat"/>
          <w:b/>
          <w:bCs/>
          <w:sz w:val="22"/>
          <w:szCs w:val="22"/>
        </w:rPr>
      </w:pPr>
      <w:r w:rsidRPr="00D546F9">
        <w:rPr>
          <w:rFonts w:ascii="Montserrat" w:hAnsi="Montserrat"/>
          <w:b/>
          <w:bCs/>
          <w:sz w:val="22"/>
          <w:szCs w:val="22"/>
        </w:rPr>
        <w:t>Avizul de oportunitate</w:t>
      </w:r>
      <w:r w:rsidR="00E519C5" w:rsidRPr="00D546F9">
        <w:rPr>
          <w:rFonts w:ascii="Montserrat" w:hAnsi="Montserrat"/>
          <w:b/>
          <w:bCs/>
          <w:sz w:val="22"/>
          <w:szCs w:val="22"/>
        </w:rPr>
        <w:t xml:space="preserve"> a </w:t>
      </w:r>
      <w:r w:rsidR="00167080" w:rsidRPr="00D546F9">
        <w:rPr>
          <w:rFonts w:ascii="Montserrat" w:hAnsi="Montserrat"/>
          <w:b/>
          <w:bCs/>
          <w:sz w:val="22"/>
          <w:szCs w:val="22"/>
        </w:rPr>
        <w:t>investiției</w:t>
      </w:r>
      <w:r w:rsidRPr="00D546F9">
        <w:rPr>
          <w:rFonts w:ascii="Montserrat" w:hAnsi="Montserrat"/>
          <w:b/>
          <w:bCs/>
          <w:sz w:val="22"/>
          <w:szCs w:val="22"/>
        </w:rPr>
        <w:t xml:space="preserve"> emis de Ministerul Educației</w:t>
      </w:r>
      <w:r w:rsidR="00E519C5" w:rsidRPr="00D546F9">
        <w:rPr>
          <w:rFonts w:ascii="Montserrat" w:hAnsi="Montserrat"/>
          <w:b/>
          <w:bCs/>
          <w:sz w:val="22"/>
          <w:szCs w:val="22"/>
        </w:rPr>
        <w:t>.</w:t>
      </w:r>
    </w:p>
    <w:p w14:paraId="616AEC1E" w14:textId="77777777" w:rsidR="00CD237E" w:rsidRPr="00114E50" w:rsidRDefault="00CD237E" w:rsidP="00CD237E">
      <w:pPr>
        <w:jc w:val="both"/>
        <w:rPr>
          <w:rFonts w:eastAsia="Trebuchet MS" w:cs="Arial"/>
          <w:szCs w:val="22"/>
          <w:highlight w:val="yellow"/>
        </w:rPr>
      </w:pPr>
    </w:p>
    <w:p w14:paraId="71F2E97D" w14:textId="645B6510" w:rsidR="00CD237E" w:rsidRPr="00114E50" w:rsidRDefault="006C1AB9" w:rsidP="00D546F9">
      <w:pPr>
        <w:pStyle w:val="Listparagraf"/>
        <w:numPr>
          <w:ilvl w:val="0"/>
          <w:numId w:val="58"/>
        </w:numPr>
        <w:ind w:left="0" w:firstLine="0"/>
        <w:jc w:val="both"/>
        <w:rPr>
          <w:rFonts w:ascii="Montserrat" w:hAnsi="Montserrat"/>
          <w:b/>
          <w:bCs/>
          <w:sz w:val="22"/>
          <w:szCs w:val="22"/>
        </w:rPr>
      </w:pPr>
      <w:r w:rsidRPr="00114E50">
        <w:rPr>
          <w:rFonts w:ascii="Montserrat" w:hAnsi="Montserrat"/>
          <w:b/>
          <w:bCs/>
          <w:sz w:val="22"/>
          <w:szCs w:val="22"/>
        </w:rPr>
        <w:t xml:space="preserve">(dacă e cazul) </w:t>
      </w:r>
      <w:r w:rsidR="00CD237E" w:rsidRPr="00114E50">
        <w:rPr>
          <w:rFonts w:ascii="Montserrat" w:hAnsi="Montserrat"/>
          <w:b/>
          <w:bCs/>
          <w:sz w:val="22"/>
          <w:szCs w:val="22"/>
        </w:rPr>
        <w:t>Avizul Comitetului Tehnico-Economic pentru Societatea Informațională</w:t>
      </w:r>
      <w:r w:rsidR="007E6366" w:rsidRPr="00D546F9">
        <w:rPr>
          <w:rFonts w:ascii="Montserrat" w:hAnsi="Montserrat"/>
          <w:b/>
          <w:bCs/>
          <w:sz w:val="22"/>
          <w:szCs w:val="22"/>
          <w:vertAlign w:val="superscript"/>
        </w:rPr>
        <w:footnoteReference w:id="19"/>
      </w:r>
    </w:p>
    <w:p w14:paraId="0EF464BD" w14:textId="639CC9CE" w:rsidR="00CD237E" w:rsidRDefault="00CD237E" w:rsidP="00CD237E">
      <w:pPr>
        <w:spacing w:before="60" w:after="60"/>
        <w:jc w:val="both"/>
        <w:rPr>
          <w:rFonts w:cs="Arial"/>
          <w:bCs/>
          <w:snapToGrid w:val="0"/>
          <w:szCs w:val="22"/>
        </w:rPr>
      </w:pPr>
      <w:r w:rsidRPr="00114E50">
        <w:rPr>
          <w:rFonts w:cs="Arial"/>
          <w:bCs/>
          <w:snapToGrid w:val="0"/>
          <w:szCs w:val="22"/>
        </w:rPr>
        <w:t xml:space="preserve">Solicitantul va depune </w:t>
      </w:r>
      <w:bookmarkStart w:id="122" w:name="_Hlk134523277"/>
      <w:r w:rsidRPr="00114E50">
        <w:rPr>
          <w:szCs w:val="22"/>
        </w:rPr>
        <w:t xml:space="preserve">avizul Comitetului Tehnico-Economic </w:t>
      </w:r>
      <w:r w:rsidRPr="00114E50">
        <w:rPr>
          <w:rFonts w:cs="Arial"/>
          <w:szCs w:val="22"/>
        </w:rPr>
        <w:t xml:space="preserve">pentru Societatea </w:t>
      </w:r>
      <w:r w:rsidRPr="00114E50">
        <w:rPr>
          <w:szCs w:val="22"/>
        </w:rPr>
        <w:t>Informațională</w:t>
      </w:r>
      <w:bookmarkEnd w:id="122"/>
      <w:r w:rsidRPr="00114E50">
        <w:rPr>
          <w:rFonts w:cs="Arial"/>
          <w:bCs/>
          <w:snapToGrid w:val="0"/>
          <w:szCs w:val="22"/>
        </w:rPr>
        <w:t xml:space="preserve">, </w:t>
      </w:r>
      <w:r w:rsidR="007E6366" w:rsidRPr="00114E50">
        <w:rPr>
          <w:rFonts w:cs="Arial"/>
          <w:bCs/>
          <w:snapToGrid w:val="0"/>
          <w:szCs w:val="22"/>
        </w:rPr>
        <w:t xml:space="preserve">obținut </w:t>
      </w:r>
      <w:r w:rsidRPr="00114E50">
        <w:rPr>
          <w:rFonts w:cs="Arial"/>
          <w:bCs/>
          <w:snapToGrid w:val="0"/>
          <w:szCs w:val="22"/>
        </w:rPr>
        <w:t xml:space="preserve">înainte de depunerea cererii de finanțare la autoritățile competente, precum și înainte de demararea procedurii de atribuire a contractului de achiziție publică, în cazul proiectelor de finanțare care au o componentă specifică tehnologiei informației </w:t>
      </w:r>
      <w:r w:rsidR="0062219F" w:rsidRPr="00114E50">
        <w:rPr>
          <w:rFonts w:cs="Arial"/>
          <w:bCs/>
          <w:snapToGrid w:val="0"/>
          <w:szCs w:val="22"/>
        </w:rPr>
        <w:t>și</w:t>
      </w:r>
      <w:r w:rsidRPr="00114E50">
        <w:rPr>
          <w:rFonts w:cs="Arial"/>
          <w:bCs/>
          <w:snapToGrid w:val="0"/>
          <w:szCs w:val="22"/>
        </w:rPr>
        <w:t xml:space="preserve"> comunicațiilor cu o valoare nominală sau cumulată mai mare de 2.000.000 lei, fără TVA, finanțate din fonduri europene.</w:t>
      </w:r>
    </w:p>
    <w:p w14:paraId="06799E85" w14:textId="77777777" w:rsidR="00EC6237" w:rsidRDefault="00EC6237" w:rsidP="00CD237E">
      <w:pPr>
        <w:spacing w:before="60" w:after="60"/>
        <w:jc w:val="both"/>
        <w:rPr>
          <w:rFonts w:cs="Arial"/>
          <w:bCs/>
          <w:snapToGrid w:val="0"/>
          <w:szCs w:val="22"/>
        </w:rPr>
      </w:pPr>
    </w:p>
    <w:p w14:paraId="0FFD5DB0" w14:textId="422D66DC" w:rsidR="00EC6237" w:rsidRPr="00A1173D" w:rsidRDefault="00EC6237" w:rsidP="00A1173D">
      <w:pPr>
        <w:pStyle w:val="Listparagraf"/>
        <w:numPr>
          <w:ilvl w:val="0"/>
          <w:numId w:val="58"/>
        </w:numPr>
        <w:ind w:left="0" w:firstLine="0"/>
        <w:jc w:val="both"/>
        <w:rPr>
          <w:rFonts w:ascii="Montserrat" w:hAnsi="Montserrat"/>
          <w:b/>
          <w:bCs/>
          <w:sz w:val="22"/>
          <w:szCs w:val="22"/>
        </w:rPr>
      </w:pPr>
      <w:r w:rsidRPr="00A1173D">
        <w:rPr>
          <w:rFonts w:ascii="Montserrat" w:hAnsi="Montserrat"/>
          <w:b/>
          <w:bCs/>
          <w:sz w:val="22"/>
          <w:szCs w:val="22"/>
        </w:rPr>
        <w:t>(dacă e cazul) Document emis de Institutul Na</w:t>
      </w:r>
      <w:r w:rsidR="00C2688C" w:rsidRPr="00A1173D">
        <w:rPr>
          <w:rFonts w:ascii="Montserrat" w:hAnsi="Montserrat"/>
          <w:b/>
          <w:bCs/>
          <w:sz w:val="22"/>
          <w:szCs w:val="22"/>
        </w:rPr>
        <w:t>ț</w:t>
      </w:r>
      <w:r w:rsidRPr="00A1173D">
        <w:rPr>
          <w:rFonts w:ascii="Montserrat" w:hAnsi="Montserrat"/>
          <w:b/>
          <w:bCs/>
          <w:sz w:val="22"/>
          <w:szCs w:val="22"/>
        </w:rPr>
        <w:t>ional de Statistică din care să rezulte tendința demografică</w:t>
      </w:r>
      <w:r w:rsidR="00C2688C" w:rsidRPr="00A1173D">
        <w:rPr>
          <w:rFonts w:ascii="Montserrat" w:hAnsi="Montserrat"/>
          <w:b/>
          <w:bCs/>
          <w:sz w:val="22"/>
          <w:szCs w:val="22"/>
        </w:rPr>
        <w:t xml:space="preserve"> pozitivă pentru perioada 2018-2022</w:t>
      </w:r>
      <w:r w:rsidR="00597F82" w:rsidRPr="00A1173D">
        <w:rPr>
          <w:rFonts w:ascii="Montserrat" w:hAnsi="Montserrat"/>
          <w:b/>
          <w:bCs/>
          <w:sz w:val="22"/>
          <w:szCs w:val="22"/>
        </w:rPr>
        <w:t xml:space="preserve"> la nivelul unității administrativ teritoriale.</w:t>
      </w:r>
    </w:p>
    <w:p w14:paraId="58D73C9E" w14:textId="77777777" w:rsidR="00CD237E" w:rsidRPr="00114E50" w:rsidRDefault="00CD237E" w:rsidP="00E66385"/>
    <w:p w14:paraId="02564949" w14:textId="731EDB07" w:rsidR="00CD237E" w:rsidRPr="00114E50" w:rsidRDefault="00CD237E" w:rsidP="00D546F9">
      <w:pPr>
        <w:pStyle w:val="Listparagraf"/>
        <w:numPr>
          <w:ilvl w:val="0"/>
          <w:numId w:val="58"/>
        </w:numPr>
        <w:ind w:left="0" w:firstLine="0"/>
        <w:jc w:val="both"/>
        <w:rPr>
          <w:rFonts w:ascii="Montserrat" w:hAnsi="Montserrat"/>
          <w:b/>
          <w:bCs/>
          <w:sz w:val="22"/>
          <w:szCs w:val="22"/>
        </w:rPr>
      </w:pPr>
      <w:r w:rsidRPr="00114E50">
        <w:rPr>
          <w:rFonts w:ascii="Montserrat" w:hAnsi="Montserrat"/>
          <w:b/>
          <w:bCs/>
          <w:sz w:val="22"/>
          <w:szCs w:val="22"/>
        </w:rPr>
        <w:t>Certificate de atestare fiscală, referitoare la obligațiile de plată la bugetul local</w:t>
      </w:r>
    </w:p>
    <w:p w14:paraId="24D081F2" w14:textId="77777777" w:rsidR="00A5624F" w:rsidRPr="00114E50" w:rsidRDefault="00A5624F" w:rsidP="00A5624F">
      <w:pPr>
        <w:tabs>
          <w:tab w:val="left" w:pos="0"/>
          <w:tab w:val="left" w:pos="851"/>
        </w:tabs>
        <w:jc w:val="both"/>
        <w:rPr>
          <w:rFonts w:cs="Arial"/>
          <w:szCs w:val="22"/>
        </w:rPr>
      </w:pPr>
      <w:r w:rsidRPr="00114E50">
        <w:rPr>
          <w:rFonts w:eastAsia="Trebuchet MS" w:cs="Arial"/>
          <w:szCs w:val="22"/>
        </w:rPr>
        <w:t>Certificatele de atestare fiscală referitoare la obligațiile de plată la bugetul local și la bugetul de stat trebuie să fie în termenul de valabilitate.</w:t>
      </w:r>
    </w:p>
    <w:p w14:paraId="6E15DD14" w14:textId="77777777" w:rsidR="00A5624F" w:rsidRPr="00114E50" w:rsidRDefault="00A5624F" w:rsidP="00A5624F">
      <w:pPr>
        <w:jc w:val="both"/>
        <w:rPr>
          <w:rFonts w:cs="Arial"/>
          <w:szCs w:val="22"/>
        </w:rPr>
      </w:pPr>
      <w:r w:rsidRPr="00114E50">
        <w:rPr>
          <w:rFonts w:eastAsia="Trebuchet MS" w:cs="Arial"/>
          <w:szCs w:val="22"/>
        </w:rPr>
        <w:t>În cazul parteneriatelor, toți membrii parteneriatului vor prezenta aceste documente.</w:t>
      </w:r>
    </w:p>
    <w:p w14:paraId="1AC01D3A" w14:textId="25544193" w:rsidR="001C7CB5" w:rsidRPr="00114E50" w:rsidRDefault="00A5624F" w:rsidP="00A5624F">
      <w:pPr>
        <w:jc w:val="both"/>
        <w:rPr>
          <w:rFonts w:eastAsia="Trebuchet MS" w:cs="Arial"/>
          <w:szCs w:val="22"/>
        </w:rPr>
      </w:pPr>
      <w:r w:rsidRPr="00114E50">
        <w:rPr>
          <w:rFonts w:eastAsia="Trebuchet MS" w:cs="Arial"/>
          <w:szCs w:val="22"/>
        </w:rPr>
        <w:t>Solicitantul/partenerii trebuie să fi achitat</w:t>
      </w:r>
      <w:r w:rsidR="00047712" w:rsidRPr="00114E50">
        <w:rPr>
          <w:rFonts w:eastAsia="Trebuchet MS" w:cs="Arial"/>
          <w:szCs w:val="22"/>
        </w:rPr>
        <w:t>, la momentul etapei de contractare,</w:t>
      </w:r>
      <w:r w:rsidRPr="00114E50">
        <w:rPr>
          <w:rFonts w:eastAsia="Trebuchet MS" w:cs="Arial"/>
          <w:szCs w:val="22"/>
        </w:rPr>
        <w:t xml:space="preserve"> </w:t>
      </w:r>
      <w:r w:rsidR="001D63EC" w:rsidRPr="00114E50">
        <w:rPr>
          <w:rFonts w:eastAsia="Trebuchet MS" w:cs="Arial"/>
          <w:szCs w:val="22"/>
        </w:rPr>
        <w:t xml:space="preserve">obligațiile de plată nete (diferența dintre obligațiile de plată restanțe la buget și sumele de recuperat </w:t>
      </w:r>
      <w:r w:rsidR="001D63EC" w:rsidRPr="00114E50">
        <w:rPr>
          <w:rFonts w:eastAsia="Trebuchet MS" w:cs="Arial"/>
          <w:szCs w:val="22"/>
        </w:rPr>
        <w:lastRenderedPageBreak/>
        <w:t>de la buget) către bugetul de stat și respectiv bugetul local, în cuantumul stabilit de legislația în vigoare.</w:t>
      </w:r>
    </w:p>
    <w:p w14:paraId="0C9D1FFD" w14:textId="77777777" w:rsidR="00A5624F" w:rsidRPr="00114E50" w:rsidRDefault="00A5624F" w:rsidP="00CD237E">
      <w:pPr>
        <w:jc w:val="both"/>
        <w:rPr>
          <w:rFonts w:eastAsia="Trebuchet MS" w:cs="Arial"/>
          <w:szCs w:val="22"/>
        </w:rPr>
      </w:pPr>
    </w:p>
    <w:p w14:paraId="7F02D649" w14:textId="7367677C" w:rsidR="00A5624F" w:rsidRPr="00114E50" w:rsidRDefault="00A5624F" w:rsidP="00D546F9">
      <w:pPr>
        <w:pStyle w:val="Listparagraf"/>
        <w:numPr>
          <w:ilvl w:val="0"/>
          <w:numId w:val="58"/>
        </w:numPr>
        <w:ind w:left="0" w:firstLine="0"/>
        <w:jc w:val="both"/>
        <w:rPr>
          <w:rFonts w:ascii="Montserrat" w:hAnsi="Montserrat"/>
          <w:b/>
          <w:bCs/>
          <w:sz w:val="22"/>
          <w:szCs w:val="22"/>
        </w:rPr>
      </w:pPr>
      <w:r w:rsidRPr="00114E50">
        <w:rPr>
          <w:rFonts w:ascii="Montserrat" w:hAnsi="Montserrat"/>
          <w:b/>
          <w:bCs/>
          <w:sz w:val="22"/>
          <w:szCs w:val="22"/>
        </w:rPr>
        <w:t>Certificate de atestare fiscală, referitoare la obligațiile de plată la bugetul de stat</w:t>
      </w:r>
    </w:p>
    <w:p w14:paraId="08722A60" w14:textId="77777777" w:rsidR="00B234DD" w:rsidRPr="00114E50" w:rsidRDefault="00B234DD" w:rsidP="00CD237E">
      <w:pPr>
        <w:jc w:val="both"/>
        <w:rPr>
          <w:rFonts w:cs="Arial"/>
          <w:szCs w:val="22"/>
        </w:rPr>
      </w:pPr>
    </w:p>
    <w:p w14:paraId="51392587" w14:textId="77777777" w:rsidR="00A5624F" w:rsidRPr="00114E50" w:rsidRDefault="00A5624F" w:rsidP="00A5624F">
      <w:pPr>
        <w:tabs>
          <w:tab w:val="left" w:pos="0"/>
          <w:tab w:val="left" w:pos="851"/>
        </w:tabs>
        <w:jc w:val="both"/>
        <w:rPr>
          <w:rFonts w:cs="Arial"/>
          <w:szCs w:val="22"/>
        </w:rPr>
      </w:pPr>
      <w:r w:rsidRPr="00114E50">
        <w:rPr>
          <w:rFonts w:eastAsia="Trebuchet MS" w:cs="Arial"/>
          <w:szCs w:val="22"/>
        </w:rPr>
        <w:t>Certificatele de atestare fiscală referitoare la obligațiile de plată la bugetul local și la bugetul de stat trebuie să fie în termenul de valabilitate.</w:t>
      </w:r>
    </w:p>
    <w:p w14:paraId="1861813D" w14:textId="77777777" w:rsidR="00A5624F" w:rsidRPr="00114E50" w:rsidRDefault="00A5624F" w:rsidP="00A5624F">
      <w:pPr>
        <w:jc w:val="both"/>
        <w:rPr>
          <w:rFonts w:cs="Arial"/>
          <w:szCs w:val="22"/>
        </w:rPr>
      </w:pPr>
      <w:r w:rsidRPr="00114E50">
        <w:rPr>
          <w:rFonts w:eastAsia="Trebuchet MS" w:cs="Arial"/>
          <w:szCs w:val="22"/>
        </w:rPr>
        <w:t>În cazul parteneriatelor, toți membrii parteneriatului vor prezenta aceste documente.</w:t>
      </w:r>
    </w:p>
    <w:p w14:paraId="21B716F6" w14:textId="77777777" w:rsidR="001D63EC" w:rsidRPr="00114E50" w:rsidRDefault="001D63EC" w:rsidP="001D63EC">
      <w:pPr>
        <w:jc w:val="both"/>
        <w:rPr>
          <w:rFonts w:eastAsia="Trebuchet MS" w:cs="Arial"/>
          <w:szCs w:val="22"/>
        </w:rPr>
      </w:pPr>
      <w:r w:rsidRPr="00114E50">
        <w:rPr>
          <w:rFonts w:eastAsia="Trebuchet MS" w:cs="Arial"/>
          <w:szCs w:val="22"/>
        </w:rPr>
        <w:t>Solicitantul/partenerii trebuie să fi achitat, la momentul etapei de contractare, obligațiile de plată nete (diferența dintre obligațiile de plată restanțe la buget și sumele de recuperat de la buget) către bugetul de stat și respectiv bugetul local, în cuantumul stabilit de legislația în vigoare.</w:t>
      </w:r>
    </w:p>
    <w:p w14:paraId="6DB11459" w14:textId="77777777" w:rsidR="00A5624F" w:rsidRPr="00114E50" w:rsidRDefault="00A5624F" w:rsidP="00CD237E">
      <w:pPr>
        <w:jc w:val="both"/>
        <w:rPr>
          <w:rFonts w:cs="Arial"/>
          <w:szCs w:val="22"/>
        </w:rPr>
      </w:pPr>
    </w:p>
    <w:p w14:paraId="274028C5" w14:textId="77777777" w:rsidR="00CD237E" w:rsidRPr="00114E50" w:rsidRDefault="00CD237E" w:rsidP="00D546F9">
      <w:pPr>
        <w:pStyle w:val="Listparagraf"/>
        <w:numPr>
          <w:ilvl w:val="0"/>
          <w:numId w:val="58"/>
        </w:numPr>
        <w:ind w:left="0" w:firstLine="0"/>
        <w:jc w:val="both"/>
        <w:rPr>
          <w:rFonts w:ascii="Montserrat" w:hAnsi="Montserrat"/>
          <w:b/>
          <w:bCs/>
          <w:sz w:val="22"/>
          <w:szCs w:val="22"/>
        </w:rPr>
      </w:pPr>
      <w:r w:rsidRPr="00114E50">
        <w:rPr>
          <w:rFonts w:ascii="Montserrat" w:hAnsi="Montserrat"/>
          <w:b/>
          <w:bCs/>
          <w:sz w:val="22"/>
          <w:szCs w:val="22"/>
        </w:rPr>
        <w:t>Certificatul de cazier fiscal al solicitantului</w:t>
      </w:r>
    </w:p>
    <w:p w14:paraId="6368E24F" w14:textId="77777777" w:rsidR="00CD237E" w:rsidRPr="00114E50" w:rsidRDefault="00CD237E" w:rsidP="00CD237E">
      <w:pPr>
        <w:tabs>
          <w:tab w:val="left" w:pos="0"/>
          <w:tab w:val="left" w:pos="851"/>
        </w:tabs>
        <w:jc w:val="both"/>
        <w:rPr>
          <w:rFonts w:cs="Arial"/>
          <w:szCs w:val="22"/>
        </w:rPr>
      </w:pPr>
      <w:r w:rsidRPr="00114E50">
        <w:rPr>
          <w:rFonts w:eastAsia="Trebuchet MS" w:cs="Arial"/>
          <w:szCs w:val="22"/>
        </w:rPr>
        <w:t>Certificatul de cazier fiscal trebuie să fie în termen de valabilitate, conform prevederilor OG nr. 39/2015 privind cazierul fiscal.</w:t>
      </w:r>
    </w:p>
    <w:p w14:paraId="49BEDB3F" w14:textId="77777777" w:rsidR="00CD237E" w:rsidRPr="00114E50" w:rsidRDefault="00CD237E" w:rsidP="00CD237E">
      <w:pPr>
        <w:jc w:val="both"/>
        <w:rPr>
          <w:rFonts w:cs="Arial"/>
          <w:szCs w:val="22"/>
        </w:rPr>
      </w:pPr>
      <w:r w:rsidRPr="00114E50">
        <w:rPr>
          <w:rFonts w:eastAsia="Trebuchet MS" w:cs="Arial"/>
          <w:szCs w:val="22"/>
        </w:rPr>
        <w:t>În cazul parteneriatelor, toți membrii parteneriatului vor prezenta acest document.</w:t>
      </w:r>
    </w:p>
    <w:p w14:paraId="39EDE4F7" w14:textId="77777777" w:rsidR="00CD237E" w:rsidRPr="00114E50" w:rsidRDefault="00CD237E" w:rsidP="00CD237E">
      <w:pPr>
        <w:jc w:val="both"/>
        <w:rPr>
          <w:rFonts w:eastAsia="Trebuchet MS" w:cs="Arial"/>
          <w:b/>
          <w:bCs/>
          <w:szCs w:val="22"/>
        </w:rPr>
      </w:pPr>
    </w:p>
    <w:p w14:paraId="1C5ADD84" w14:textId="6D133F2C" w:rsidR="00CD237E" w:rsidRPr="00582247" w:rsidRDefault="00582247" w:rsidP="00582247">
      <w:pPr>
        <w:pStyle w:val="Listparagraf"/>
        <w:numPr>
          <w:ilvl w:val="0"/>
          <w:numId w:val="58"/>
        </w:numPr>
        <w:ind w:left="0" w:firstLine="0"/>
        <w:jc w:val="both"/>
        <w:rPr>
          <w:rFonts w:ascii="Montserrat" w:hAnsi="Montserrat"/>
          <w:b/>
          <w:bCs/>
          <w:sz w:val="22"/>
          <w:szCs w:val="22"/>
        </w:rPr>
      </w:pPr>
      <w:r w:rsidRPr="00582247">
        <w:rPr>
          <w:rFonts w:ascii="Montserrat" w:hAnsi="Montserrat"/>
          <w:b/>
          <w:bCs/>
          <w:sz w:val="22"/>
          <w:szCs w:val="22"/>
        </w:rPr>
        <w:t>Formularul bugetar "Fișa proiectului finanțat/propus la finanțare în cadrul programelor aferente Politicii de coeziune a Uniunii Europene" (cod 23), prevăzut de Scrisoarea-cadru privind contextul macroeconomic, în conformitate cu prevederile O.U.G.</w:t>
      </w:r>
      <w:r w:rsidR="00435A88">
        <w:rPr>
          <w:rFonts w:ascii="Montserrat" w:hAnsi="Montserrat"/>
          <w:b/>
          <w:bCs/>
          <w:sz w:val="22"/>
          <w:szCs w:val="22"/>
        </w:rPr>
        <w:t xml:space="preserve"> </w:t>
      </w:r>
      <w:r w:rsidRPr="00582247">
        <w:rPr>
          <w:rFonts w:ascii="Montserrat" w:hAnsi="Montserrat"/>
          <w:b/>
          <w:bCs/>
          <w:sz w:val="22"/>
          <w:szCs w:val="22"/>
        </w:rPr>
        <w:t>133/2021</w:t>
      </w:r>
    </w:p>
    <w:p w14:paraId="049DF6C6" w14:textId="77777777" w:rsidR="00CD237E" w:rsidRPr="00114E50" w:rsidRDefault="00CD237E" w:rsidP="00CD237E">
      <w:pPr>
        <w:jc w:val="both"/>
        <w:rPr>
          <w:rFonts w:eastAsia="Trebuchet MS" w:cs="Arial"/>
          <w:szCs w:val="22"/>
        </w:rPr>
      </w:pPr>
    </w:p>
    <w:p w14:paraId="0C0B52C9" w14:textId="166B7B6A" w:rsidR="00CD237E" w:rsidRDefault="00582247" w:rsidP="00582247">
      <w:pPr>
        <w:pStyle w:val="Listparagraf"/>
        <w:numPr>
          <w:ilvl w:val="0"/>
          <w:numId w:val="58"/>
        </w:numPr>
        <w:ind w:left="0" w:firstLine="0"/>
        <w:jc w:val="both"/>
        <w:rPr>
          <w:rFonts w:ascii="Montserrat" w:hAnsi="Montserrat"/>
          <w:b/>
          <w:bCs/>
          <w:sz w:val="22"/>
          <w:szCs w:val="22"/>
        </w:rPr>
      </w:pPr>
      <w:r w:rsidRPr="00582247">
        <w:rPr>
          <w:rFonts w:ascii="Montserrat" w:hAnsi="Montserrat"/>
          <w:b/>
          <w:bCs/>
          <w:sz w:val="22"/>
          <w:szCs w:val="22"/>
        </w:rPr>
        <w:t xml:space="preserve">Formularul nr. 1 - </w:t>
      </w:r>
      <w:r w:rsidR="00FB485B" w:rsidRPr="00582247">
        <w:rPr>
          <w:rFonts w:ascii="Montserrat" w:hAnsi="Montserrat"/>
          <w:b/>
          <w:bCs/>
          <w:sz w:val="22"/>
          <w:szCs w:val="22"/>
        </w:rPr>
        <w:t>Fișă</w:t>
      </w:r>
      <w:r w:rsidRPr="00582247">
        <w:rPr>
          <w:rFonts w:ascii="Montserrat" w:hAnsi="Montserrat"/>
          <w:b/>
          <w:bCs/>
          <w:sz w:val="22"/>
          <w:szCs w:val="22"/>
        </w:rPr>
        <w:t xml:space="preserve"> de fundamentare. Proiect propus la </w:t>
      </w:r>
      <w:r w:rsidR="00FB485B" w:rsidRPr="00582247">
        <w:rPr>
          <w:rFonts w:ascii="Montserrat" w:hAnsi="Montserrat"/>
          <w:b/>
          <w:bCs/>
          <w:sz w:val="22"/>
          <w:szCs w:val="22"/>
        </w:rPr>
        <w:t>finanțare</w:t>
      </w:r>
      <w:r w:rsidRPr="00582247">
        <w:rPr>
          <w:rFonts w:ascii="Montserrat" w:hAnsi="Montserrat"/>
          <w:b/>
          <w:bCs/>
          <w:sz w:val="22"/>
          <w:szCs w:val="22"/>
        </w:rPr>
        <w:t>/</w:t>
      </w:r>
      <w:r w:rsidR="00FB485B" w:rsidRPr="00582247">
        <w:rPr>
          <w:rFonts w:ascii="Montserrat" w:hAnsi="Montserrat"/>
          <w:b/>
          <w:bCs/>
          <w:sz w:val="22"/>
          <w:szCs w:val="22"/>
        </w:rPr>
        <w:t>finanțat</w:t>
      </w:r>
      <w:r w:rsidRPr="00582247">
        <w:rPr>
          <w:rFonts w:ascii="Montserrat" w:hAnsi="Montserrat"/>
          <w:b/>
          <w:bCs/>
          <w:sz w:val="22"/>
          <w:szCs w:val="22"/>
        </w:rPr>
        <w:t xml:space="preserve"> din fonduri europene în conformitate cu O.U.G.</w:t>
      </w:r>
      <w:r w:rsidR="00435A88">
        <w:rPr>
          <w:rFonts w:ascii="Montserrat" w:hAnsi="Montserrat"/>
          <w:b/>
          <w:bCs/>
          <w:sz w:val="22"/>
          <w:szCs w:val="22"/>
        </w:rPr>
        <w:t xml:space="preserve"> </w:t>
      </w:r>
      <w:r w:rsidRPr="00582247">
        <w:rPr>
          <w:rFonts w:ascii="Montserrat" w:hAnsi="Montserrat"/>
          <w:b/>
          <w:bCs/>
          <w:sz w:val="22"/>
          <w:szCs w:val="22"/>
        </w:rPr>
        <w:t>133/2021 (pentru entitățile de drept public)</w:t>
      </w:r>
    </w:p>
    <w:p w14:paraId="72C48472" w14:textId="77777777" w:rsidR="00582247" w:rsidRPr="00582247" w:rsidRDefault="00582247" w:rsidP="00582247">
      <w:pPr>
        <w:pStyle w:val="Listparagraf"/>
        <w:ind w:left="0"/>
        <w:jc w:val="both"/>
        <w:rPr>
          <w:rFonts w:ascii="Montserrat" w:hAnsi="Montserrat"/>
          <w:b/>
          <w:bCs/>
          <w:sz w:val="22"/>
          <w:szCs w:val="22"/>
        </w:rPr>
      </w:pPr>
    </w:p>
    <w:p w14:paraId="06715055" w14:textId="695BEC58" w:rsidR="00CD237E" w:rsidRPr="00114E50" w:rsidRDefault="00CD237E" w:rsidP="00D546F9">
      <w:pPr>
        <w:pStyle w:val="Listparagraf"/>
        <w:numPr>
          <w:ilvl w:val="0"/>
          <w:numId w:val="58"/>
        </w:numPr>
        <w:ind w:left="0" w:firstLine="0"/>
        <w:jc w:val="both"/>
        <w:rPr>
          <w:rFonts w:ascii="Montserrat" w:hAnsi="Montserrat"/>
          <w:b/>
          <w:bCs/>
          <w:sz w:val="22"/>
          <w:szCs w:val="22"/>
        </w:rPr>
      </w:pPr>
      <w:r w:rsidRPr="00114E50">
        <w:rPr>
          <w:rFonts w:ascii="Montserrat" w:hAnsi="Montserrat"/>
          <w:b/>
          <w:bCs/>
          <w:sz w:val="22"/>
          <w:szCs w:val="22"/>
        </w:rPr>
        <w:t xml:space="preserve">Declarație pe propria răspundere a reprezentantului legal al solicitantului prin care se certifică faptul că pe parcursul procesului de evaluare </w:t>
      </w:r>
      <w:r w:rsidR="0062219F" w:rsidRPr="00114E50">
        <w:rPr>
          <w:rFonts w:ascii="Montserrat" w:hAnsi="Montserrat"/>
          <w:b/>
          <w:bCs/>
          <w:sz w:val="22"/>
          <w:szCs w:val="22"/>
        </w:rPr>
        <w:t>și</w:t>
      </w:r>
      <w:r w:rsidRPr="00114E50">
        <w:rPr>
          <w:rFonts w:ascii="Montserrat" w:hAnsi="Montserrat"/>
          <w:b/>
          <w:bCs/>
          <w:sz w:val="22"/>
          <w:szCs w:val="22"/>
        </w:rPr>
        <w:t xml:space="preserve"> selecție au fost/nu au fost înregistrate modificări asupra unora sau a tuturor documentelor depuse la cererea de finanțare</w:t>
      </w:r>
      <w:r w:rsidR="00582247">
        <w:rPr>
          <w:rFonts w:ascii="Montserrat" w:hAnsi="Montserrat"/>
          <w:b/>
          <w:bCs/>
          <w:sz w:val="22"/>
          <w:szCs w:val="22"/>
        </w:rPr>
        <w:t xml:space="preserve"> (Anexa 11)</w:t>
      </w:r>
      <w:r w:rsidRPr="00114E50">
        <w:rPr>
          <w:rFonts w:ascii="Montserrat" w:hAnsi="Montserrat"/>
          <w:b/>
          <w:bCs/>
          <w:sz w:val="22"/>
          <w:szCs w:val="22"/>
        </w:rPr>
        <w:t>.</w:t>
      </w:r>
    </w:p>
    <w:p w14:paraId="44237D6F" w14:textId="77777777" w:rsidR="00CD237E" w:rsidRPr="00114E50" w:rsidRDefault="00CD237E" w:rsidP="00CD237E">
      <w:pPr>
        <w:jc w:val="both"/>
        <w:rPr>
          <w:rFonts w:eastAsia="Trebuchet MS" w:cs="Arial"/>
          <w:szCs w:val="22"/>
        </w:rPr>
      </w:pPr>
    </w:p>
    <w:p w14:paraId="2FE3B30F" w14:textId="77777777" w:rsidR="00582247" w:rsidRPr="00585E14" w:rsidRDefault="00582247" w:rsidP="00582247">
      <w:pPr>
        <w:jc w:val="both"/>
        <w:rPr>
          <w:szCs w:val="22"/>
        </w:rPr>
      </w:pPr>
      <w:r>
        <w:rPr>
          <w:szCs w:val="22"/>
        </w:rPr>
        <w:t>Î</w:t>
      </w:r>
      <w:r w:rsidRPr="00585E14">
        <w:rPr>
          <w:szCs w:val="22"/>
        </w:rPr>
        <w:t xml:space="preserve">n cazul </w:t>
      </w:r>
      <w:r>
        <w:rPr>
          <w:szCs w:val="22"/>
        </w:rPr>
        <w:t>în</w:t>
      </w:r>
      <w:r w:rsidRPr="00585E14">
        <w:rPr>
          <w:szCs w:val="22"/>
        </w:rPr>
        <w:t xml:space="preserve"> care exista modific</w:t>
      </w:r>
      <w:r>
        <w:rPr>
          <w:szCs w:val="22"/>
        </w:rPr>
        <w:t>ă</w:t>
      </w:r>
      <w:r w:rsidRPr="00585E14">
        <w:rPr>
          <w:szCs w:val="22"/>
        </w:rPr>
        <w:t>ri, sunt anexate documente justificative asumate de c</w:t>
      </w:r>
      <w:r>
        <w:rPr>
          <w:szCs w:val="22"/>
        </w:rPr>
        <w:t>ă</w:t>
      </w:r>
      <w:r w:rsidRPr="00585E14">
        <w:rPr>
          <w:szCs w:val="22"/>
        </w:rPr>
        <w:t xml:space="preserve">tre solicitant/reprezentatul legal al solicitantului/ </w:t>
      </w:r>
      <w:r>
        <w:rPr>
          <w:szCs w:val="22"/>
        </w:rPr>
        <w:t>în</w:t>
      </w:r>
      <w:r w:rsidRPr="00585E14">
        <w:rPr>
          <w:szCs w:val="22"/>
        </w:rPr>
        <w:t xml:space="preserve"> conformitate cu prevederile ghidului solicitantului aplicabil apelului de proiecte.</w:t>
      </w:r>
    </w:p>
    <w:p w14:paraId="6C4FBB23" w14:textId="77777777" w:rsidR="00CD237E" w:rsidRPr="00114E50" w:rsidRDefault="00CD237E" w:rsidP="00CD237E">
      <w:pPr>
        <w:jc w:val="both"/>
        <w:rPr>
          <w:rFonts w:cs="Arial"/>
          <w:szCs w:val="22"/>
        </w:rPr>
      </w:pPr>
    </w:p>
    <w:p w14:paraId="49CB2D51" w14:textId="383A1210" w:rsidR="00CD237E" w:rsidRPr="00114E50" w:rsidRDefault="00CD237E" w:rsidP="00D546F9">
      <w:pPr>
        <w:pStyle w:val="Listparagraf"/>
        <w:numPr>
          <w:ilvl w:val="0"/>
          <w:numId w:val="58"/>
        </w:numPr>
        <w:ind w:left="0" w:firstLine="0"/>
        <w:jc w:val="both"/>
        <w:rPr>
          <w:rFonts w:ascii="Montserrat" w:hAnsi="Montserrat"/>
          <w:b/>
          <w:bCs/>
          <w:sz w:val="22"/>
          <w:szCs w:val="22"/>
        </w:rPr>
      </w:pPr>
      <w:bookmarkStart w:id="123" w:name="_Ref134539709"/>
      <w:r w:rsidRPr="00114E50">
        <w:rPr>
          <w:rFonts w:ascii="Montserrat" w:hAnsi="Montserrat"/>
          <w:b/>
          <w:bCs/>
          <w:sz w:val="22"/>
          <w:szCs w:val="22"/>
        </w:rPr>
        <w:t xml:space="preserve">Hotărârea </w:t>
      </w:r>
      <w:r w:rsidR="00DB4FAF" w:rsidRPr="00114E50">
        <w:rPr>
          <w:rFonts w:ascii="Montserrat" w:hAnsi="Montserrat"/>
          <w:b/>
          <w:bCs/>
          <w:sz w:val="22"/>
          <w:szCs w:val="22"/>
        </w:rPr>
        <w:t xml:space="preserve">(hotărârile partenerilor, dacă e cazul) </w:t>
      </w:r>
      <w:r w:rsidRPr="00114E50">
        <w:rPr>
          <w:rFonts w:ascii="Montserrat" w:hAnsi="Montserrat"/>
          <w:b/>
          <w:bCs/>
          <w:sz w:val="22"/>
          <w:szCs w:val="22"/>
        </w:rPr>
        <w:t xml:space="preserve">de aprobare a proiectului în conformitate cu ultima forma a bugetului rezultat în urma realizării </w:t>
      </w:r>
      <w:r w:rsidR="004C330E" w:rsidRPr="00114E50">
        <w:rPr>
          <w:rFonts w:ascii="Montserrat" w:hAnsi="Montserrat"/>
          <w:b/>
          <w:bCs/>
          <w:sz w:val="22"/>
          <w:szCs w:val="22"/>
        </w:rPr>
        <w:t>documentației</w:t>
      </w:r>
      <w:r w:rsidRPr="00114E50">
        <w:rPr>
          <w:rFonts w:ascii="Montserrat" w:hAnsi="Montserrat"/>
          <w:b/>
          <w:bCs/>
          <w:sz w:val="22"/>
          <w:szCs w:val="22"/>
        </w:rPr>
        <w:t xml:space="preserve"> tehnic</w:t>
      </w:r>
      <w:bookmarkEnd w:id="123"/>
      <w:r w:rsidR="004C330E" w:rsidRPr="00114E50">
        <w:rPr>
          <w:rFonts w:ascii="Montserrat" w:hAnsi="Montserrat"/>
          <w:b/>
          <w:bCs/>
          <w:sz w:val="22"/>
          <w:szCs w:val="22"/>
        </w:rPr>
        <w:t>o-economice</w:t>
      </w:r>
    </w:p>
    <w:p w14:paraId="4C91F6A2" w14:textId="489AE099" w:rsidR="00003CC8" w:rsidRPr="00114E50" w:rsidRDefault="00003CC8" w:rsidP="003671CF">
      <w:pPr>
        <w:jc w:val="both"/>
        <w:rPr>
          <w:szCs w:val="22"/>
        </w:rPr>
      </w:pPr>
      <w:r w:rsidRPr="00114E50">
        <w:rPr>
          <w:szCs w:val="22"/>
        </w:rPr>
        <w:t xml:space="preserve">În conformitate cu ultima formă a bugetului se va transmite hotărârea de aprobare a proiectului </w:t>
      </w:r>
      <w:r w:rsidR="00D466B6" w:rsidRPr="00114E50">
        <w:rPr>
          <w:szCs w:val="22"/>
        </w:rPr>
        <w:t>și</w:t>
      </w:r>
      <w:r w:rsidRPr="00114E50">
        <w:rPr>
          <w:szCs w:val="22"/>
        </w:rPr>
        <w:t xml:space="preserve"> a cheltuielilor aferente. </w:t>
      </w:r>
    </w:p>
    <w:p w14:paraId="16AF8A3B" w14:textId="10D8A1A2" w:rsidR="00003CC8" w:rsidRPr="00114E50" w:rsidRDefault="00003CC8" w:rsidP="003671CF">
      <w:pPr>
        <w:jc w:val="both"/>
        <w:rPr>
          <w:szCs w:val="22"/>
        </w:rPr>
      </w:pPr>
      <w:r w:rsidRPr="00114E50">
        <w:rPr>
          <w:szCs w:val="22"/>
        </w:rPr>
        <w:t xml:space="preserve">În Hotărârea sus menționată trebuie să fie incluse toate cheltuielile pe care solicitantul trebuie să le asigure pentru implementarea proiectului, în </w:t>
      </w:r>
      <w:r w:rsidR="00D466B6" w:rsidRPr="00114E50">
        <w:rPr>
          <w:szCs w:val="22"/>
        </w:rPr>
        <w:t>condițiile</w:t>
      </w:r>
      <w:r w:rsidRPr="00114E50">
        <w:rPr>
          <w:szCs w:val="22"/>
        </w:rPr>
        <w:t xml:space="preserve"> rambursării/</w:t>
      </w:r>
      <w:r w:rsidR="00282301" w:rsidRPr="00114E50">
        <w:rPr>
          <w:szCs w:val="22"/>
        </w:rPr>
        <w:t xml:space="preserve"> </w:t>
      </w:r>
      <w:r w:rsidRPr="00114E50">
        <w:rPr>
          <w:szCs w:val="22"/>
        </w:rPr>
        <w:t xml:space="preserve">decontării ulterioare a cheltuielilor eligibile din instrumente structurale. </w:t>
      </w:r>
    </w:p>
    <w:p w14:paraId="6756CA0E" w14:textId="77777777" w:rsidR="00003CC8" w:rsidRPr="00114E50" w:rsidRDefault="00003CC8" w:rsidP="003671CF">
      <w:pPr>
        <w:jc w:val="both"/>
        <w:rPr>
          <w:szCs w:val="22"/>
        </w:rPr>
      </w:pPr>
      <w:r w:rsidRPr="00114E50">
        <w:rPr>
          <w:szCs w:val="22"/>
        </w:rPr>
        <w:t>În cazul parteneriatelor, toți partenerii vor depune aceste documente.</w:t>
      </w:r>
    </w:p>
    <w:p w14:paraId="0703D3DE" w14:textId="110A44A6" w:rsidR="00003CC8" w:rsidRPr="00114E50" w:rsidRDefault="00AA3FAF" w:rsidP="00CD237E">
      <w:pPr>
        <w:jc w:val="both"/>
        <w:rPr>
          <w:rStyle w:val="cros"/>
          <w:color w:val="auto"/>
        </w:rPr>
      </w:pPr>
      <w:r w:rsidRPr="00114E50">
        <w:rPr>
          <w:rFonts w:cs="Arial"/>
          <w:szCs w:val="22"/>
        </w:rPr>
        <w:t>Se va utiliza</w:t>
      </w:r>
      <w:r w:rsidR="00CE6C4D" w:rsidRPr="00114E50">
        <w:rPr>
          <w:rFonts w:cs="Arial"/>
          <w:szCs w:val="22"/>
        </w:rPr>
        <w:t xml:space="preserve"> </w:t>
      </w:r>
      <w:r w:rsidR="000F5108" w:rsidRPr="00114E50">
        <w:rPr>
          <w:rStyle w:val="cros"/>
          <w:color w:val="auto"/>
        </w:rPr>
        <w:t>anexa 12 - Model orientativ de Hotărâre de aprobare a proiectului</w:t>
      </w:r>
      <w:r w:rsidRPr="00114E50">
        <w:rPr>
          <w:rStyle w:val="cros"/>
          <w:color w:val="auto"/>
        </w:rPr>
        <w:t>.</w:t>
      </w:r>
    </w:p>
    <w:p w14:paraId="4BFE184F" w14:textId="77777777" w:rsidR="00037F00" w:rsidRPr="00114E50" w:rsidRDefault="00037F00" w:rsidP="00CD237E">
      <w:pPr>
        <w:jc w:val="both"/>
        <w:rPr>
          <w:rFonts w:cs="Arial"/>
          <w:b/>
          <w:bCs/>
          <w:szCs w:val="22"/>
        </w:rPr>
      </w:pPr>
    </w:p>
    <w:p w14:paraId="28ABCA67" w14:textId="203C9792" w:rsidR="00CD237E" w:rsidRPr="00114E50" w:rsidRDefault="00CD237E" w:rsidP="00D546F9">
      <w:pPr>
        <w:pStyle w:val="Listparagraf"/>
        <w:numPr>
          <w:ilvl w:val="0"/>
          <w:numId w:val="58"/>
        </w:numPr>
        <w:ind w:left="0" w:firstLine="0"/>
        <w:jc w:val="both"/>
        <w:rPr>
          <w:rFonts w:ascii="Montserrat" w:hAnsi="Montserrat"/>
          <w:b/>
          <w:bCs/>
          <w:sz w:val="22"/>
          <w:szCs w:val="22"/>
        </w:rPr>
      </w:pPr>
      <w:r w:rsidRPr="00114E50">
        <w:rPr>
          <w:rFonts w:ascii="Montserrat" w:hAnsi="Montserrat"/>
          <w:b/>
          <w:bCs/>
          <w:sz w:val="22"/>
          <w:szCs w:val="22"/>
        </w:rPr>
        <w:lastRenderedPageBreak/>
        <w:t>Planul de monitorizare a proiectului</w:t>
      </w:r>
    </w:p>
    <w:p w14:paraId="6180881D" w14:textId="77777777" w:rsidR="00CD237E" w:rsidRPr="00114E50" w:rsidRDefault="00CD237E" w:rsidP="00CD237E">
      <w:pPr>
        <w:jc w:val="both"/>
        <w:rPr>
          <w:snapToGrid w:val="0"/>
          <w:szCs w:val="22"/>
          <w:highlight w:val="yellow"/>
        </w:rPr>
      </w:pPr>
    </w:p>
    <w:p w14:paraId="7DC00551" w14:textId="77777777" w:rsidR="00BC7F4A" w:rsidRPr="00114E50" w:rsidRDefault="00BC7F4A" w:rsidP="00BC7F4A">
      <w:pPr>
        <w:jc w:val="both"/>
        <w:rPr>
          <w:szCs w:val="22"/>
        </w:rPr>
      </w:pPr>
      <w:r w:rsidRPr="00114E50">
        <w:rPr>
          <w:szCs w:val="22"/>
        </w:rPr>
        <w:t xml:space="preserve">Planul de monitorizare trebuie sa cuprindă indicatorii de etapă (repere cantitative/calitative față de care este apreciat progresul implementării unui proiect și pot reprezenta inclusiv stadii intermediare ale indicatorilor de realizare). Indicatorii de etapa se vor corela cu activitatea de bază a proiectului și se vor raporta cel puțin la stadiul procedurilor de achiziții, progresul execuției lucrărilor, etc. </w:t>
      </w:r>
    </w:p>
    <w:p w14:paraId="4A98EB43" w14:textId="77777777" w:rsidR="00BC7F4A" w:rsidRPr="00114E50" w:rsidRDefault="00BC7F4A" w:rsidP="00BC7F4A">
      <w:pPr>
        <w:jc w:val="both"/>
        <w:rPr>
          <w:szCs w:val="22"/>
        </w:rPr>
      </w:pPr>
    </w:p>
    <w:p w14:paraId="67864679" w14:textId="77777777" w:rsidR="00BC7F4A" w:rsidRPr="00114E50" w:rsidRDefault="00BC7F4A" w:rsidP="00BC7F4A">
      <w:pPr>
        <w:jc w:val="both"/>
        <w:rPr>
          <w:szCs w:val="22"/>
        </w:rPr>
      </w:pPr>
      <w:r w:rsidRPr="00114E50">
        <w:rPr>
          <w:szCs w:val="22"/>
        </w:rPr>
        <w:t>Primul indicator de etapa poate fi stabilit la un interval de minim o lună, dar nu mai mult de 6 luni, calculat din prima zi de începere a implementării proiectului, așa cum este prevăzută în contractul de finanțare.</w:t>
      </w:r>
    </w:p>
    <w:p w14:paraId="254A87B2" w14:textId="77777777" w:rsidR="00BC7F4A" w:rsidRPr="00114E50" w:rsidRDefault="00BC7F4A" w:rsidP="00BC7F4A">
      <w:pPr>
        <w:jc w:val="both"/>
        <w:rPr>
          <w:szCs w:val="22"/>
        </w:rPr>
      </w:pPr>
    </w:p>
    <w:p w14:paraId="4F8078AF" w14:textId="3744752E" w:rsidR="00BC7F4A" w:rsidRPr="00114E50" w:rsidRDefault="00BC7F4A" w:rsidP="00BC7F4A">
      <w:pPr>
        <w:jc w:val="both"/>
        <w:rPr>
          <w:szCs w:val="22"/>
        </w:rPr>
      </w:pPr>
      <w:r w:rsidRPr="00114E50">
        <w:rPr>
          <w:szCs w:val="22"/>
        </w:rPr>
        <w:t>Planul de monitorizare propus va fi anexă la contractul de finanțare și va face subiectul monitorizării proiectului în etapa de implementare.</w:t>
      </w:r>
    </w:p>
    <w:p w14:paraId="1001856B" w14:textId="11B0635B" w:rsidR="00BC7F4A" w:rsidRPr="00114E50" w:rsidRDefault="00BC7F4A" w:rsidP="00CD237E">
      <w:pPr>
        <w:rPr>
          <w:szCs w:val="22"/>
        </w:rPr>
      </w:pPr>
      <w:r w:rsidRPr="00114E50">
        <w:rPr>
          <w:rFonts w:cs="Arial"/>
          <w:szCs w:val="22"/>
        </w:rPr>
        <w:t xml:space="preserve">Se va utiliza </w:t>
      </w:r>
      <w:r w:rsidRPr="00114E50">
        <w:rPr>
          <w:rStyle w:val="cros"/>
          <w:color w:val="auto"/>
        </w:rPr>
        <w:t>anexa 4 - Planul de monitorizare.</w:t>
      </w:r>
    </w:p>
    <w:p w14:paraId="2F3284FB" w14:textId="77777777" w:rsidR="00CD237E" w:rsidRPr="00114E50" w:rsidRDefault="00CD237E" w:rsidP="00CD237E">
      <w:pPr>
        <w:rPr>
          <w:szCs w:val="22"/>
        </w:rPr>
      </w:pPr>
    </w:p>
    <w:p w14:paraId="10D0E81E" w14:textId="792EFB6D" w:rsidR="00C1239D" w:rsidRPr="00C1239D" w:rsidRDefault="00C1239D" w:rsidP="00C1239D">
      <w:pPr>
        <w:pStyle w:val="Listparagraf"/>
        <w:numPr>
          <w:ilvl w:val="0"/>
          <w:numId w:val="58"/>
        </w:numPr>
        <w:ind w:left="0" w:firstLine="0"/>
        <w:jc w:val="both"/>
        <w:rPr>
          <w:rFonts w:ascii="Montserrat" w:hAnsi="Montserrat"/>
          <w:b/>
          <w:bCs/>
          <w:sz w:val="22"/>
          <w:szCs w:val="22"/>
        </w:rPr>
      </w:pPr>
      <w:bookmarkStart w:id="124" w:name="_Toc139523863"/>
      <w:r w:rsidRPr="00C1239D">
        <w:rPr>
          <w:rFonts w:ascii="Montserrat" w:hAnsi="Montserrat"/>
          <w:b/>
          <w:bCs/>
          <w:sz w:val="22"/>
          <w:szCs w:val="22"/>
        </w:rPr>
        <w:t>Alte documente decât cele de mai sus, de prezentat in aceasta etapa, daca este cazul:</w:t>
      </w:r>
    </w:p>
    <w:p w14:paraId="39657D99" w14:textId="77777777" w:rsidR="00C1239D" w:rsidRPr="00A53ED7" w:rsidRDefault="00C1239D" w:rsidP="00C1239D">
      <w:pPr>
        <w:widowControl w:val="0"/>
        <w:numPr>
          <w:ilvl w:val="0"/>
          <w:numId w:val="62"/>
        </w:numPr>
        <w:ind w:left="0" w:firstLine="0"/>
        <w:jc w:val="both"/>
        <w:rPr>
          <w:szCs w:val="22"/>
        </w:rPr>
      </w:pPr>
      <w:r w:rsidRPr="00A53ED7">
        <w:rPr>
          <w:szCs w:val="22"/>
        </w:rPr>
        <w:t>Documente din care să reiasă că solicitantul/ membrii parteneriatului, în cazul în care au fost stabilite debite în sarcina lor, ca urmare a măsurilor legale întreprinse de autoritatea de management, au fost achitate integral, atașând dovezi în acest sens, dacă este cazul;</w:t>
      </w:r>
    </w:p>
    <w:p w14:paraId="059020FD" w14:textId="77777777" w:rsidR="00C1239D" w:rsidRPr="00A53ED7" w:rsidRDefault="00C1239D" w:rsidP="00C1239D">
      <w:pPr>
        <w:widowControl w:val="0"/>
        <w:numPr>
          <w:ilvl w:val="0"/>
          <w:numId w:val="62"/>
        </w:numPr>
        <w:ind w:left="0" w:firstLine="0"/>
        <w:jc w:val="both"/>
        <w:rPr>
          <w:szCs w:val="22"/>
        </w:rPr>
      </w:pPr>
      <w:r w:rsidRPr="00A53ED7">
        <w:rPr>
          <w:szCs w:val="22"/>
        </w:rPr>
        <w:t>Alte documente, prin a căror actualizare nu sunt afectate condițiile de eligibilitate ale solicitantului/proiectului.</w:t>
      </w:r>
    </w:p>
    <w:p w14:paraId="054E4B8D" w14:textId="1373D0A1" w:rsidR="00C1239D" w:rsidRPr="00A53ED7" w:rsidRDefault="00C1239D" w:rsidP="00C1239D">
      <w:pPr>
        <w:widowControl w:val="0"/>
        <w:numPr>
          <w:ilvl w:val="0"/>
          <w:numId w:val="62"/>
        </w:numPr>
        <w:ind w:left="0" w:firstLine="0"/>
        <w:jc w:val="both"/>
        <w:rPr>
          <w:szCs w:val="22"/>
        </w:rPr>
      </w:pPr>
      <w:r w:rsidRPr="00A53ED7">
        <w:rPr>
          <w:szCs w:val="22"/>
        </w:rPr>
        <w:t xml:space="preserve">Alte documente actualizate, necesar a fi prezentate conform declarației de la punctul </w:t>
      </w:r>
      <w:r w:rsidR="00945C78">
        <w:rPr>
          <w:szCs w:val="22"/>
        </w:rPr>
        <w:t>15</w:t>
      </w:r>
      <w:r w:rsidRPr="00A53ED7">
        <w:rPr>
          <w:szCs w:val="22"/>
        </w:rPr>
        <w:t xml:space="preserve"> de mai sus.</w:t>
      </w:r>
    </w:p>
    <w:p w14:paraId="27B51832" w14:textId="77777777" w:rsidR="00C1239D" w:rsidRDefault="00C1239D" w:rsidP="00C1239D">
      <w:pPr>
        <w:jc w:val="both"/>
        <w:rPr>
          <w:snapToGrid w:val="0"/>
          <w:szCs w:val="22"/>
        </w:rPr>
      </w:pPr>
    </w:p>
    <w:p w14:paraId="4FCF7B50" w14:textId="6E9A7592" w:rsidR="001E518C" w:rsidRPr="009C2F86" w:rsidRDefault="001E518C" w:rsidP="00EA2CD2">
      <w:pPr>
        <w:pStyle w:val="Titlu2"/>
        <w:rPr>
          <w:b/>
          <w:bCs/>
          <w:color w:val="auto"/>
        </w:rPr>
      </w:pPr>
      <w:r w:rsidRPr="009C2F86">
        <w:rPr>
          <w:b/>
          <w:bCs/>
          <w:color w:val="auto"/>
        </w:rPr>
        <w:t>Renunțarea la cererea de finanțare</w:t>
      </w:r>
      <w:bookmarkEnd w:id="124"/>
      <w:r w:rsidRPr="009C2F86">
        <w:rPr>
          <w:b/>
          <w:bCs/>
          <w:color w:val="auto"/>
        </w:rPr>
        <w:tab/>
      </w:r>
    </w:p>
    <w:p w14:paraId="7B269797" w14:textId="77777777" w:rsidR="00B360E3" w:rsidRPr="00114E50" w:rsidRDefault="00B360E3" w:rsidP="00B360E3"/>
    <w:p w14:paraId="2FEC74FC" w14:textId="494F6E2E" w:rsidR="00E255D2" w:rsidRPr="00114E50" w:rsidRDefault="00E255D2" w:rsidP="00E255D2">
      <w:pPr>
        <w:jc w:val="both"/>
        <w:rPr>
          <w:szCs w:val="22"/>
        </w:rPr>
      </w:pPr>
      <w:bookmarkStart w:id="125" w:name="_Hlk129094639"/>
      <w:r w:rsidRPr="00114E50">
        <w:rPr>
          <w:szCs w:val="22"/>
        </w:rPr>
        <w:t xml:space="preserve">În situația renunțării la solicitarea finanțării, solicitantul va trebui să completeze </w:t>
      </w:r>
      <w:r w:rsidR="0062219F" w:rsidRPr="00114E50">
        <w:rPr>
          <w:szCs w:val="22"/>
        </w:rPr>
        <w:t>și</w:t>
      </w:r>
      <w:r w:rsidRPr="00114E50">
        <w:rPr>
          <w:szCs w:val="22"/>
        </w:rPr>
        <w:t xml:space="preserve"> să semneze o cerere pe care o va transmite în format electronic către AM PR Nord-Est pe adresa </w:t>
      </w:r>
      <w:hyperlink r:id="rId23" w:history="1">
        <w:r w:rsidRPr="00114E50">
          <w:rPr>
            <w:rStyle w:val="Hyperlink"/>
            <w:color w:val="auto"/>
            <w:szCs w:val="22"/>
          </w:rPr>
          <w:t>am@adrnordest.ro</w:t>
        </w:r>
      </w:hyperlink>
      <w:r w:rsidRPr="00114E50">
        <w:rPr>
          <w:szCs w:val="22"/>
        </w:rPr>
        <w:t xml:space="preserve">, sau prin sistemul informatic MySMIS2021/SMIS2021+, după caz. Renunțarea la solicitarea de finanțare se va face numai de către reprezentantul legal/persoana împuternicită al/a solicitantului în mod expres prin mandat/împuternicire specială. </w:t>
      </w:r>
    </w:p>
    <w:bookmarkEnd w:id="125"/>
    <w:p w14:paraId="33887F07" w14:textId="77777777" w:rsidR="00C64062" w:rsidRPr="00114E50" w:rsidRDefault="00C64062" w:rsidP="0030717D">
      <w:pPr>
        <w:spacing w:before="240"/>
        <w:jc w:val="both"/>
        <w:rPr>
          <w:rFonts w:cs="Arial"/>
          <w:szCs w:val="22"/>
        </w:rPr>
      </w:pPr>
    </w:p>
    <w:p w14:paraId="2754F2FC" w14:textId="5BBDA8E6" w:rsidR="00B360E3" w:rsidRPr="009C2F86" w:rsidRDefault="00F45F3B" w:rsidP="00EA2CD2">
      <w:pPr>
        <w:pStyle w:val="Titlu1"/>
        <w:rPr>
          <w:b/>
          <w:bCs/>
          <w:color w:val="auto"/>
          <w:szCs w:val="22"/>
        </w:rPr>
      </w:pPr>
      <w:bookmarkStart w:id="126" w:name="_Toc139523864"/>
      <w:r w:rsidRPr="009C2F86">
        <w:rPr>
          <w:b/>
          <w:bCs/>
          <w:color w:val="auto"/>
          <w:szCs w:val="22"/>
        </w:rPr>
        <w:t>Procesul de evaluare, selecție și contractare a proiectelor</w:t>
      </w:r>
      <w:bookmarkEnd w:id="126"/>
    </w:p>
    <w:p w14:paraId="3E04D701" w14:textId="77777777" w:rsidR="00B26257" w:rsidRPr="00114E50" w:rsidRDefault="00B26257" w:rsidP="000142DE">
      <w:pPr>
        <w:pStyle w:val="Listparagraf"/>
        <w:spacing w:before="240"/>
        <w:ind w:left="0"/>
        <w:rPr>
          <w:rFonts w:ascii="Montserrat" w:hAnsi="Montserrat" w:cs="Arial"/>
          <w:sz w:val="22"/>
          <w:szCs w:val="22"/>
        </w:rPr>
      </w:pPr>
    </w:p>
    <w:p w14:paraId="440DEEA6" w14:textId="6A84A12D" w:rsidR="000142DE" w:rsidRPr="009C2F86" w:rsidRDefault="00F45F3B" w:rsidP="00EA2CD2">
      <w:pPr>
        <w:pStyle w:val="Titlu2"/>
        <w:rPr>
          <w:b/>
          <w:bCs/>
          <w:color w:val="auto"/>
        </w:rPr>
      </w:pPr>
      <w:bookmarkStart w:id="127" w:name="_Toc139523865"/>
      <w:bookmarkEnd w:id="28"/>
      <w:r w:rsidRPr="009C2F86">
        <w:rPr>
          <w:b/>
          <w:bCs/>
          <w:color w:val="auto"/>
        </w:rPr>
        <w:t>Principalele etape ale procesului de evaluare, selecție și contractare</w:t>
      </w:r>
      <w:bookmarkEnd w:id="127"/>
    </w:p>
    <w:p w14:paraId="59720F60" w14:textId="77777777" w:rsidR="000142DE" w:rsidRPr="00114E50" w:rsidRDefault="000142DE" w:rsidP="000142DE">
      <w:pPr>
        <w:rPr>
          <w:szCs w:val="22"/>
        </w:rPr>
      </w:pPr>
    </w:p>
    <w:p w14:paraId="1A789FB1" w14:textId="79870AE4" w:rsidR="008131F1" w:rsidRPr="00114E50" w:rsidRDefault="008131F1" w:rsidP="008131F1">
      <w:pPr>
        <w:jc w:val="both"/>
        <w:rPr>
          <w:szCs w:val="22"/>
        </w:rPr>
      </w:pPr>
      <w:r w:rsidRPr="00114E50">
        <w:rPr>
          <w:szCs w:val="22"/>
        </w:rPr>
        <w:t xml:space="preserve">Principalele etape ale procesului, respectiv evaluarea, selecția și contractarea proiectelor depuse, se realizează strict în baza documentelor și informațiilor transmise de solicitantul de finanțare prin sistemul informatic MySMIS2021/SMIS2021+ cu excepția situațiilor de </w:t>
      </w:r>
      <w:r w:rsidR="00167080" w:rsidRPr="00114E50">
        <w:rPr>
          <w:szCs w:val="22"/>
        </w:rPr>
        <w:t>nefunc</w:t>
      </w:r>
      <w:r w:rsidR="0016326F">
        <w:rPr>
          <w:szCs w:val="22"/>
        </w:rPr>
        <w:t>ț</w:t>
      </w:r>
      <w:r w:rsidR="00167080" w:rsidRPr="00114E50">
        <w:rPr>
          <w:szCs w:val="22"/>
        </w:rPr>
        <w:t>ionalitate</w:t>
      </w:r>
      <w:r w:rsidRPr="00114E50">
        <w:rPr>
          <w:szCs w:val="22"/>
        </w:rPr>
        <w:t xml:space="preserve"> a sistemului sau în alte situații prevăzute în ghidul solicitantului de finanțare sau detaliate de către AM prin Instrucțiuni. </w:t>
      </w:r>
    </w:p>
    <w:p w14:paraId="2093059F" w14:textId="77777777" w:rsidR="008131F1" w:rsidRPr="00114E50" w:rsidRDefault="008131F1" w:rsidP="008131F1">
      <w:pPr>
        <w:jc w:val="both"/>
        <w:rPr>
          <w:szCs w:val="22"/>
        </w:rPr>
      </w:pPr>
    </w:p>
    <w:p w14:paraId="434B60B4" w14:textId="1EAEEC19" w:rsidR="008131F1" w:rsidRPr="00114E50" w:rsidRDefault="008131F1" w:rsidP="008131F1">
      <w:pPr>
        <w:jc w:val="both"/>
        <w:rPr>
          <w:szCs w:val="22"/>
        </w:rPr>
      </w:pPr>
      <w:r w:rsidRPr="00114E50">
        <w:rPr>
          <w:szCs w:val="22"/>
        </w:rPr>
        <w:lastRenderedPageBreak/>
        <w:t xml:space="preserve">Cererile de finanțare depuse de solicitanți în sistemul informatic MySMIS2021/SMIS2021+, se evaluează în conformitate cu metodologia și criteriile de evaluare </w:t>
      </w:r>
      <w:r w:rsidR="00AE0E9B" w:rsidRPr="00114E50">
        <w:rPr>
          <w:szCs w:val="22"/>
        </w:rPr>
        <w:t>și</w:t>
      </w:r>
      <w:r w:rsidRPr="00114E50">
        <w:rPr>
          <w:szCs w:val="22"/>
        </w:rPr>
        <w:t xml:space="preserve"> </w:t>
      </w:r>
      <w:r w:rsidR="00AE0E9B" w:rsidRPr="00114E50">
        <w:rPr>
          <w:szCs w:val="22"/>
        </w:rPr>
        <w:t>selecție</w:t>
      </w:r>
      <w:r w:rsidRPr="00114E50">
        <w:rPr>
          <w:szCs w:val="22"/>
        </w:rPr>
        <w:t xml:space="preserve"> descrise în cadrul prezentului ghid și aprobate de Comitetul de monitorizare a programului, conform prevederilor art. 40 din Regulamentul (UE) 2021/1060, cu modificările </w:t>
      </w:r>
      <w:r w:rsidR="00AE0E9B" w:rsidRPr="00114E50">
        <w:rPr>
          <w:szCs w:val="22"/>
        </w:rPr>
        <w:t>și</w:t>
      </w:r>
      <w:r w:rsidRPr="00114E50">
        <w:rPr>
          <w:szCs w:val="22"/>
        </w:rPr>
        <w:t xml:space="preserve"> completările ulterioare.</w:t>
      </w:r>
    </w:p>
    <w:p w14:paraId="3DC9BF38" w14:textId="77777777" w:rsidR="008131F1" w:rsidRPr="00114E50" w:rsidRDefault="008131F1" w:rsidP="008131F1">
      <w:pPr>
        <w:jc w:val="both"/>
        <w:rPr>
          <w:szCs w:val="22"/>
        </w:rPr>
      </w:pPr>
    </w:p>
    <w:p w14:paraId="04E757E4" w14:textId="34EAC3F6" w:rsidR="008131F1" w:rsidRPr="00114E50" w:rsidRDefault="008131F1" w:rsidP="008131F1">
      <w:pPr>
        <w:jc w:val="both"/>
        <w:rPr>
          <w:szCs w:val="22"/>
        </w:rPr>
      </w:pPr>
      <w:r w:rsidRPr="00114E50">
        <w:rPr>
          <w:szCs w:val="22"/>
        </w:rPr>
        <w:t xml:space="preserve">Durata totală până la semnarea contractului de finanțare sau emiterea deciziei de respingere de la finanțare este de maxim </w:t>
      </w:r>
      <w:r w:rsidRPr="00BA666B">
        <w:rPr>
          <w:szCs w:val="22"/>
        </w:rPr>
        <w:t>150 zile calendaristice</w:t>
      </w:r>
      <w:r w:rsidRPr="00114E50">
        <w:rPr>
          <w:szCs w:val="22"/>
        </w:rPr>
        <w:t xml:space="preserve"> calculate de la data </w:t>
      </w:r>
      <w:r w:rsidR="00AE0E9B" w:rsidRPr="00114E50">
        <w:rPr>
          <w:szCs w:val="22"/>
        </w:rPr>
        <w:t>depunerii</w:t>
      </w:r>
      <w:r w:rsidRPr="00114E50">
        <w:rPr>
          <w:szCs w:val="22"/>
        </w:rPr>
        <w:t xml:space="preserve"> cererii de finanțare, conform prevederilor OUG 23/2023.</w:t>
      </w:r>
    </w:p>
    <w:p w14:paraId="7A2EE0D4" w14:textId="77777777" w:rsidR="00C63AF6" w:rsidRPr="00114E50" w:rsidRDefault="00C63AF6" w:rsidP="00F45F3B">
      <w:pPr>
        <w:jc w:val="both"/>
        <w:rPr>
          <w:rFonts w:cs="Arial"/>
          <w:szCs w:val="22"/>
        </w:rPr>
      </w:pPr>
    </w:p>
    <w:p w14:paraId="6FB227A8" w14:textId="77777777" w:rsidR="008A2908" w:rsidRPr="00114E50" w:rsidRDefault="008A2908" w:rsidP="00B9719F">
      <w:pPr>
        <w:rPr>
          <w:szCs w:val="22"/>
        </w:rPr>
      </w:pPr>
    </w:p>
    <w:p w14:paraId="467AF944" w14:textId="70D3615A" w:rsidR="00F45F3B" w:rsidRPr="009C2F86" w:rsidRDefault="00F45F3B" w:rsidP="00EA2CD2">
      <w:pPr>
        <w:pStyle w:val="Titlu2"/>
        <w:rPr>
          <w:b/>
          <w:bCs/>
          <w:color w:val="auto"/>
        </w:rPr>
      </w:pPr>
      <w:bookmarkStart w:id="128" w:name="_Toc139523866"/>
      <w:r w:rsidRPr="009C2F86">
        <w:rPr>
          <w:b/>
          <w:bCs/>
          <w:color w:val="auto"/>
        </w:rPr>
        <w:t>Conformitate administrativă — Declarația unică</w:t>
      </w:r>
      <w:bookmarkEnd w:id="128"/>
    </w:p>
    <w:p w14:paraId="789A3ED2" w14:textId="77777777" w:rsidR="00F45F3B" w:rsidRPr="00114E50" w:rsidRDefault="00F45F3B" w:rsidP="000142DE">
      <w:pPr>
        <w:rPr>
          <w:szCs w:val="22"/>
        </w:rPr>
      </w:pPr>
    </w:p>
    <w:p w14:paraId="72B39FB9" w14:textId="4935663B" w:rsidR="00C63AF6" w:rsidRPr="00114E50" w:rsidRDefault="00AE0E9B" w:rsidP="00AE0E9B">
      <w:pPr>
        <w:jc w:val="both"/>
        <w:rPr>
          <w:szCs w:val="22"/>
        </w:rPr>
      </w:pPr>
      <w:r w:rsidRPr="00114E50">
        <w:rPr>
          <w:szCs w:val="22"/>
        </w:rPr>
        <w:t>În conformitate cu OUG 23/2023 de simplificare prima etapa de verificare a proiectelor depuse este cea a conformității administrative, etapă complet digitalizată, realizată în mod automat prin sistemul informatic MySMIS2021/SMIS2021+, ce va urmări, în principal, existența declarației unice și a documentelor obligatoriu de anexat la cererea de finanțare. După verificarea conformității administrative, sistemul  informatic MySMIS2021/</w:t>
      </w:r>
      <w:r w:rsidR="001C064C" w:rsidRPr="00114E50">
        <w:rPr>
          <w:szCs w:val="22"/>
        </w:rPr>
        <w:t xml:space="preserve"> </w:t>
      </w:r>
      <w:r w:rsidRPr="00114E50">
        <w:rPr>
          <w:szCs w:val="22"/>
        </w:rPr>
        <w:t>SMIS2021+ va informa solicitantul cu privire la trecerea proiectului în etapa de evaluare tehnică și financiară, prin emiterea, în mod automat, a unei notificări prin intermediul aplicației. În cazul în care sistemul informatic MySMIS2021/SMIS2021+ emite o notificare de neconformitate, nu va fi demarată etapa de evaluare.</w:t>
      </w:r>
    </w:p>
    <w:p w14:paraId="046AC19B" w14:textId="77777777" w:rsidR="00AE0E9B" w:rsidRPr="00114E50" w:rsidRDefault="00AE0E9B" w:rsidP="000142DE">
      <w:pPr>
        <w:rPr>
          <w:szCs w:val="22"/>
        </w:rPr>
      </w:pPr>
    </w:p>
    <w:p w14:paraId="06231954" w14:textId="072C9C6A" w:rsidR="00F45F3B" w:rsidRPr="009C2F86" w:rsidRDefault="00F45F3B" w:rsidP="00EA2CD2">
      <w:pPr>
        <w:pStyle w:val="Titlu2"/>
        <w:rPr>
          <w:b/>
          <w:bCs/>
          <w:color w:val="auto"/>
        </w:rPr>
      </w:pPr>
      <w:bookmarkStart w:id="129" w:name="_Toc139523867"/>
      <w:r w:rsidRPr="009C2F86">
        <w:rPr>
          <w:b/>
          <w:bCs/>
          <w:color w:val="auto"/>
        </w:rPr>
        <w:t>Etapa de evaluare preliminară — dacă este cazul (specific pentru intervențiile FSE+)</w:t>
      </w:r>
      <w:bookmarkEnd w:id="129"/>
    </w:p>
    <w:p w14:paraId="7024E303" w14:textId="77777777" w:rsidR="00F45F3B" w:rsidRPr="00114E50" w:rsidRDefault="00F45F3B" w:rsidP="000142DE">
      <w:pPr>
        <w:rPr>
          <w:szCs w:val="22"/>
        </w:rPr>
      </w:pPr>
    </w:p>
    <w:p w14:paraId="2500F57F" w14:textId="098E6C6D" w:rsidR="00F45F3B" w:rsidRPr="00114E50" w:rsidRDefault="001C064C" w:rsidP="000142DE">
      <w:pPr>
        <w:rPr>
          <w:rFonts w:cs="Arial"/>
          <w:szCs w:val="22"/>
        </w:rPr>
      </w:pPr>
      <w:r w:rsidRPr="00114E50">
        <w:rPr>
          <w:rFonts w:cs="Arial"/>
          <w:szCs w:val="22"/>
        </w:rPr>
        <w:t>Nu se aplica prezentului apel de proiecte.</w:t>
      </w:r>
    </w:p>
    <w:p w14:paraId="01956C18" w14:textId="77777777" w:rsidR="001C064C" w:rsidRPr="00114E50" w:rsidRDefault="001C064C" w:rsidP="000142DE">
      <w:pPr>
        <w:rPr>
          <w:szCs w:val="22"/>
        </w:rPr>
      </w:pPr>
    </w:p>
    <w:p w14:paraId="6E667DD9" w14:textId="250DE7FA" w:rsidR="00F45F3B" w:rsidRPr="00021778" w:rsidRDefault="00F45F3B" w:rsidP="00EA2CD2">
      <w:pPr>
        <w:pStyle w:val="Titlu2"/>
        <w:rPr>
          <w:b/>
          <w:bCs/>
          <w:color w:val="auto"/>
        </w:rPr>
      </w:pPr>
      <w:bookmarkStart w:id="130" w:name="_Toc139523868"/>
      <w:r w:rsidRPr="00021778">
        <w:rPr>
          <w:b/>
          <w:bCs/>
          <w:color w:val="auto"/>
        </w:rPr>
        <w:t xml:space="preserve">Evaluarea tehnică </w:t>
      </w:r>
      <w:r w:rsidR="0062219F" w:rsidRPr="00021778">
        <w:rPr>
          <w:b/>
          <w:bCs/>
          <w:color w:val="auto"/>
        </w:rPr>
        <w:t>și</w:t>
      </w:r>
      <w:r w:rsidRPr="00021778">
        <w:rPr>
          <w:b/>
          <w:bCs/>
          <w:color w:val="auto"/>
        </w:rPr>
        <w:t xml:space="preserve"> financiară. Criterii de evaluare tehnică </w:t>
      </w:r>
      <w:r w:rsidR="0062219F" w:rsidRPr="00021778">
        <w:rPr>
          <w:b/>
          <w:bCs/>
          <w:color w:val="auto"/>
        </w:rPr>
        <w:t>și</w:t>
      </w:r>
      <w:r w:rsidRPr="00021778">
        <w:rPr>
          <w:b/>
          <w:bCs/>
          <w:color w:val="auto"/>
        </w:rPr>
        <w:t xml:space="preserve"> financiară</w:t>
      </w:r>
      <w:bookmarkEnd w:id="130"/>
    </w:p>
    <w:p w14:paraId="47C4433B" w14:textId="77777777" w:rsidR="00F45F3B" w:rsidRPr="00114E50" w:rsidRDefault="00F45F3B" w:rsidP="000142DE">
      <w:pPr>
        <w:rPr>
          <w:szCs w:val="22"/>
        </w:rPr>
      </w:pPr>
    </w:p>
    <w:p w14:paraId="572191B0" w14:textId="1F3D24E8" w:rsidR="00E073AB" w:rsidRPr="00FB177D" w:rsidRDefault="00E073AB" w:rsidP="00E073AB">
      <w:pPr>
        <w:jc w:val="both"/>
        <w:rPr>
          <w:rFonts w:cs="Arial"/>
          <w:szCs w:val="22"/>
        </w:rPr>
      </w:pPr>
      <w:r w:rsidRPr="00114E50">
        <w:rPr>
          <w:rFonts w:cs="Arial"/>
          <w:szCs w:val="22"/>
        </w:rPr>
        <w:t xml:space="preserve">Evaluarea tehnică și financiară se realizează în ordinea depunerii proiectelor, de către comisiile de evaluare constituite la nivelul autorității de management în conformitate cu criteriile de evaluare tehnică și financiară din </w:t>
      </w:r>
      <w:r w:rsidR="00C633CD" w:rsidRPr="00114E50">
        <w:rPr>
          <w:rStyle w:val="cros"/>
          <w:color w:val="auto"/>
        </w:rPr>
        <w:t xml:space="preserve">anexa 2 - Grila de </w:t>
      </w:r>
      <w:r w:rsidR="007E773D" w:rsidRPr="00114E50">
        <w:rPr>
          <w:rStyle w:val="cros"/>
          <w:color w:val="auto"/>
        </w:rPr>
        <w:t>evaluare tehnico-</w:t>
      </w:r>
      <w:r w:rsidR="007E773D" w:rsidRPr="00FB177D">
        <w:rPr>
          <w:rStyle w:val="cros"/>
          <w:color w:val="auto"/>
        </w:rPr>
        <w:t>economică</w:t>
      </w:r>
      <w:r w:rsidRPr="00FB177D">
        <w:rPr>
          <w:rFonts w:cs="Arial"/>
          <w:szCs w:val="22"/>
        </w:rPr>
        <w:t xml:space="preserve">. </w:t>
      </w:r>
    </w:p>
    <w:p w14:paraId="3DDEE547" w14:textId="27D17B15" w:rsidR="00E073AB" w:rsidRPr="00114E50" w:rsidRDefault="00E073AB" w:rsidP="00E073AB">
      <w:pPr>
        <w:jc w:val="both"/>
        <w:rPr>
          <w:rFonts w:cs="Arial"/>
          <w:szCs w:val="22"/>
        </w:rPr>
      </w:pPr>
      <w:r w:rsidRPr="00FB177D">
        <w:rPr>
          <w:rFonts w:cs="Arial"/>
          <w:szCs w:val="22"/>
        </w:rPr>
        <w:t>Proiectele care exced alocărilor menționate la secțiunea</w:t>
      </w:r>
      <w:r w:rsidR="00FB177D" w:rsidRPr="00FB177D">
        <w:rPr>
          <w:rFonts w:cs="Arial"/>
          <w:szCs w:val="22"/>
        </w:rPr>
        <w:t xml:space="preserve"> 3.3 </w:t>
      </w:r>
      <w:r w:rsidRPr="00FB177D">
        <w:rPr>
          <w:rFonts w:cs="Arial"/>
          <w:szCs w:val="22"/>
        </w:rPr>
        <w:t>nu vor parcurge etapa de evaluare, decât în cazul în care se vor disponibiliza sumele necesare finanțării acestora.</w:t>
      </w:r>
    </w:p>
    <w:p w14:paraId="465129D4" w14:textId="20E4D2B1" w:rsidR="00D0532E" w:rsidRPr="00114E50" w:rsidRDefault="00D0532E" w:rsidP="00D0532E">
      <w:pPr>
        <w:spacing w:before="120"/>
        <w:jc w:val="both"/>
        <w:rPr>
          <w:szCs w:val="22"/>
        </w:rPr>
      </w:pPr>
      <w:r w:rsidRPr="00114E50">
        <w:rPr>
          <w:szCs w:val="22"/>
        </w:rPr>
        <w:t xml:space="preserve">In aceasta etapă se va completa </w:t>
      </w:r>
      <w:r w:rsidR="009C2E4A" w:rsidRPr="00114E50">
        <w:rPr>
          <w:rStyle w:val="cros"/>
          <w:color w:val="auto"/>
        </w:rPr>
        <w:t>anexa 6 - Grila de analiza a conformității PT</w:t>
      </w:r>
      <w:r w:rsidR="009C2E4A" w:rsidRPr="00114E50">
        <w:rPr>
          <w:szCs w:val="22"/>
        </w:rPr>
        <w:t xml:space="preserve">. </w:t>
      </w:r>
      <w:r w:rsidRPr="00114E50">
        <w:rPr>
          <w:szCs w:val="22"/>
        </w:rPr>
        <w:t xml:space="preserve">Dacă în cadrul unei cereri de finanțare sunt depuse mai multe </w:t>
      </w:r>
      <w:r w:rsidR="007E62C9" w:rsidRPr="00114E50">
        <w:rPr>
          <w:szCs w:val="22"/>
        </w:rPr>
        <w:t>p</w:t>
      </w:r>
      <w:r w:rsidRPr="00114E50">
        <w:rPr>
          <w:szCs w:val="22"/>
        </w:rPr>
        <w:t xml:space="preserve">roiecte </w:t>
      </w:r>
      <w:r w:rsidR="007E62C9" w:rsidRPr="00114E50">
        <w:rPr>
          <w:szCs w:val="22"/>
        </w:rPr>
        <w:t>t</w:t>
      </w:r>
      <w:r w:rsidRPr="00114E50">
        <w:rPr>
          <w:szCs w:val="22"/>
        </w:rPr>
        <w:t>ehnice, se va completa câte o grilă de analiză a conformității proiectului tehnic pentru fiecare obiectiv în parte, după caz.</w:t>
      </w:r>
    </w:p>
    <w:p w14:paraId="3B43C73F" w14:textId="77777777" w:rsidR="00BA666B" w:rsidRDefault="00BA666B" w:rsidP="00E073AB">
      <w:pPr>
        <w:jc w:val="both"/>
        <w:rPr>
          <w:rFonts w:cs="Arial"/>
          <w:szCs w:val="22"/>
        </w:rPr>
      </w:pPr>
    </w:p>
    <w:p w14:paraId="1076852F" w14:textId="3AADDEA9" w:rsidR="00E073AB" w:rsidRPr="00114E50" w:rsidRDefault="00E073AB" w:rsidP="00E073AB">
      <w:pPr>
        <w:jc w:val="both"/>
        <w:rPr>
          <w:rFonts w:cs="Arial"/>
          <w:szCs w:val="22"/>
        </w:rPr>
      </w:pPr>
      <w:r w:rsidRPr="00114E50">
        <w:rPr>
          <w:rFonts w:cs="Arial"/>
          <w:szCs w:val="22"/>
        </w:rPr>
        <w:t xml:space="preserve">Pe parcursul procesului de evaluare tehnică și financiară pot fi solicitate clarificări care, împreună cu răspunsurile la acestea, trebuie să se încadreze </w:t>
      </w:r>
      <w:r w:rsidRPr="00130F57">
        <w:rPr>
          <w:rFonts w:cs="Arial"/>
          <w:szCs w:val="22"/>
        </w:rPr>
        <w:t xml:space="preserve">într-un termen de </w:t>
      </w:r>
      <w:r w:rsidRPr="00130F57">
        <w:rPr>
          <w:rFonts w:cs="Arial"/>
          <w:b/>
          <w:bCs/>
          <w:szCs w:val="22"/>
        </w:rPr>
        <w:t>maxim</w:t>
      </w:r>
      <w:r w:rsidR="004A4154" w:rsidRPr="00130F57">
        <w:rPr>
          <w:rFonts w:cs="Arial"/>
          <w:b/>
          <w:bCs/>
          <w:szCs w:val="22"/>
        </w:rPr>
        <w:t>um</w:t>
      </w:r>
      <w:r w:rsidRPr="00130F57">
        <w:rPr>
          <w:rFonts w:cs="Arial"/>
          <w:b/>
          <w:bCs/>
          <w:szCs w:val="22"/>
        </w:rPr>
        <w:t xml:space="preserve"> </w:t>
      </w:r>
      <w:r w:rsidR="00130F57" w:rsidRPr="00130F57">
        <w:rPr>
          <w:rFonts w:cs="Arial"/>
          <w:b/>
          <w:bCs/>
          <w:szCs w:val="22"/>
        </w:rPr>
        <w:t>10</w:t>
      </w:r>
      <w:r w:rsidRPr="00130F57">
        <w:rPr>
          <w:rFonts w:cs="Arial"/>
          <w:b/>
          <w:bCs/>
          <w:szCs w:val="22"/>
        </w:rPr>
        <w:t xml:space="preserve"> zile lucrătoare</w:t>
      </w:r>
      <w:r w:rsidRPr="00130F57">
        <w:rPr>
          <w:rFonts w:cs="Arial"/>
          <w:szCs w:val="22"/>
        </w:rPr>
        <w:t xml:space="preserve"> începând cu următoarea zi de după transmiterea primei solicitări de clarificări. Acest termen va fi adus la cunoștință solicitantului</w:t>
      </w:r>
      <w:r w:rsidRPr="00114E50">
        <w:rPr>
          <w:rFonts w:cs="Arial"/>
          <w:szCs w:val="22"/>
        </w:rPr>
        <w:t xml:space="preserve"> în prima solicitare de clarificări. </w:t>
      </w:r>
    </w:p>
    <w:p w14:paraId="2DE01E76" w14:textId="77777777" w:rsidR="00E073AB" w:rsidRPr="00114E50" w:rsidRDefault="00E073AB" w:rsidP="00E073AB">
      <w:pPr>
        <w:jc w:val="both"/>
        <w:rPr>
          <w:rFonts w:cs="Arial"/>
          <w:szCs w:val="22"/>
        </w:rPr>
      </w:pPr>
    </w:p>
    <w:p w14:paraId="09FD6C2A" w14:textId="514E4D09" w:rsidR="00E073AB" w:rsidRPr="00130F57" w:rsidRDefault="00E073AB" w:rsidP="00E073AB">
      <w:pPr>
        <w:jc w:val="both"/>
        <w:rPr>
          <w:rFonts w:cs="Arial"/>
          <w:szCs w:val="22"/>
        </w:rPr>
      </w:pPr>
      <w:r w:rsidRPr="00114E50">
        <w:rPr>
          <w:rFonts w:cs="Arial"/>
          <w:szCs w:val="22"/>
        </w:rPr>
        <w:t xml:space="preserve">Termenul de răspuns aferent fiecărei solicitări de clarificări </w:t>
      </w:r>
      <w:r w:rsidRPr="00130F57">
        <w:rPr>
          <w:rFonts w:cs="Arial"/>
          <w:szCs w:val="22"/>
        </w:rPr>
        <w:t xml:space="preserve">va fi de </w:t>
      </w:r>
      <w:r w:rsidRPr="00130F57">
        <w:rPr>
          <w:rFonts w:cs="Arial"/>
          <w:b/>
          <w:bCs/>
          <w:szCs w:val="22"/>
        </w:rPr>
        <w:t>maxim</w:t>
      </w:r>
      <w:r w:rsidR="004A4154" w:rsidRPr="00130F57">
        <w:rPr>
          <w:rFonts w:cs="Arial"/>
          <w:b/>
          <w:bCs/>
          <w:szCs w:val="22"/>
        </w:rPr>
        <w:t>um</w:t>
      </w:r>
      <w:r w:rsidRPr="00130F57">
        <w:rPr>
          <w:rFonts w:cs="Arial"/>
          <w:b/>
          <w:bCs/>
          <w:szCs w:val="22"/>
        </w:rPr>
        <w:t xml:space="preserve"> 5 zile</w:t>
      </w:r>
      <w:r w:rsidRPr="00130F57">
        <w:rPr>
          <w:rFonts w:cs="Arial"/>
          <w:szCs w:val="22"/>
        </w:rPr>
        <w:t xml:space="preserve"> lucrătoare, termen ce poate fi prelungit, daca este necesar, până cel târziu în cea de-a </w:t>
      </w:r>
      <w:r w:rsidR="00130F57" w:rsidRPr="00130F57">
        <w:rPr>
          <w:rFonts w:cs="Arial"/>
          <w:szCs w:val="22"/>
        </w:rPr>
        <w:t>10</w:t>
      </w:r>
      <w:r w:rsidRPr="00130F57">
        <w:rPr>
          <w:rFonts w:cs="Arial"/>
          <w:szCs w:val="22"/>
        </w:rPr>
        <w:t>-a zi de la data transmiterii primei solicitări de clarificări.</w:t>
      </w:r>
    </w:p>
    <w:p w14:paraId="5A2B2BD2" w14:textId="04317FA6" w:rsidR="00E073AB" w:rsidRPr="00114E50" w:rsidRDefault="00E073AB" w:rsidP="00E073AB">
      <w:pPr>
        <w:jc w:val="both"/>
        <w:rPr>
          <w:rFonts w:cs="Arial"/>
          <w:szCs w:val="22"/>
        </w:rPr>
      </w:pPr>
      <w:r w:rsidRPr="00130F57">
        <w:rPr>
          <w:rFonts w:cs="Arial"/>
          <w:szCs w:val="22"/>
        </w:rPr>
        <w:lastRenderedPageBreak/>
        <w:t xml:space="preserve">În cadrul răspunsurilor la </w:t>
      </w:r>
      <w:r w:rsidR="00CC17AF" w:rsidRPr="00130F57">
        <w:rPr>
          <w:rFonts w:cs="Arial"/>
          <w:szCs w:val="22"/>
        </w:rPr>
        <w:t>solicitările</w:t>
      </w:r>
      <w:r w:rsidRPr="00130F57">
        <w:rPr>
          <w:rFonts w:cs="Arial"/>
          <w:szCs w:val="22"/>
        </w:rPr>
        <w:t xml:space="preserve"> de clarificări, pot fi depuse documente</w:t>
      </w:r>
      <w:r w:rsidRPr="00114E50">
        <w:rPr>
          <w:rFonts w:cs="Arial"/>
          <w:szCs w:val="22"/>
        </w:rPr>
        <w:t>, inclusiv din categoria celor obligatorii de depus, care au fost emise ulterior depunerii proiectului, existând posibilitatea completării cererii de finanțare și a anexelor acesteia.</w:t>
      </w:r>
    </w:p>
    <w:p w14:paraId="453D09B4" w14:textId="77777777" w:rsidR="00E073AB" w:rsidRPr="00114E50" w:rsidRDefault="00E073AB" w:rsidP="00E073AB">
      <w:pPr>
        <w:jc w:val="both"/>
        <w:rPr>
          <w:rFonts w:cs="Arial"/>
          <w:szCs w:val="22"/>
        </w:rPr>
      </w:pPr>
    </w:p>
    <w:p w14:paraId="51AA263E" w14:textId="5328540E" w:rsidR="00E073AB" w:rsidRPr="00114E50" w:rsidRDefault="00E073AB" w:rsidP="00E073AB">
      <w:pPr>
        <w:jc w:val="both"/>
        <w:rPr>
          <w:rFonts w:cs="Arial"/>
          <w:szCs w:val="22"/>
        </w:rPr>
      </w:pPr>
      <w:r w:rsidRPr="00114E50">
        <w:rPr>
          <w:rFonts w:cs="Arial"/>
          <w:szCs w:val="22"/>
        </w:rPr>
        <w:t xml:space="preserve">Netransmiterea răspunsurilor, răspunsul incomplet sau nerespectarea termenelor maxime de răspuns la solicitările de clarificări, poate conduce la respingerea proiectului, cererea de finanțare fiind evaluată doar în baza documentelor și a informațiilor existente. Cererea de finanțare respinsă în aceasta etapă se poate redepune în cadrul </w:t>
      </w:r>
      <w:r w:rsidR="00CC17AF" w:rsidRPr="00114E50">
        <w:rPr>
          <w:rFonts w:cs="Arial"/>
          <w:szCs w:val="22"/>
        </w:rPr>
        <w:t>aceluiași</w:t>
      </w:r>
      <w:r w:rsidRPr="00114E50">
        <w:rPr>
          <w:rFonts w:cs="Arial"/>
          <w:szCs w:val="22"/>
        </w:rPr>
        <w:t xml:space="preserve"> apel, cu condiția ca apelul de proiecte să nu fi fost </w:t>
      </w:r>
      <w:r w:rsidR="0082277E" w:rsidRPr="00114E50">
        <w:rPr>
          <w:rFonts w:cs="Arial"/>
          <w:szCs w:val="22"/>
        </w:rPr>
        <w:t>închis</w:t>
      </w:r>
      <w:r w:rsidRPr="00114E50">
        <w:rPr>
          <w:rFonts w:cs="Arial"/>
          <w:szCs w:val="22"/>
        </w:rPr>
        <w:t>.</w:t>
      </w:r>
    </w:p>
    <w:p w14:paraId="0789E8ED" w14:textId="77777777" w:rsidR="00E073AB" w:rsidRPr="00114E50" w:rsidRDefault="00E073AB" w:rsidP="00E073AB">
      <w:pPr>
        <w:jc w:val="both"/>
        <w:rPr>
          <w:rFonts w:cs="Arial"/>
          <w:szCs w:val="22"/>
        </w:rPr>
      </w:pPr>
    </w:p>
    <w:p w14:paraId="60895278" w14:textId="7A7B2F5F" w:rsidR="00832EBE" w:rsidRPr="009C2F86" w:rsidRDefault="00832EBE" w:rsidP="00EA2CD2">
      <w:pPr>
        <w:pStyle w:val="Titlu2"/>
        <w:rPr>
          <w:b/>
          <w:bCs/>
          <w:color w:val="auto"/>
        </w:rPr>
      </w:pPr>
      <w:bookmarkStart w:id="131" w:name="_Toc139523869"/>
      <w:r w:rsidRPr="009C2F86">
        <w:rPr>
          <w:b/>
          <w:bCs/>
          <w:color w:val="auto"/>
        </w:rPr>
        <w:t>Aplicarea pragului de calitate</w:t>
      </w:r>
      <w:bookmarkEnd w:id="131"/>
    </w:p>
    <w:p w14:paraId="0C15AB50" w14:textId="77777777" w:rsidR="00F45F3B" w:rsidRPr="00114E50" w:rsidRDefault="00F45F3B" w:rsidP="000142DE">
      <w:pPr>
        <w:rPr>
          <w:szCs w:val="22"/>
        </w:rPr>
      </w:pPr>
    </w:p>
    <w:p w14:paraId="1DDEDC92" w14:textId="0573990F" w:rsidR="003C2A64" w:rsidRPr="00114E50" w:rsidRDefault="003C2A64" w:rsidP="003C2A64">
      <w:pPr>
        <w:jc w:val="both"/>
        <w:rPr>
          <w:szCs w:val="22"/>
        </w:rPr>
      </w:pPr>
      <w:r w:rsidRPr="00114E50">
        <w:rPr>
          <w:szCs w:val="22"/>
        </w:rPr>
        <w:t xml:space="preserve">In cadrul acestui apel de proiecte, pragul minim de calitate de la care se consideră că un proiect îndeplinește condițiile minime necesare pentru a fi finanțat din fonduri europene nerambursabile </w:t>
      </w:r>
      <w:r w:rsidRPr="008C7700">
        <w:rPr>
          <w:szCs w:val="22"/>
        </w:rPr>
        <w:t xml:space="preserve">este de </w:t>
      </w:r>
      <w:r w:rsidRPr="008C7700">
        <w:rPr>
          <w:b/>
          <w:bCs/>
          <w:szCs w:val="22"/>
        </w:rPr>
        <w:t>60 de puncte</w:t>
      </w:r>
      <w:r w:rsidRPr="008C7700">
        <w:rPr>
          <w:szCs w:val="22"/>
        </w:rPr>
        <w:t>. Totodată</w:t>
      </w:r>
      <w:r w:rsidRPr="00114E50">
        <w:rPr>
          <w:szCs w:val="22"/>
        </w:rPr>
        <w:t xml:space="preserve">, se va avea in </w:t>
      </w:r>
      <w:r w:rsidRPr="008C7700">
        <w:rPr>
          <w:szCs w:val="22"/>
        </w:rPr>
        <w:t xml:space="preserve">vedere că bifarea cu NU a criteriului </w:t>
      </w:r>
      <w:r w:rsidRPr="008C7700">
        <w:rPr>
          <w:rStyle w:val="cros"/>
          <w:color w:val="auto"/>
        </w:rPr>
        <w:t>I.1</w:t>
      </w:r>
      <w:r w:rsidR="008C7700" w:rsidRPr="008C7700">
        <w:rPr>
          <w:rStyle w:val="cros"/>
          <w:color w:val="auto"/>
        </w:rPr>
        <w:t>8</w:t>
      </w:r>
      <w:r w:rsidRPr="008C7700">
        <w:rPr>
          <w:rStyle w:val="cros"/>
          <w:color w:val="auto"/>
        </w:rPr>
        <w:t xml:space="preserve"> </w:t>
      </w:r>
      <w:r w:rsidRPr="008C7700">
        <w:rPr>
          <w:szCs w:val="22"/>
        </w:rPr>
        <w:t xml:space="preserve">din </w:t>
      </w:r>
      <w:r w:rsidR="009057F2" w:rsidRPr="008C7700">
        <w:rPr>
          <w:rStyle w:val="cros"/>
          <w:color w:val="auto"/>
        </w:rPr>
        <w:t>anexa 6 - Grila de analiza</w:t>
      </w:r>
      <w:r w:rsidR="009057F2" w:rsidRPr="00114E50">
        <w:rPr>
          <w:rStyle w:val="cros"/>
          <w:color w:val="auto"/>
        </w:rPr>
        <w:t xml:space="preserve"> a conformității PT</w:t>
      </w:r>
      <w:r w:rsidR="009057F2" w:rsidRPr="00114E50">
        <w:rPr>
          <w:szCs w:val="22"/>
        </w:rPr>
        <w:t xml:space="preserve"> </w:t>
      </w:r>
      <w:r w:rsidRPr="00114E50">
        <w:rPr>
          <w:szCs w:val="22"/>
        </w:rPr>
        <w:t xml:space="preserve">atrage respingerea proiectului, chiar dacă punctajul obținut în urma </w:t>
      </w:r>
      <w:r w:rsidR="009057F2" w:rsidRPr="00114E50">
        <w:rPr>
          <w:szCs w:val="22"/>
        </w:rPr>
        <w:t>evaluării</w:t>
      </w:r>
      <w:r w:rsidRPr="00114E50">
        <w:rPr>
          <w:szCs w:val="22"/>
        </w:rPr>
        <w:t xml:space="preserve"> tehnice și financiare depășește 60 de puncte.</w:t>
      </w:r>
    </w:p>
    <w:p w14:paraId="55C44A47" w14:textId="09C09C8B" w:rsidR="00686B84" w:rsidRPr="00114E50" w:rsidRDefault="003C2A64" w:rsidP="003C2A64">
      <w:pPr>
        <w:jc w:val="both"/>
        <w:rPr>
          <w:szCs w:val="22"/>
        </w:rPr>
      </w:pPr>
      <w:r w:rsidRPr="00114E50">
        <w:rPr>
          <w:szCs w:val="22"/>
        </w:rPr>
        <w:t>Astfel, în urma finalizării etapei de evaluare tehnică și financiară și a soluționării, dacă este cazul, a contestațiilor depuse, selecția proiectelor se va face ținând cont de respectarea pragului de calitate stabilit (60 de puncte), precum și de limita alocării financiare predefinite.</w:t>
      </w:r>
    </w:p>
    <w:p w14:paraId="5F7D5C41" w14:textId="77777777" w:rsidR="003C2A64" w:rsidRPr="00114E50" w:rsidRDefault="003C2A64" w:rsidP="000142DE">
      <w:pPr>
        <w:rPr>
          <w:szCs w:val="22"/>
        </w:rPr>
      </w:pPr>
    </w:p>
    <w:p w14:paraId="229018CD" w14:textId="41CAD081" w:rsidR="00832EBE" w:rsidRPr="009C2F86" w:rsidRDefault="00832EBE" w:rsidP="00EA2CD2">
      <w:pPr>
        <w:pStyle w:val="Titlu2"/>
        <w:rPr>
          <w:b/>
          <w:bCs/>
          <w:color w:val="auto"/>
        </w:rPr>
      </w:pPr>
      <w:bookmarkStart w:id="132" w:name="_Toc139523870"/>
      <w:r w:rsidRPr="009C2F86">
        <w:rPr>
          <w:b/>
          <w:bCs/>
          <w:color w:val="auto"/>
        </w:rPr>
        <w:t>Aplicarea pragului de excelență</w:t>
      </w:r>
      <w:bookmarkEnd w:id="132"/>
    </w:p>
    <w:p w14:paraId="30A86FCE" w14:textId="77777777" w:rsidR="00F45F3B" w:rsidRPr="00114E50" w:rsidRDefault="00F45F3B" w:rsidP="000142DE">
      <w:pPr>
        <w:rPr>
          <w:szCs w:val="22"/>
        </w:rPr>
      </w:pPr>
    </w:p>
    <w:p w14:paraId="4A26AFAA" w14:textId="77777777" w:rsidR="008251DF" w:rsidRPr="00114E50" w:rsidRDefault="008251DF" w:rsidP="008251DF">
      <w:pPr>
        <w:rPr>
          <w:rFonts w:cs="Arial"/>
          <w:szCs w:val="22"/>
        </w:rPr>
      </w:pPr>
      <w:r w:rsidRPr="00114E50">
        <w:rPr>
          <w:rFonts w:cs="Arial"/>
          <w:szCs w:val="22"/>
        </w:rPr>
        <w:t>Nu se aplica prezentului apel de proiecte.</w:t>
      </w:r>
    </w:p>
    <w:p w14:paraId="450006B5" w14:textId="77777777" w:rsidR="00C6221D" w:rsidRPr="00114E50" w:rsidRDefault="00C6221D" w:rsidP="000142DE">
      <w:pPr>
        <w:rPr>
          <w:szCs w:val="22"/>
        </w:rPr>
      </w:pPr>
    </w:p>
    <w:p w14:paraId="456B945E" w14:textId="69C8F7A8" w:rsidR="00832EBE" w:rsidRPr="009C2F86" w:rsidRDefault="00832EBE" w:rsidP="00EA2CD2">
      <w:pPr>
        <w:pStyle w:val="Titlu2"/>
        <w:rPr>
          <w:b/>
          <w:bCs/>
          <w:color w:val="auto"/>
        </w:rPr>
      </w:pPr>
      <w:bookmarkStart w:id="133" w:name="_Toc139523871"/>
      <w:r w:rsidRPr="009C2F86">
        <w:rPr>
          <w:b/>
          <w:bCs/>
          <w:color w:val="auto"/>
        </w:rPr>
        <w:t xml:space="preserve">Notificarea rezultatului evaluării tehnice </w:t>
      </w:r>
      <w:r w:rsidR="0062219F" w:rsidRPr="009C2F86">
        <w:rPr>
          <w:b/>
          <w:bCs/>
          <w:color w:val="auto"/>
        </w:rPr>
        <w:t>și</w:t>
      </w:r>
      <w:r w:rsidRPr="009C2F86">
        <w:rPr>
          <w:b/>
          <w:bCs/>
          <w:color w:val="auto"/>
        </w:rPr>
        <w:t xml:space="preserve"> financiare</w:t>
      </w:r>
      <w:bookmarkEnd w:id="133"/>
    </w:p>
    <w:p w14:paraId="728520A2" w14:textId="77777777" w:rsidR="00F45F3B" w:rsidRPr="00114E50" w:rsidRDefault="00F45F3B" w:rsidP="000142DE">
      <w:pPr>
        <w:rPr>
          <w:szCs w:val="22"/>
        </w:rPr>
      </w:pPr>
    </w:p>
    <w:p w14:paraId="292B8EF4" w14:textId="62A6A953" w:rsidR="00686B84" w:rsidRPr="00114E50" w:rsidRDefault="001157C4" w:rsidP="001157C4">
      <w:pPr>
        <w:jc w:val="both"/>
        <w:rPr>
          <w:rFonts w:cs="Arial"/>
          <w:szCs w:val="22"/>
        </w:rPr>
      </w:pPr>
      <w:r w:rsidRPr="00114E50">
        <w:rPr>
          <w:rFonts w:cs="Arial"/>
          <w:szCs w:val="22"/>
        </w:rPr>
        <w:t xml:space="preserve">Rezultatele evaluării tehnice și financiare se comunică solicitantului, indicându-se punctajul obținut și justificarea acordării respectivului punctaj, pentru fiecare criteriu în parte. Împotriva rezultatului evaluării tehnice și financiare, solicitantul poate formula contestație în termen </w:t>
      </w:r>
      <w:r w:rsidRPr="0056264A">
        <w:rPr>
          <w:rFonts w:cs="Arial"/>
          <w:szCs w:val="22"/>
        </w:rPr>
        <w:t>de 30 zile calendaristice</w:t>
      </w:r>
      <w:r w:rsidRPr="00114E50">
        <w:rPr>
          <w:rFonts w:cs="Arial"/>
          <w:szCs w:val="22"/>
        </w:rPr>
        <w:t>, calculate de la data comunicării rezultatului evaluării, în conformitate cu prevederile din secțiunea 8.8.</w:t>
      </w:r>
    </w:p>
    <w:p w14:paraId="05064DB7" w14:textId="77777777" w:rsidR="001157C4" w:rsidRPr="00114E50" w:rsidRDefault="001157C4" w:rsidP="001157C4">
      <w:pPr>
        <w:jc w:val="both"/>
      </w:pPr>
    </w:p>
    <w:p w14:paraId="477A1E1E" w14:textId="64B0AAA8" w:rsidR="00832EBE" w:rsidRPr="009C2F86" w:rsidRDefault="00832EBE" w:rsidP="00EA2CD2">
      <w:pPr>
        <w:pStyle w:val="Titlu2"/>
        <w:rPr>
          <w:b/>
          <w:bCs/>
          <w:color w:val="auto"/>
        </w:rPr>
      </w:pPr>
      <w:bookmarkStart w:id="134" w:name="_Toc139523872"/>
      <w:r w:rsidRPr="009C2F86">
        <w:rPr>
          <w:b/>
          <w:bCs/>
          <w:color w:val="auto"/>
        </w:rPr>
        <w:t>Contestații</w:t>
      </w:r>
      <w:bookmarkEnd w:id="134"/>
    </w:p>
    <w:p w14:paraId="2F0BCD9F" w14:textId="77777777" w:rsidR="00832EBE" w:rsidRPr="00114E50" w:rsidRDefault="00832EBE" w:rsidP="000142DE">
      <w:pPr>
        <w:rPr>
          <w:szCs w:val="22"/>
        </w:rPr>
      </w:pPr>
    </w:p>
    <w:p w14:paraId="4B6D38A2" w14:textId="0DF39FEC" w:rsidR="0056264A" w:rsidRPr="0056264A" w:rsidRDefault="0056264A" w:rsidP="0056264A">
      <w:pPr>
        <w:spacing w:before="120" w:after="120"/>
        <w:jc w:val="both"/>
        <w:rPr>
          <w:szCs w:val="22"/>
        </w:rPr>
      </w:pPr>
      <w:bookmarkStart w:id="135" w:name="_Hlk99350883"/>
      <w:bookmarkStart w:id="136" w:name="_Toc425257190"/>
      <w:bookmarkStart w:id="137" w:name="_Toc426616781"/>
      <w:bookmarkStart w:id="138" w:name="_Toc447128245"/>
      <w:r w:rsidRPr="0056264A">
        <w:rPr>
          <w:szCs w:val="22"/>
        </w:rPr>
        <w:t xml:space="preserve">Un solicitant de finanțare nerambursabilă, care se consideră nedreptățit de rezultatele proceselor de evaluare și/sau contractare pentru documentația depusă de acesta pentru finanțare, poate formula în scris câte </w:t>
      </w:r>
      <w:r w:rsidRPr="0056264A">
        <w:rPr>
          <w:b/>
          <w:bCs/>
          <w:szCs w:val="22"/>
          <w:u w:val="single"/>
        </w:rPr>
        <w:t>o singură contestație</w:t>
      </w:r>
      <w:r w:rsidRPr="0056264A">
        <w:rPr>
          <w:szCs w:val="22"/>
        </w:rPr>
        <w:t xml:space="preserve">, asupra rezultatului </w:t>
      </w:r>
      <w:r w:rsidR="00B11B91" w:rsidRPr="00B11B91">
        <w:rPr>
          <w:szCs w:val="22"/>
        </w:rPr>
        <w:t>fiecărei</w:t>
      </w:r>
      <w:r w:rsidRPr="0056264A">
        <w:rPr>
          <w:szCs w:val="22"/>
        </w:rPr>
        <w:t xml:space="preserve"> etape din procesele de </w:t>
      </w:r>
      <w:r w:rsidR="00B11B91" w:rsidRPr="00B11B91">
        <w:rPr>
          <w:szCs w:val="22"/>
        </w:rPr>
        <w:t>selecție</w:t>
      </w:r>
      <w:r w:rsidRPr="0056264A">
        <w:rPr>
          <w:szCs w:val="22"/>
        </w:rPr>
        <w:t xml:space="preserve"> și/sau contractare, care va fi transmisă spre soluționare la AM PR Nord-Est.</w:t>
      </w:r>
      <w:bookmarkEnd w:id="135"/>
    </w:p>
    <w:p w14:paraId="38227CD0" w14:textId="77777777" w:rsidR="0056264A" w:rsidRPr="0056264A" w:rsidRDefault="0056264A" w:rsidP="0056264A">
      <w:pPr>
        <w:jc w:val="both"/>
        <w:rPr>
          <w:rFonts w:cs="Arial"/>
          <w:szCs w:val="22"/>
        </w:rPr>
      </w:pPr>
      <w:r w:rsidRPr="0056264A">
        <w:rPr>
          <w:rFonts w:cs="Arial"/>
          <w:szCs w:val="22"/>
        </w:rPr>
        <w:t>Contestația va cuprinde cel puțin următoarele:</w:t>
      </w:r>
    </w:p>
    <w:p w14:paraId="1E1B08DD" w14:textId="57306D5D" w:rsidR="0056264A" w:rsidRPr="0056264A" w:rsidRDefault="0056264A" w:rsidP="00FF3B59">
      <w:pPr>
        <w:jc w:val="both"/>
        <w:rPr>
          <w:rFonts w:cs="Arial"/>
          <w:szCs w:val="22"/>
        </w:rPr>
      </w:pPr>
      <w:r w:rsidRPr="0056264A">
        <w:rPr>
          <w:rFonts w:cs="Arial"/>
          <w:szCs w:val="22"/>
        </w:rPr>
        <w:t xml:space="preserve">a) datele de identificare ale solicitantului: denumirea, sediul, datele de contact, precum și alte atribute de identificare, în condițiile legii, cum sunt: numărul de </w:t>
      </w:r>
      <w:r w:rsidR="00B11B91" w:rsidRPr="00B11B91">
        <w:rPr>
          <w:rFonts w:cs="Arial"/>
          <w:szCs w:val="22"/>
        </w:rPr>
        <w:t>înregistrare</w:t>
      </w:r>
      <w:r w:rsidRPr="0056264A">
        <w:rPr>
          <w:rFonts w:cs="Arial"/>
          <w:szCs w:val="22"/>
        </w:rPr>
        <w:t xml:space="preserve"> în registrul comerțului sau într-un alt registru public, codul unic de înregistrare, precum și ale cererii de finanțare: titlu, cod unic SMIS;</w:t>
      </w:r>
    </w:p>
    <w:p w14:paraId="0E2FBCD6" w14:textId="77777777" w:rsidR="0056264A" w:rsidRPr="0056264A" w:rsidRDefault="0056264A" w:rsidP="00FF3B59">
      <w:pPr>
        <w:jc w:val="both"/>
        <w:rPr>
          <w:rFonts w:cs="Arial"/>
          <w:szCs w:val="22"/>
        </w:rPr>
      </w:pPr>
      <w:r w:rsidRPr="0056264A">
        <w:rPr>
          <w:rFonts w:cs="Arial"/>
          <w:szCs w:val="22"/>
        </w:rPr>
        <w:t>b) datele de identificare ale reprezentantului legal al solicitantului;</w:t>
      </w:r>
    </w:p>
    <w:p w14:paraId="586C1A35" w14:textId="77777777" w:rsidR="0056264A" w:rsidRPr="0056264A" w:rsidRDefault="0056264A" w:rsidP="00FF3B59">
      <w:pPr>
        <w:jc w:val="both"/>
        <w:rPr>
          <w:rFonts w:cs="Arial"/>
          <w:szCs w:val="22"/>
        </w:rPr>
      </w:pPr>
      <w:r w:rsidRPr="0056264A">
        <w:rPr>
          <w:rFonts w:cs="Arial"/>
          <w:szCs w:val="22"/>
        </w:rPr>
        <w:t>c) obiectul contestației;</w:t>
      </w:r>
    </w:p>
    <w:p w14:paraId="4636537F" w14:textId="77777777" w:rsidR="0056264A" w:rsidRPr="0056264A" w:rsidRDefault="0056264A" w:rsidP="00FF3B59">
      <w:pPr>
        <w:jc w:val="both"/>
        <w:rPr>
          <w:rFonts w:cs="Arial"/>
          <w:szCs w:val="22"/>
        </w:rPr>
      </w:pPr>
      <w:r w:rsidRPr="0056264A">
        <w:rPr>
          <w:rFonts w:cs="Arial"/>
          <w:szCs w:val="22"/>
        </w:rPr>
        <w:t>d) criteriul/criteriile contestat(e);</w:t>
      </w:r>
    </w:p>
    <w:p w14:paraId="2D2E0CB9" w14:textId="399EBBFF" w:rsidR="0056264A" w:rsidRPr="0056264A" w:rsidRDefault="0056264A" w:rsidP="00FF3B59">
      <w:pPr>
        <w:jc w:val="both"/>
        <w:rPr>
          <w:rFonts w:cs="Arial"/>
          <w:szCs w:val="22"/>
        </w:rPr>
      </w:pPr>
      <w:r w:rsidRPr="0056264A">
        <w:rPr>
          <w:rFonts w:cs="Arial"/>
          <w:szCs w:val="22"/>
        </w:rPr>
        <w:lastRenderedPageBreak/>
        <w:t xml:space="preserve">e) motivele de fapt si de drept pe care se </w:t>
      </w:r>
      <w:r w:rsidR="00B11B91" w:rsidRPr="00B11B91">
        <w:rPr>
          <w:rFonts w:cs="Arial"/>
          <w:szCs w:val="22"/>
        </w:rPr>
        <w:t>întemeiază</w:t>
      </w:r>
      <w:r w:rsidRPr="0056264A">
        <w:rPr>
          <w:rFonts w:cs="Arial"/>
          <w:szCs w:val="22"/>
        </w:rPr>
        <w:t xml:space="preserve"> contestația, detaliate pentru fiecare criteriu de evaluare și selecție în parte contestat;</w:t>
      </w:r>
    </w:p>
    <w:p w14:paraId="5AAAEA06" w14:textId="19D3D49F" w:rsidR="0056264A" w:rsidRPr="0056264A" w:rsidRDefault="0056264A" w:rsidP="00FF3B59">
      <w:pPr>
        <w:jc w:val="both"/>
        <w:rPr>
          <w:rFonts w:cs="Arial"/>
          <w:szCs w:val="22"/>
        </w:rPr>
      </w:pPr>
      <w:r w:rsidRPr="0056264A">
        <w:rPr>
          <w:rFonts w:cs="Arial"/>
          <w:szCs w:val="22"/>
        </w:rPr>
        <w:t>f) semnătura reprezentantului legal/împuternicitului solicitantului</w:t>
      </w:r>
      <w:r w:rsidR="0032275F">
        <w:rPr>
          <w:rFonts w:cs="Arial"/>
          <w:szCs w:val="22"/>
        </w:rPr>
        <w:t>.</w:t>
      </w:r>
    </w:p>
    <w:p w14:paraId="69E0D9B2" w14:textId="02518D4B" w:rsidR="0056264A" w:rsidRPr="0056264A" w:rsidRDefault="0056264A" w:rsidP="0056264A">
      <w:pPr>
        <w:spacing w:before="120" w:after="120"/>
        <w:jc w:val="both"/>
        <w:rPr>
          <w:rFonts w:cs="Arial"/>
          <w:szCs w:val="22"/>
        </w:rPr>
      </w:pPr>
      <w:r w:rsidRPr="0056264A">
        <w:rPr>
          <w:rFonts w:cs="Arial"/>
          <w:szCs w:val="22"/>
        </w:rPr>
        <w:t xml:space="preserve">Pentru a putea fi analizata o contestație, solicitantul trebuie să aducă argumente in susținerea punctului sau de vedere. În lipsa motivelor de fapt </w:t>
      </w:r>
      <w:r w:rsidR="00B11B91" w:rsidRPr="00B11B91">
        <w:rPr>
          <w:rFonts w:cs="Arial"/>
          <w:szCs w:val="22"/>
        </w:rPr>
        <w:t>și</w:t>
      </w:r>
      <w:r w:rsidRPr="0056264A">
        <w:rPr>
          <w:rFonts w:cs="Arial"/>
          <w:szCs w:val="22"/>
        </w:rPr>
        <w:t xml:space="preserve"> de drept, a argumentelor care să susțină contestarea deciziei primite de solicitant, AM PR Nord-Est consideră contestația neîntemeiată, aceasta fiind respinsă fără a mai fi analizată.</w:t>
      </w:r>
    </w:p>
    <w:p w14:paraId="720C629E" w14:textId="77777777" w:rsidR="0056264A" w:rsidRPr="0056264A" w:rsidRDefault="0056264A" w:rsidP="0056264A">
      <w:pPr>
        <w:spacing w:before="120" w:after="120"/>
        <w:jc w:val="both"/>
        <w:rPr>
          <w:rFonts w:cs="Arial"/>
          <w:szCs w:val="22"/>
        </w:rPr>
      </w:pPr>
      <w:r w:rsidRPr="0056264A">
        <w:rPr>
          <w:rFonts w:cs="Arial"/>
          <w:szCs w:val="22"/>
        </w:rPr>
        <w:t xml:space="preserve">Contestațiile se transmit in format electronic, prin e-mail, la adresa </w:t>
      </w:r>
      <w:bookmarkStart w:id="139" w:name="_Hlk128738447"/>
      <w:r w:rsidRPr="0056264A">
        <w:rPr>
          <w:rFonts w:cs="Arial"/>
          <w:szCs w:val="28"/>
        </w:rPr>
        <w:fldChar w:fldCharType="begin"/>
      </w:r>
      <w:r w:rsidRPr="0056264A">
        <w:rPr>
          <w:rFonts w:cs="Arial"/>
          <w:szCs w:val="22"/>
        </w:rPr>
        <w:instrText>HYPERLINK "mailto:am@adrnordest.ro"</w:instrText>
      </w:r>
      <w:r w:rsidRPr="0056264A">
        <w:rPr>
          <w:rFonts w:cs="Arial"/>
          <w:szCs w:val="28"/>
        </w:rPr>
      </w:r>
      <w:r w:rsidRPr="0056264A">
        <w:rPr>
          <w:rFonts w:cs="Arial"/>
          <w:szCs w:val="28"/>
        </w:rPr>
        <w:fldChar w:fldCharType="separate"/>
      </w:r>
      <w:r w:rsidRPr="0056264A">
        <w:rPr>
          <w:rFonts w:cs="Arial"/>
          <w:color w:val="0563C1" w:themeColor="hyperlink"/>
          <w:szCs w:val="22"/>
          <w:u w:val="single"/>
        </w:rPr>
        <w:t>am@adrnordest.ro</w:t>
      </w:r>
      <w:r w:rsidRPr="0056264A">
        <w:rPr>
          <w:rFonts w:cs="Arial"/>
          <w:color w:val="0563C1" w:themeColor="hyperlink"/>
          <w:szCs w:val="22"/>
          <w:u w:val="single"/>
        </w:rPr>
        <w:fldChar w:fldCharType="end"/>
      </w:r>
      <w:r w:rsidRPr="0056264A">
        <w:rPr>
          <w:rFonts w:cs="Arial"/>
          <w:szCs w:val="22"/>
        </w:rPr>
        <w:t>,</w:t>
      </w:r>
      <w:bookmarkEnd w:id="139"/>
      <w:r w:rsidRPr="0056264A">
        <w:rPr>
          <w:rFonts w:cs="Arial"/>
          <w:szCs w:val="22"/>
        </w:rPr>
        <w:t xml:space="preserve"> în atenția șefului AM PR Nord-Est. </w:t>
      </w:r>
    </w:p>
    <w:p w14:paraId="6030493F" w14:textId="77777777" w:rsidR="0056264A" w:rsidRPr="0056264A" w:rsidRDefault="0056264A" w:rsidP="0056264A">
      <w:pPr>
        <w:spacing w:before="120" w:after="120"/>
        <w:jc w:val="both"/>
        <w:rPr>
          <w:rFonts w:cs="Arial"/>
          <w:szCs w:val="22"/>
        </w:rPr>
      </w:pPr>
      <w:r w:rsidRPr="0056264A">
        <w:rPr>
          <w:rFonts w:cs="Arial"/>
          <w:szCs w:val="22"/>
        </w:rPr>
        <w:t>Contestațiile se pot depune în maxim 30 de zile calendaristice de la data înștiințării de către AM PR Nord-Est asupra rezultatului contestat. Contestațiile depuse după termenul anterior menționat vor fi clasate, fiind considerate respinse, fără a mai fi analizate.</w:t>
      </w:r>
    </w:p>
    <w:p w14:paraId="3776EDD9" w14:textId="77777777" w:rsidR="0056264A" w:rsidRPr="0056264A" w:rsidRDefault="0056264A" w:rsidP="0056264A">
      <w:pPr>
        <w:spacing w:before="120" w:after="120"/>
        <w:jc w:val="both"/>
        <w:rPr>
          <w:rFonts w:cs="Arial"/>
          <w:szCs w:val="22"/>
        </w:rPr>
      </w:pPr>
      <w:r w:rsidRPr="0056264A">
        <w:rPr>
          <w:rFonts w:cs="Arial"/>
          <w:szCs w:val="22"/>
        </w:rPr>
        <w:t>Contestatarul nu poate sa depună documente noi in susținerea cauzei și nu poate să modifice conținutul  documentației inițiale.</w:t>
      </w:r>
    </w:p>
    <w:p w14:paraId="688F7040" w14:textId="37DE0F70" w:rsidR="0056264A" w:rsidRPr="0056264A" w:rsidRDefault="0056264A" w:rsidP="0056264A">
      <w:pPr>
        <w:spacing w:before="120" w:after="120"/>
        <w:jc w:val="both"/>
        <w:rPr>
          <w:rFonts w:cs="Arial"/>
          <w:szCs w:val="22"/>
        </w:rPr>
      </w:pPr>
      <w:bookmarkStart w:id="140" w:name="_Hlk129094821"/>
      <w:r w:rsidRPr="0056264A">
        <w:rPr>
          <w:rFonts w:cs="Arial"/>
          <w:szCs w:val="22"/>
        </w:rPr>
        <w:t xml:space="preserve">Contestațiile vor fi </w:t>
      </w:r>
      <w:r w:rsidR="00B11B91" w:rsidRPr="0056264A">
        <w:rPr>
          <w:rFonts w:cs="Arial"/>
          <w:szCs w:val="22"/>
        </w:rPr>
        <w:t>soluționate</w:t>
      </w:r>
      <w:r w:rsidRPr="0056264A">
        <w:rPr>
          <w:rFonts w:cs="Arial"/>
          <w:szCs w:val="22"/>
        </w:rPr>
        <w:t xml:space="preserve"> de regulă, în termen de 10 de zile lucrătoare de la momentul înregistrării acestora la AM PR Nord-Est. In situația în care se constată că este necesară o prelungire a acestui termen, AM PR Nord-Est va notifica solicitantul în acest sens.</w:t>
      </w:r>
    </w:p>
    <w:bookmarkEnd w:id="140"/>
    <w:p w14:paraId="61D23FF5" w14:textId="59359B09" w:rsidR="0056264A" w:rsidRPr="0056264A" w:rsidRDefault="0056264A" w:rsidP="0056264A">
      <w:pPr>
        <w:spacing w:before="120" w:after="120"/>
        <w:jc w:val="both"/>
        <w:rPr>
          <w:rFonts w:cs="Arial"/>
          <w:szCs w:val="22"/>
        </w:rPr>
      </w:pPr>
      <w:r w:rsidRPr="0056264A">
        <w:rPr>
          <w:rFonts w:cs="Arial"/>
          <w:szCs w:val="22"/>
        </w:rPr>
        <w:t xml:space="preserve">Contestația poate fi retrasă de contestatar până la soluționarea acesteia. Prin retragerea contestației se pierde dreptul de a se </w:t>
      </w:r>
      <w:r w:rsidR="00B11B91" w:rsidRPr="0056264A">
        <w:rPr>
          <w:rFonts w:cs="Arial"/>
          <w:szCs w:val="22"/>
        </w:rPr>
        <w:t>înainta</w:t>
      </w:r>
      <w:r w:rsidRPr="0056264A">
        <w:rPr>
          <w:rFonts w:cs="Arial"/>
          <w:szCs w:val="22"/>
        </w:rPr>
        <w:t xml:space="preserve"> o noua contestație în interiorul termenului general de depunerea a acesteia.</w:t>
      </w:r>
    </w:p>
    <w:p w14:paraId="59EC8BBE" w14:textId="77777777" w:rsidR="0056264A" w:rsidRPr="0056264A" w:rsidRDefault="0056264A" w:rsidP="0056264A">
      <w:pPr>
        <w:spacing w:before="120" w:after="120"/>
        <w:jc w:val="both"/>
        <w:rPr>
          <w:szCs w:val="22"/>
        </w:rPr>
      </w:pPr>
      <w:r w:rsidRPr="0056264A">
        <w:rPr>
          <w:bCs/>
          <w:szCs w:val="22"/>
        </w:rPr>
        <w:t>Decizia AM PR Nord-Est este finală, contestatarul nu va mai putea înainta o nouă contestație pe marginea aceluiași subiect</w:t>
      </w:r>
      <w:r w:rsidRPr="0056264A">
        <w:rPr>
          <w:szCs w:val="22"/>
        </w:rPr>
        <w:t>.</w:t>
      </w:r>
    </w:p>
    <w:p w14:paraId="62B9EDE2" w14:textId="77777777" w:rsidR="0056264A" w:rsidRPr="0056264A" w:rsidRDefault="0056264A" w:rsidP="0056264A">
      <w:pPr>
        <w:spacing w:before="120"/>
        <w:jc w:val="both"/>
        <w:rPr>
          <w:bCs/>
          <w:szCs w:val="22"/>
        </w:rPr>
      </w:pPr>
      <w:r w:rsidRPr="0056264A">
        <w:rPr>
          <w:bCs/>
          <w:szCs w:val="22"/>
        </w:rPr>
        <w:t>În situația în care contestatarul este nemulțumit de modul de soluționare a contestației de către AM PR Nord-Est, se poate adresa instanțelor de judecată abilitate în acest sens și va fi informat asupra acestui aspect în cadrul scrisorii de răspuns la contestația depusă.</w:t>
      </w:r>
      <w:bookmarkEnd w:id="136"/>
      <w:bookmarkEnd w:id="137"/>
      <w:bookmarkEnd w:id="138"/>
    </w:p>
    <w:p w14:paraId="4F7BDBEC" w14:textId="77777777" w:rsidR="00662484" w:rsidRPr="00114E50" w:rsidRDefault="00662484" w:rsidP="00662484">
      <w:pPr>
        <w:rPr>
          <w:szCs w:val="22"/>
        </w:rPr>
      </w:pPr>
    </w:p>
    <w:p w14:paraId="40EA071A" w14:textId="20EF3E28" w:rsidR="000F7953" w:rsidRPr="009C2F86" w:rsidRDefault="000F7953" w:rsidP="00EA2CD2">
      <w:pPr>
        <w:pStyle w:val="Titlu2"/>
        <w:rPr>
          <w:b/>
          <w:bCs/>
          <w:color w:val="auto"/>
        </w:rPr>
      </w:pPr>
      <w:bookmarkStart w:id="141" w:name="_Toc139523873"/>
      <w:r w:rsidRPr="009C2F86">
        <w:rPr>
          <w:b/>
          <w:bCs/>
          <w:color w:val="auto"/>
        </w:rPr>
        <w:t>Contractarea proiectelor</w:t>
      </w:r>
      <w:bookmarkEnd w:id="141"/>
    </w:p>
    <w:p w14:paraId="090C9AF4" w14:textId="77777777" w:rsidR="00832EBE" w:rsidRPr="00114E50" w:rsidRDefault="00832EBE" w:rsidP="000142DE">
      <w:pPr>
        <w:rPr>
          <w:szCs w:val="22"/>
        </w:rPr>
      </w:pPr>
    </w:p>
    <w:p w14:paraId="25717DB7" w14:textId="626B093E" w:rsidR="000F7953" w:rsidRPr="00651A8D" w:rsidRDefault="000F7953" w:rsidP="00651A8D">
      <w:pPr>
        <w:pStyle w:val="Listparagraf"/>
        <w:numPr>
          <w:ilvl w:val="0"/>
          <w:numId w:val="59"/>
        </w:numPr>
        <w:spacing w:line="360" w:lineRule="auto"/>
        <w:rPr>
          <w:rFonts w:ascii="Montserrat" w:hAnsi="Montserrat"/>
          <w:b/>
          <w:bCs/>
          <w:sz w:val="22"/>
          <w:szCs w:val="22"/>
        </w:rPr>
      </w:pPr>
      <w:r w:rsidRPr="00651A8D">
        <w:rPr>
          <w:rFonts w:ascii="Montserrat" w:hAnsi="Montserrat"/>
          <w:b/>
          <w:bCs/>
          <w:sz w:val="22"/>
          <w:szCs w:val="22"/>
        </w:rPr>
        <w:t>Verificarea îndeplinirii condițiilor de eligibilitate</w:t>
      </w:r>
    </w:p>
    <w:p w14:paraId="05EBE015" w14:textId="77777777" w:rsidR="00187FBE" w:rsidRPr="00AD2153" w:rsidRDefault="00187FBE" w:rsidP="00187FBE">
      <w:pPr>
        <w:jc w:val="both"/>
        <w:rPr>
          <w:rFonts w:cs="Arial"/>
          <w:szCs w:val="22"/>
        </w:rPr>
      </w:pPr>
      <w:r w:rsidRPr="00AD2153">
        <w:rPr>
          <w:rFonts w:cs="Arial"/>
          <w:szCs w:val="22"/>
        </w:rPr>
        <w:t xml:space="preserve">Demararea etapei de contractare se va realiza prin transmiterea unei notificări prin intermediul sistemului informatic MySMIS2021/SMIS2021+ prin care se vor solicita transmiterea anexelor obligatorii pentru această etapă, precum și soluționarea observațiilor rezultate în urma etapei de evaluare tehnică și financiară.  </w:t>
      </w:r>
    </w:p>
    <w:p w14:paraId="4500411F" w14:textId="77777777" w:rsidR="00187FBE" w:rsidRPr="00AD2153" w:rsidRDefault="00187FBE" w:rsidP="00187FBE">
      <w:pPr>
        <w:jc w:val="both"/>
        <w:rPr>
          <w:rFonts w:cs="Arial"/>
          <w:szCs w:val="22"/>
        </w:rPr>
      </w:pPr>
    </w:p>
    <w:p w14:paraId="35CF24A5" w14:textId="1A5A2B20" w:rsidR="00187FBE" w:rsidRPr="00AD2153" w:rsidRDefault="00187FBE" w:rsidP="00187FBE">
      <w:pPr>
        <w:jc w:val="both"/>
        <w:rPr>
          <w:rFonts w:cs="Arial"/>
          <w:szCs w:val="22"/>
        </w:rPr>
      </w:pPr>
      <w:r w:rsidRPr="00FB177D">
        <w:rPr>
          <w:rFonts w:cs="Arial"/>
          <w:szCs w:val="22"/>
        </w:rPr>
        <w:t xml:space="preserve">Ulterior notificării de demarare a etapei de contractare, solicitantul are obligația depunerii documentelor obligatorii enumerate </w:t>
      </w:r>
      <w:r w:rsidR="00392B9D" w:rsidRPr="00FB177D">
        <w:rPr>
          <w:rFonts w:cs="Arial"/>
          <w:szCs w:val="22"/>
        </w:rPr>
        <w:t>î</w:t>
      </w:r>
      <w:r w:rsidRPr="00FB177D">
        <w:rPr>
          <w:rFonts w:cs="Arial"/>
          <w:szCs w:val="22"/>
        </w:rPr>
        <w:t xml:space="preserve">n cadrul </w:t>
      </w:r>
      <w:r w:rsidR="00392B9D" w:rsidRPr="00FB177D">
        <w:rPr>
          <w:rFonts w:cs="Arial"/>
          <w:szCs w:val="22"/>
        </w:rPr>
        <w:t>secțiunii</w:t>
      </w:r>
      <w:r w:rsidR="00FB177D" w:rsidRPr="00FB177D">
        <w:rPr>
          <w:rFonts w:cs="Arial"/>
          <w:szCs w:val="22"/>
        </w:rPr>
        <w:t xml:space="preserve"> 7.6</w:t>
      </w:r>
      <w:r w:rsidRPr="00FB177D">
        <w:rPr>
          <w:rFonts w:cs="Arial"/>
          <w:szCs w:val="22"/>
        </w:rPr>
        <w:t>, în termen de maxim 15 de zile lucrătoare.</w:t>
      </w:r>
      <w:r w:rsidRPr="00AD2153">
        <w:rPr>
          <w:rFonts w:cs="Arial"/>
          <w:szCs w:val="22"/>
        </w:rPr>
        <w:t xml:space="preserve"> </w:t>
      </w:r>
    </w:p>
    <w:p w14:paraId="66BD945F" w14:textId="77777777" w:rsidR="00187FBE" w:rsidRPr="00AD2153" w:rsidRDefault="00187FBE" w:rsidP="00187FBE">
      <w:pPr>
        <w:jc w:val="both"/>
        <w:rPr>
          <w:rFonts w:cs="Arial"/>
          <w:szCs w:val="22"/>
        </w:rPr>
      </w:pPr>
    </w:p>
    <w:p w14:paraId="11F1F6D4" w14:textId="77777777" w:rsidR="00187FBE" w:rsidRPr="00AD2153" w:rsidRDefault="00187FBE" w:rsidP="00187FBE">
      <w:pPr>
        <w:jc w:val="both"/>
        <w:rPr>
          <w:rFonts w:cs="Arial"/>
          <w:szCs w:val="22"/>
        </w:rPr>
      </w:pPr>
      <w:r w:rsidRPr="00AD2153">
        <w:rPr>
          <w:rFonts w:cs="Arial"/>
          <w:szCs w:val="22"/>
        </w:rPr>
        <w:t>Vor putea fi solicitate clarificări iar solicitanții au obligația să răspundă la acestea cu respectarea termenului de maxim 15 zile lucrătoare calculat din ziua lucrătoare imediat următoare de după transmiterea scrisorii de clarificări, sub sancțiunea respingerii cererii de finanțare.</w:t>
      </w:r>
    </w:p>
    <w:p w14:paraId="0A96CF3A" w14:textId="77777777" w:rsidR="00187FBE" w:rsidRPr="00AD2153" w:rsidRDefault="00187FBE" w:rsidP="00187FBE">
      <w:pPr>
        <w:jc w:val="both"/>
        <w:rPr>
          <w:rFonts w:cs="Arial"/>
          <w:szCs w:val="22"/>
        </w:rPr>
      </w:pPr>
    </w:p>
    <w:p w14:paraId="56989DFD" w14:textId="77777777" w:rsidR="00187FBE" w:rsidRPr="00114E50" w:rsidRDefault="00187FBE" w:rsidP="00187FBE">
      <w:pPr>
        <w:jc w:val="both"/>
        <w:rPr>
          <w:rFonts w:cs="Arial"/>
          <w:szCs w:val="22"/>
        </w:rPr>
      </w:pPr>
      <w:r w:rsidRPr="00AD2153">
        <w:rPr>
          <w:rFonts w:cs="Arial"/>
          <w:szCs w:val="22"/>
        </w:rPr>
        <w:t>Netransmiterea clarificărilor solicitate în termenele comunicate, răspunsul incomplet sau nesatisfăcător pot conduce la respingerea cererii de finanțare, în conformitate cu</w:t>
      </w:r>
      <w:r w:rsidRPr="00114E50">
        <w:rPr>
          <w:rFonts w:cs="Arial"/>
          <w:szCs w:val="22"/>
        </w:rPr>
        <w:t xml:space="preserve"> </w:t>
      </w:r>
      <w:r w:rsidRPr="00114E50">
        <w:rPr>
          <w:rFonts w:cs="Arial"/>
          <w:szCs w:val="22"/>
        </w:rPr>
        <w:lastRenderedPageBreak/>
        <w:t>prevederile prezentului ghid, cererea de finanțare fiind evaluată doar în baza documentelor și a informațiilor existente.</w:t>
      </w:r>
    </w:p>
    <w:p w14:paraId="37F1DC69" w14:textId="77777777" w:rsidR="00187FBE" w:rsidRPr="00114E50" w:rsidRDefault="00187FBE" w:rsidP="00187FBE">
      <w:pPr>
        <w:jc w:val="both"/>
        <w:rPr>
          <w:rFonts w:cs="Arial"/>
          <w:szCs w:val="22"/>
        </w:rPr>
      </w:pPr>
    </w:p>
    <w:p w14:paraId="54A17864" w14:textId="255F910E" w:rsidR="00187FBE" w:rsidRPr="00114E50" w:rsidRDefault="00187FBE" w:rsidP="00187FBE">
      <w:pPr>
        <w:jc w:val="both"/>
        <w:rPr>
          <w:rFonts w:cs="Arial"/>
          <w:szCs w:val="22"/>
        </w:rPr>
      </w:pPr>
      <w:r w:rsidRPr="00114E50">
        <w:rPr>
          <w:rFonts w:cs="Arial"/>
          <w:szCs w:val="22"/>
        </w:rPr>
        <w:t xml:space="preserve">În aceasta etapa solicitanții vor trebui să facă dovada celor declarate prin declarația unică, respectiv să prezinte documentele justificative prin care fac dovada îndeplinirii tuturor condițiilor de eligibilitate. Astfel, verificarea îndeplinirii condițiilor de eligibilitate se realizează pe baza </w:t>
      </w:r>
      <w:r w:rsidRPr="00D11D08">
        <w:rPr>
          <w:rFonts w:cs="Arial"/>
          <w:szCs w:val="22"/>
        </w:rPr>
        <w:t xml:space="preserve">informațiilor și </w:t>
      </w:r>
      <w:r w:rsidR="00B33406" w:rsidRPr="00D11D08">
        <w:rPr>
          <w:rFonts w:cs="Arial"/>
          <w:szCs w:val="22"/>
        </w:rPr>
        <w:t xml:space="preserve">a </w:t>
      </w:r>
      <w:r w:rsidRPr="00D11D08">
        <w:rPr>
          <w:rFonts w:cs="Arial"/>
          <w:szCs w:val="22"/>
        </w:rPr>
        <w:t>documentelor</w:t>
      </w:r>
      <w:r w:rsidRPr="00114E50">
        <w:rPr>
          <w:rFonts w:cs="Arial"/>
          <w:szCs w:val="22"/>
        </w:rPr>
        <w:t xml:space="preserve"> prezentate de solicitant, inclusiv a răspunsurilor la solicitările de clarificări, a informațiilor și documentelor care pot fi accesate, obținute sau puse la dispoziția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519482C6" w14:textId="77777777" w:rsidR="00187FBE" w:rsidRPr="00114E50" w:rsidRDefault="00187FBE" w:rsidP="00187FBE">
      <w:pPr>
        <w:jc w:val="both"/>
        <w:rPr>
          <w:rFonts w:cs="Arial"/>
          <w:szCs w:val="22"/>
        </w:rPr>
      </w:pPr>
    </w:p>
    <w:p w14:paraId="4969B5BA" w14:textId="23C167EC" w:rsidR="00187FBE" w:rsidRPr="00114E50" w:rsidRDefault="00187FBE" w:rsidP="00187FBE">
      <w:pPr>
        <w:jc w:val="both"/>
        <w:rPr>
          <w:rFonts w:cs="Arial"/>
          <w:szCs w:val="22"/>
        </w:rPr>
      </w:pPr>
      <w:r w:rsidRPr="00114E50">
        <w:rPr>
          <w:rFonts w:cs="Arial"/>
          <w:szCs w:val="22"/>
        </w:rPr>
        <w:t xml:space="preserve">În cazuri </w:t>
      </w:r>
      <w:r w:rsidR="00676261" w:rsidRPr="00114E50">
        <w:rPr>
          <w:rFonts w:cs="Arial"/>
          <w:szCs w:val="22"/>
        </w:rPr>
        <w:t>excepționale</w:t>
      </w:r>
      <w:r w:rsidRPr="00114E50">
        <w:rPr>
          <w:rFonts w:cs="Arial"/>
          <w:szCs w:val="22"/>
        </w:rPr>
        <w:t xml:space="preserve"> </w:t>
      </w:r>
      <w:r w:rsidR="00676261" w:rsidRPr="00114E50">
        <w:rPr>
          <w:rFonts w:cs="Arial"/>
          <w:szCs w:val="22"/>
        </w:rPr>
        <w:t>și</w:t>
      </w:r>
      <w:r w:rsidRPr="00114E50">
        <w:rPr>
          <w:rFonts w:cs="Arial"/>
          <w:szCs w:val="22"/>
        </w:rPr>
        <w:t xml:space="preserve"> pentru motive independente de solicitant/lider de parteneriat </w:t>
      </w:r>
      <w:r w:rsidR="00676261" w:rsidRPr="00114E50">
        <w:rPr>
          <w:rFonts w:cs="Arial"/>
          <w:szCs w:val="22"/>
        </w:rPr>
        <w:t>și</w:t>
      </w:r>
      <w:r w:rsidRPr="00114E50">
        <w:rPr>
          <w:rFonts w:cs="Arial"/>
          <w:szCs w:val="22"/>
        </w:rPr>
        <w:t xml:space="preserve"> parteneri, după caz, la solicitarea acestora, procesul de contractare poate fi suspendat, sub </w:t>
      </w:r>
      <w:r w:rsidR="00676261" w:rsidRPr="00114E50">
        <w:rPr>
          <w:rFonts w:cs="Arial"/>
          <w:szCs w:val="22"/>
        </w:rPr>
        <w:t>condiția</w:t>
      </w:r>
      <w:r w:rsidRPr="00114E50">
        <w:rPr>
          <w:rFonts w:cs="Arial"/>
          <w:szCs w:val="22"/>
        </w:rPr>
        <w:t xml:space="preserve"> ca perioada de suspendare să nu afecteze proiectul, astfel încât să se asigure implementarea acestuia în </w:t>
      </w:r>
      <w:r w:rsidR="00676261" w:rsidRPr="00114E50">
        <w:rPr>
          <w:rFonts w:cs="Arial"/>
          <w:szCs w:val="22"/>
        </w:rPr>
        <w:t>condiții</w:t>
      </w:r>
      <w:r w:rsidRPr="00114E50">
        <w:rPr>
          <w:rFonts w:cs="Arial"/>
          <w:szCs w:val="22"/>
        </w:rPr>
        <w:t xml:space="preserve"> optime, în conformitate cu cererea de </w:t>
      </w:r>
      <w:r w:rsidR="00676261" w:rsidRPr="00114E50">
        <w:rPr>
          <w:rFonts w:cs="Arial"/>
          <w:szCs w:val="22"/>
        </w:rPr>
        <w:t>finanțare</w:t>
      </w:r>
      <w:r w:rsidRPr="00114E50">
        <w:rPr>
          <w:rFonts w:cs="Arial"/>
          <w:szCs w:val="22"/>
        </w:rPr>
        <w:t xml:space="preserve">, cu respectarea condițiile de finanțare prevăzute în ghid și cu încadrarea în perioada de programare. Perioadele cumulate de suspendare </w:t>
      </w:r>
      <w:r w:rsidRPr="00D11D08">
        <w:rPr>
          <w:rFonts w:cs="Arial"/>
          <w:szCs w:val="22"/>
        </w:rPr>
        <w:t xml:space="preserve">nu pot </w:t>
      </w:r>
      <w:r w:rsidR="004778F0" w:rsidRPr="00D11D08">
        <w:rPr>
          <w:rFonts w:cs="Arial"/>
          <w:szCs w:val="22"/>
        </w:rPr>
        <w:t>depăși</w:t>
      </w:r>
      <w:r w:rsidRPr="00D11D08">
        <w:rPr>
          <w:rFonts w:cs="Arial"/>
          <w:szCs w:val="22"/>
        </w:rPr>
        <w:t xml:space="preserve"> </w:t>
      </w:r>
      <w:r w:rsidRPr="00D11D08">
        <w:rPr>
          <w:rFonts w:cs="Arial"/>
          <w:b/>
          <w:bCs/>
          <w:szCs w:val="22"/>
        </w:rPr>
        <w:t>45 de zile</w:t>
      </w:r>
      <w:r w:rsidRPr="00D11D08">
        <w:rPr>
          <w:rFonts w:cs="Arial"/>
          <w:szCs w:val="22"/>
        </w:rPr>
        <w:t xml:space="preserve"> calendaristice</w:t>
      </w:r>
      <w:r w:rsidRPr="00114E50">
        <w:rPr>
          <w:rFonts w:cs="Arial"/>
          <w:szCs w:val="22"/>
        </w:rPr>
        <w:t xml:space="preserve">. </w:t>
      </w:r>
    </w:p>
    <w:p w14:paraId="776D8B91" w14:textId="77777777" w:rsidR="00187FBE" w:rsidRPr="00114E50" w:rsidRDefault="00187FBE" w:rsidP="00187FBE">
      <w:pPr>
        <w:jc w:val="both"/>
        <w:rPr>
          <w:rFonts w:cs="Arial"/>
          <w:szCs w:val="22"/>
        </w:rPr>
      </w:pPr>
    </w:p>
    <w:p w14:paraId="0A4A6666" w14:textId="438FC47E" w:rsidR="00383E11" w:rsidRPr="00114E50" w:rsidRDefault="00187FBE" w:rsidP="00187FBE">
      <w:pPr>
        <w:jc w:val="both"/>
        <w:rPr>
          <w:rFonts w:cs="Arial"/>
          <w:szCs w:val="22"/>
        </w:rPr>
      </w:pPr>
      <w:r w:rsidRPr="00114E50">
        <w:rPr>
          <w:rFonts w:cs="Arial"/>
          <w:szCs w:val="22"/>
        </w:rPr>
        <w:t xml:space="preserve">Pentru toate proiectele de </w:t>
      </w:r>
      <w:r w:rsidR="004778F0" w:rsidRPr="00114E50">
        <w:rPr>
          <w:rFonts w:cs="Arial"/>
          <w:szCs w:val="22"/>
        </w:rPr>
        <w:t>investiții</w:t>
      </w:r>
      <w:r w:rsidRPr="00114E50">
        <w:rPr>
          <w:rFonts w:cs="Arial"/>
          <w:szCs w:val="22"/>
        </w:rPr>
        <w:t xml:space="preserve"> publice</w:t>
      </w:r>
      <w:r w:rsidR="004778F0" w:rsidRPr="00114E50">
        <w:rPr>
          <w:rFonts w:cs="Arial"/>
          <w:szCs w:val="22"/>
        </w:rPr>
        <w:t xml:space="preserve"> </w:t>
      </w:r>
      <w:r w:rsidRPr="00114E50">
        <w:rPr>
          <w:rFonts w:cs="Arial"/>
          <w:szCs w:val="22"/>
        </w:rPr>
        <w:t xml:space="preserve">solicitantul are </w:t>
      </w:r>
      <w:r w:rsidR="004778F0" w:rsidRPr="00114E50">
        <w:rPr>
          <w:rFonts w:cs="Arial"/>
          <w:szCs w:val="22"/>
        </w:rPr>
        <w:t>obligația</w:t>
      </w:r>
      <w:r w:rsidRPr="00114E50">
        <w:rPr>
          <w:rFonts w:cs="Arial"/>
          <w:szCs w:val="22"/>
        </w:rPr>
        <w:t xml:space="preserve"> ca în etapa de contractare</w:t>
      </w:r>
      <w:r w:rsidR="009D4FB9" w:rsidRPr="00114E50">
        <w:rPr>
          <w:rFonts w:cs="Arial"/>
          <w:szCs w:val="22"/>
        </w:rPr>
        <w:t xml:space="preserve"> </w:t>
      </w:r>
      <w:r w:rsidRPr="00114E50">
        <w:rPr>
          <w:rFonts w:cs="Arial"/>
          <w:szCs w:val="22"/>
        </w:rPr>
        <w:t xml:space="preserve">să facă dovada unui drept real principal fără sarcini asupra bunurilor imobile care fac obiectul cererii de </w:t>
      </w:r>
      <w:r w:rsidR="004778F0" w:rsidRPr="00114E50">
        <w:rPr>
          <w:rFonts w:cs="Arial"/>
          <w:szCs w:val="22"/>
        </w:rPr>
        <w:t>finanțare</w:t>
      </w:r>
      <w:r w:rsidRPr="00114E50">
        <w:rPr>
          <w:rFonts w:cs="Arial"/>
          <w:szCs w:val="22"/>
        </w:rPr>
        <w:t>.</w:t>
      </w:r>
    </w:p>
    <w:p w14:paraId="7091CCC3" w14:textId="77777777" w:rsidR="00E60B77" w:rsidRPr="00114E50" w:rsidRDefault="00E60B77" w:rsidP="00187FBE">
      <w:pPr>
        <w:jc w:val="both"/>
        <w:rPr>
          <w:rFonts w:cs="Arial"/>
          <w:szCs w:val="22"/>
        </w:rPr>
      </w:pPr>
    </w:p>
    <w:p w14:paraId="77917D15" w14:textId="348FBC2D" w:rsidR="00E60B77" w:rsidRPr="00114E50" w:rsidRDefault="00E60B77" w:rsidP="00187FBE">
      <w:pPr>
        <w:jc w:val="both"/>
        <w:rPr>
          <w:rFonts w:cs="Arial"/>
          <w:szCs w:val="22"/>
        </w:rPr>
      </w:pPr>
      <w:r w:rsidRPr="00114E50">
        <w:rPr>
          <w:rFonts w:cs="Arial"/>
          <w:szCs w:val="22"/>
        </w:rPr>
        <w:t>Etapa de contractare se încheie cu completarea</w:t>
      </w:r>
      <w:r w:rsidR="00BA76B8" w:rsidRPr="00114E50">
        <w:rPr>
          <w:rFonts w:cs="Arial"/>
          <w:szCs w:val="22"/>
        </w:rPr>
        <w:t xml:space="preserve"> documentului </w:t>
      </w:r>
      <w:r w:rsidR="00BA76B8" w:rsidRPr="00114E50">
        <w:rPr>
          <w:rStyle w:val="cros"/>
          <w:color w:val="auto"/>
        </w:rPr>
        <w:t>anexa 13 - Grila contractare.</w:t>
      </w:r>
    </w:p>
    <w:p w14:paraId="76C445F4" w14:textId="77777777" w:rsidR="00187FBE" w:rsidRPr="00114E50" w:rsidRDefault="00187FBE" w:rsidP="00187FBE">
      <w:pPr>
        <w:jc w:val="both"/>
        <w:rPr>
          <w:szCs w:val="22"/>
        </w:rPr>
      </w:pPr>
    </w:p>
    <w:p w14:paraId="79F6765C" w14:textId="11CED2AC" w:rsidR="000F7953" w:rsidRPr="00E87CC8" w:rsidRDefault="000F7953" w:rsidP="00E87CC8">
      <w:pPr>
        <w:pStyle w:val="Listparagraf"/>
        <w:numPr>
          <w:ilvl w:val="0"/>
          <w:numId w:val="59"/>
        </w:numPr>
        <w:spacing w:line="360" w:lineRule="auto"/>
        <w:rPr>
          <w:rFonts w:ascii="Montserrat" w:hAnsi="Montserrat"/>
          <w:b/>
          <w:bCs/>
          <w:sz w:val="22"/>
          <w:szCs w:val="22"/>
        </w:rPr>
      </w:pPr>
      <w:r w:rsidRPr="00E87CC8">
        <w:rPr>
          <w:rFonts w:ascii="Montserrat" w:hAnsi="Montserrat"/>
          <w:b/>
          <w:bCs/>
          <w:sz w:val="22"/>
          <w:szCs w:val="22"/>
        </w:rPr>
        <w:t>Decizia de acordare/respingere a finanțării</w:t>
      </w:r>
    </w:p>
    <w:p w14:paraId="648A07B5" w14:textId="3DF53A69" w:rsidR="00D314EC" w:rsidRPr="00114E50" w:rsidRDefault="00D314EC" w:rsidP="00D314EC">
      <w:pPr>
        <w:spacing w:line="259" w:lineRule="auto"/>
        <w:jc w:val="both"/>
        <w:rPr>
          <w:szCs w:val="22"/>
        </w:rPr>
      </w:pPr>
      <w:r w:rsidRPr="00114E50">
        <w:rPr>
          <w:szCs w:val="22"/>
        </w:rPr>
        <w:t>Ca urmare a verificării îndeplinirii condițiilor de eligibilitate, AM PR Nord-Est va emite fie decizia de aprobare, fie decizia de respingere a finanțării.</w:t>
      </w:r>
    </w:p>
    <w:p w14:paraId="7D70901B" w14:textId="77777777" w:rsidR="00D314EC" w:rsidRPr="00114E50" w:rsidRDefault="00D314EC" w:rsidP="00D314EC">
      <w:pPr>
        <w:spacing w:line="259" w:lineRule="auto"/>
        <w:jc w:val="both"/>
        <w:rPr>
          <w:szCs w:val="22"/>
        </w:rPr>
      </w:pPr>
      <w:r w:rsidRPr="00114E50">
        <w:rPr>
          <w:szCs w:val="22"/>
        </w:rPr>
        <w:t>AM PR Nord-Est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CD7D1F1" w14:textId="77777777" w:rsidR="00D314EC" w:rsidRPr="00114E50" w:rsidRDefault="00D314EC" w:rsidP="00D314EC">
      <w:pPr>
        <w:pStyle w:val="Corptext"/>
        <w:rPr>
          <w:rFonts w:ascii="Montserrat" w:hAnsi="Montserrat"/>
        </w:rPr>
      </w:pPr>
      <w:r w:rsidRPr="00114E50">
        <w:rPr>
          <w:rFonts w:ascii="Montserrat" w:hAnsi="Montserrat"/>
        </w:rPr>
        <w:t>a) solicitantul nu face dovada că cele declarate prin declarația unică sunt conforme cu realitatea și corespund cerințelor din Ghidul Solicitantului;</w:t>
      </w:r>
    </w:p>
    <w:p w14:paraId="7E9DFE16" w14:textId="683B8903" w:rsidR="00D314EC" w:rsidRPr="00114E50" w:rsidRDefault="00D314EC" w:rsidP="00D314EC">
      <w:pPr>
        <w:pStyle w:val="Corptext"/>
        <w:rPr>
          <w:rFonts w:ascii="Montserrat" w:hAnsi="Montserrat"/>
        </w:rPr>
      </w:pPr>
      <w:r w:rsidRPr="00114E50">
        <w:rPr>
          <w:rFonts w:ascii="Montserrat" w:hAnsi="Montserrat"/>
        </w:rPr>
        <w:t xml:space="preserve">b) solicitantul nu răspunde în termenele prevăzute la </w:t>
      </w:r>
      <w:r w:rsidR="000F5FB1" w:rsidRPr="00114E50">
        <w:rPr>
          <w:rFonts w:ascii="Montserrat" w:hAnsi="Montserrat"/>
        </w:rPr>
        <w:t>secțiunea</w:t>
      </w:r>
      <w:r w:rsidRPr="00114E50">
        <w:rPr>
          <w:rFonts w:ascii="Montserrat" w:hAnsi="Montserrat"/>
        </w:rPr>
        <w:t xml:space="preserve"> </w:t>
      </w:r>
      <w:r w:rsidRPr="00114E50">
        <w:rPr>
          <w:rStyle w:val="cros"/>
          <w:color w:val="auto"/>
        </w:rPr>
        <w:t>8.9.1.</w:t>
      </w:r>
    </w:p>
    <w:p w14:paraId="6C6453B3" w14:textId="77777777" w:rsidR="00D314EC" w:rsidRPr="00114E50" w:rsidRDefault="00D314EC" w:rsidP="00D314EC">
      <w:pPr>
        <w:pStyle w:val="Corptext"/>
        <w:rPr>
          <w:rFonts w:ascii="Montserrat" w:hAnsi="Montserrat"/>
        </w:rPr>
      </w:pPr>
      <w:r w:rsidRPr="00114E50">
        <w:rPr>
          <w:rFonts w:ascii="Montserrat" w:hAnsi="Montserrat"/>
        </w:rPr>
        <w:t>Decizia de respingere a finanțării se aduce la cunoștința solicitantului prin sistemul informatic MySMIS2021/SMIS2021+.</w:t>
      </w:r>
    </w:p>
    <w:p w14:paraId="7AFF9A59" w14:textId="77777777" w:rsidR="00D314EC" w:rsidRPr="00114E50" w:rsidRDefault="00D314EC" w:rsidP="00D314EC">
      <w:pPr>
        <w:pStyle w:val="Corptext"/>
        <w:rPr>
          <w:rFonts w:ascii="Montserrat" w:hAnsi="Montserrat"/>
        </w:rPr>
      </w:pPr>
      <w:r w:rsidRPr="00114E50">
        <w:rPr>
          <w:rFonts w:ascii="Montserrat" w:hAnsi="Montserrat"/>
        </w:rPr>
        <w:t>Împotriva deciziei de respingere a finanțării solicitantul/liderul de parteneriat poate formula contestație pe cale administrativă, la AM PR Nord-Est, în termenul de 30 zile calendaristice, calculat de la data primirii acesteia prin sistemul informatic MySMIS2021/SMIS2021+.</w:t>
      </w:r>
    </w:p>
    <w:p w14:paraId="7AB90408" w14:textId="77777777" w:rsidR="00D314EC" w:rsidRPr="00114E50" w:rsidRDefault="00D314EC" w:rsidP="000142DE">
      <w:pPr>
        <w:rPr>
          <w:szCs w:val="22"/>
        </w:rPr>
      </w:pPr>
    </w:p>
    <w:p w14:paraId="14B43590" w14:textId="03FBB78C" w:rsidR="000F7953" w:rsidRPr="00E87CC8" w:rsidRDefault="000F7953" w:rsidP="00E87CC8">
      <w:pPr>
        <w:pStyle w:val="Listparagraf"/>
        <w:numPr>
          <w:ilvl w:val="0"/>
          <w:numId w:val="59"/>
        </w:numPr>
        <w:spacing w:line="360" w:lineRule="auto"/>
        <w:rPr>
          <w:rFonts w:ascii="Montserrat" w:hAnsi="Montserrat"/>
          <w:b/>
          <w:bCs/>
          <w:sz w:val="22"/>
          <w:szCs w:val="22"/>
        </w:rPr>
      </w:pPr>
      <w:r w:rsidRPr="00E87CC8">
        <w:rPr>
          <w:rFonts w:ascii="Montserrat" w:hAnsi="Montserrat"/>
          <w:b/>
          <w:bCs/>
          <w:sz w:val="22"/>
          <w:szCs w:val="22"/>
        </w:rPr>
        <w:t>Definitivarea planului de monitorizare a proiectului</w:t>
      </w:r>
    </w:p>
    <w:p w14:paraId="183F65D6" w14:textId="020A8F1E" w:rsidR="00674CB8" w:rsidRPr="00114E50" w:rsidRDefault="00674CB8" w:rsidP="00674CB8">
      <w:pPr>
        <w:jc w:val="both"/>
        <w:rPr>
          <w:szCs w:val="22"/>
        </w:rPr>
      </w:pPr>
      <w:r w:rsidRPr="00114E50">
        <w:rPr>
          <w:szCs w:val="22"/>
        </w:rPr>
        <w:t xml:space="preserve">Pe baza informațiilor incluse în cererea de finanțare </w:t>
      </w:r>
      <w:r w:rsidR="00402BEF" w:rsidRPr="00114E50">
        <w:rPr>
          <w:szCs w:val="22"/>
        </w:rPr>
        <w:t>și</w:t>
      </w:r>
      <w:r w:rsidRPr="00114E50">
        <w:rPr>
          <w:szCs w:val="22"/>
        </w:rPr>
        <w:t xml:space="preserve">, dacă este cazul, a </w:t>
      </w:r>
      <w:r w:rsidR="00614B1C" w:rsidRPr="00114E50">
        <w:rPr>
          <w:szCs w:val="22"/>
        </w:rPr>
        <w:t>informațiilor</w:t>
      </w:r>
      <w:r w:rsidRPr="00114E50">
        <w:rPr>
          <w:szCs w:val="22"/>
        </w:rPr>
        <w:t xml:space="preserve"> suplimentare solicitate beneficiarului, AM PR Nord-Est verifică </w:t>
      </w:r>
      <w:r w:rsidR="00614B1C" w:rsidRPr="00114E50">
        <w:rPr>
          <w:szCs w:val="22"/>
        </w:rPr>
        <w:t>și</w:t>
      </w:r>
      <w:r w:rsidRPr="00114E50">
        <w:rPr>
          <w:szCs w:val="22"/>
        </w:rPr>
        <w:t xml:space="preserve"> validează indicatorii de </w:t>
      </w:r>
      <w:r w:rsidRPr="00114E50">
        <w:rPr>
          <w:szCs w:val="22"/>
        </w:rPr>
        <w:lastRenderedPageBreak/>
        <w:t xml:space="preserve">etapă în cadrul etapei de contractare, care sunt </w:t>
      </w:r>
      <w:r w:rsidR="00CB070F" w:rsidRPr="00114E50">
        <w:rPr>
          <w:szCs w:val="22"/>
        </w:rPr>
        <w:t>prevăzuți</w:t>
      </w:r>
      <w:r w:rsidRPr="00114E50">
        <w:rPr>
          <w:szCs w:val="22"/>
        </w:rPr>
        <w:t xml:space="preserve"> în Planul de monitorizare a proiectului.</w:t>
      </w:r>
    </w:p>
    <w:p w14:paraId="53327FA8" w14:textId="77777777" w:rsidR="00674CB8" w:rsidRPr="00114E50" w:rsidRDefault="00674CB8" w:rsidP="00674CB8">
      <w:pPr>
        <w:jc w:val="both"/>
        <w:rPr>
          <w:szCs w:val="22"/>
        </w:rPr>
      </w:pPr>
    </w:p>
    <w:p w14:paraId="535843B8" w14:textId="5FA3A5C2" w:rsidR="00674CB8" w:rsidRPr="00114E50" w:rsidRDefault="00674CB8" w:rsidP="00674CB8">
      <w:pPr>
        <w:jc w:val="both"/>
        <w:rPr>
          <w:szCs w:val="22"/>
        </w:rPr>
      </w:pPr>
      <w:r w:rsidRPr="00114E50">
        <w:rPr>
          <w:szCs w:val="22"/>
        </w:rPr>
        <w:t xml:space="preserve">Indicatorii de etapă se corelează cu activitatea de bază declarată de beneficiar în cererea de </w:t>
      </w:r>
      <w:r w:rsidR="00CB070F" w:rsidRPr="00114E50">
        <w:rPr>
          <w:szCs w:val="22"/>
        </w:rPr>
        <w:t>finanțare</w:t>
      </w:r>
      <w:r w:rsidRPr="00114E50">
        <w:rPr>
          <w:szCs w:val="22"/>
        </w:rPr>
        <w:t xml:space="preserve">, precum </w:t>
      </w:r>
      <w:r w:rsidR="00CB070F" w:rsidRPr="00114E50">
        <w:rPr>
          <w:szCs w:val="22"/>
        </w:rPr>
        <w:t>și</w:t>
      </w:r>
      <w:r w:rsidRPr="00114E50">
        <w:rPr>
          <w:szCs w:val="22"/>
        </w:rPr>
        <w:t xml:space="preserve"> cu rezultatele </w:t>
      </w:r>
      <w:r w:rsidR="00CB070F" w:rsidRPr="00114E50">
        <w:rPr>
          <w:szCs w:val="22"/>
        </w:rPr>
        <w:t>așteptate</w:t>
      </w:r>
      <w:r w:rsidRPr="00114E50">
        <w:rPr>
          <w:szCs w:val="22"/>
        </w:rPr>
        <w:t xml:space="preserve"> ale proiectului. Primul indicator de etapă poate fi stabilit la un interval de o lună, dar nu mai mult de 6 luni, calculat din prima zi de începere a implementării proiectului, așa cum este prevăzută în contractul de finanțare.</w:t>
      </w:r>
    </w:p>
    <w:p w14:paraId="7C2AD510" w14:textId="77777777" w:rsidR="00674CB8" w:rsidRPr="00114E50" w:rsidRDefault="00674CB8" w:rsidP="00674CB8">
      <w:pPr>
        <w:jc w:val="both"/>
        <w:rPr>
          <w:szCs w:val="22"/>
        </w:rPr>
      </w:pPr>
    </w:p>
    <w:p w14:paraId="123CC43F" w14:textId="4053B50F" w:rsidR="00674CB8" w:rsidRPr="00114E50" w:rsidRDefault="00674CB8" w:rsidP="00674CB8">
      <w:pPr>
        <w:jc w:val="both"/>
        <w:rPr>
          <w:szCs w:val="22"/>
        </w:rPr>
      </w:pPr>
      <w:r w:rsidRPr="00114E50">
        <w:rPr>
          <w:szCs w:val="22"/>
        </w:rPr>
        <w:t xml:space="preserve">Dacă data de începere a implementării proiectului este anterioară datei de semnare a contractului de </w:t>
      </w:r>
      <w:r w:rsidR="00CB070F" w:rsidRPr="00114E50">
        <w:rPr>
          <w:szCs w:val="22"/>
        </w:rPr>
        <w:t>finanțare</w:t>
      </w:r>
      <w:r w:rsidRPr="00114E50">
        <w:rPr>
          <w:szCs w:val="22"/>
        </w:rPr>
        <w:t xml:space="preserve">, primul indicator de etapă este raportat la data semnării contractului de </w:t>
      </w:r>
      <w:r w:rsidR="00CB070F" w:rsidRPr="00114E50">
        <w:rPr>
          <w:szCs w:val="22"/>
        </w:rPr>
        <w:t>finanțare</w:t>
      </w:r>
      <w:r w:rsidRPr="00114E50">
        <w:rPr>
          <w:szCs w:val="22"/>
        </w:rPr>
        <w:t>.</w:t>
      </w:r>
    </w:p>
    <w:p w14:paraId="40415B0F" w14:textId="77777777" w:rsidR="00674CB8" w:rsidRPr="00114E50" w:rsidRDefault="00674CB8" w:rsidP="00674CB8">
      <w:pPr>
        <w:jc w:val="both"/>
        <w:rPr>
          <w:szCs w:val="22"/>
        </w:rPr>
      </w:pPr>
    </w:p>
    <w:p w14:paraId="264F34CE" w14:textId="69251AAC" w:rsidR="00674CB8" w:rsidRPr="00114E50" w:rsidRDefault="00674CB8" w:rsidP="00674CB8">
      <w:pPr>
        <w:jc w:val="both"/>
        <w:rPr>
          <w:szCs w:val="22"/>
        </w:rPr>
      </w:pPr>
      <w:r w:rsidRPr="00114E50">
        <w:rPr>
          <w:szCs w:val="22"/>
        </w:rPr>
        <w:t xml:space="preserve">În cazul proiectelor de </w:t>
      </w:r>
      <w:r w:rsidR="00CB070F" w:rsidRPr="00114E50">
        <w:rPr>
          <w:szCs w:val="22"/>
        </w:rPr>
        <w:t>investiții</w:t>
      </w:r>
      <w:r w:rsidRPr="00114E50">
        <w:rPr>
          <w:szCs w:val="22"/>
        </w:rPr>
        <w:t xml:space="preserve">, indicatorii de etapă se raportează atât la stadiul pregătirii </w:t>
      </w:r>
      <w:r w:rsidR="00CB070F" w:rsidRPr="00114E50">
        <w:rPr>
          <w:szCs w:val="22"/>
        </w:rPr>
        <w:t>și</w:t>
      </w:r>
      <w:r w:rsidRPr="00114E50">
        <w:rPr>
          <w:szCs w:val="22"/>
        </w:rPr>
        <w:t xml:space="preserve"> derulării procedurilor de </w:t>
      </w:r>
      <w:r w:rsidR="00CB070F" w:rsidRPr="00114E50">
        <w:rPr>
          <w:szCs w:val="22"/>
        </w:rPr>
        <w:t>achiziții</w:t>
      </w:r>
      <w:r w:rsidRPr="00114E50">
        <w:rPr>
          <w:szCs w:val="22"/>
        </w:rPr>
        <w:t xml:space="preserve">, cât </w:t>
      </w:r>
      <w:r w:rsidR="00CB070F" w:rsidRPr="00114E50">
        <w:rPr>
          <w:szCs w:val="22"/>
        </w:rPr>
        <w:t>și</w:t>
      </w:r>
      <w:r w:rsidRPr="00114E50">
        <w:rPr>
          <w:szCs w:val="22"/>
        </w:rPr>
        <w:t xml:space="preserve"> la progresul </w:t>
      </w:r>
      <w:r w:rsidR="00CB070F" w:rsidRPr="00114E50">
        <w:rPr>
          <w:szCs w:val="22"/>
        </w:rPr>
        <w:t>execuției</w:t>
      </w:r>
      <w:r w:rsidRPr="00114E50">
        <w:rPr>
          <w:szCs w:val="22"/>
        </w:rPr>
        <w:t xml:space="preserve"> lucrărilor, aferente </w:t>
      </w:r>
      <w:r w:rsidR="00CB070F" w:rsidRPr="00114E50">
        <w:rPr>
          <w:szCs w:val="22"/>
        </w:rPr>
        <w:t>activității</w:t>
      </w:r>
      <w:r w:rsidRPr="00114E50">
        <w:rPr>
          <w:szCs w:val="22"/>
        </w:rPr>
        <w:t xml:space="preserve"> de bază.</w:t>
      </w:r>
    </w:p>
    <w:p w14:paraId="47A97AF5" w14:textId="77777777" w:rsidR="00674CB8" w:rsidRPr="00114E50" w:rsidRDefault="00674CB8" w:rsidP="00674CB8">
      <w:pPr>
        <w:jc w:val="both"/>
        <w:rPr>
          <w:szCs w:val="22"/>
        </w:rPr>
      </w:pPr>
    </w:p>
    <w:p w14:paraId="4BDEE4B7" w14:textId="490E939B" w:rsidR="00674CB8" w:rsidRPr="00114E50" w:rsidRDefault="00674CB8" w:rsidP="00674CB8">
      <w:pPr>
        <w:jc w:val="both"/>
        <w:rPr>
          <w:szCs w:val="22"/>
        </w:rPr>
      </w:pPr>
      <w:r w:rsidRPr="00367E90">
        <w:rPr>
          <w:szCs w:val="22"/>
        </w:rPr>
        <w:t xml:space="preserve">În definitivarea Planului de monitorizare, solicitantul de finanțare va avea în vedere mențiunile </w:t>
      </w:r>
      <w:r w:rsidR="00CB070F" w:rsidRPr="00367E90">
        <w:rPr>
          <w:szCs w:val="22"/>
        </w:rPr>
        <w:t>c</w:t>
      </w:r>
      <w:r w:rsidRPr="00367E90">
        <w:rPr>
          <w:szCs w:val="22"/>
        </w:rPr>
        <w:t xml:space="preserve">apitolului </w:t>
      </w:r>
      <w:r w:rsidR="00367E90" w:rsidRPr="00367E90">
        <w:rPr>
          <w:szCs w:val="22"/>
        </w:rPr>
        <w:t>6</w:t>
      </w:r>
      <w:r w:rsidRPr="00367E90">
        <w:rPr>
          <w:szCs w:val="22"/>
        </w:rPr>
        <w:t xml:space="preserve"> din cadrul prezentul ghid.</w:t>
      </w:r>
    </w:p>
    <w:p w14:paraId="6D9C7112" w14:textId="77777777" w:rsidR="00674CB8" w:rsidRPr="00114E50" w:rsidRDefault="00674CB8" w:rsidP="00674CB8"/>
    <w:p w14:paraId="7142565B" w14:textId="6812FCB6" w:rsidR="000F7953" w:rsidRPr="00E87CC8" w:rsidRDefault="000F7953" w:rsidP="00E87CC8">
      <w:pPr>
        <w:pStyle w:val="Listparagraf"/>
        <w:numPr>
          <w:ilvl w:val="0"/>
          <w:numId w:val="59"/>
        </w:numPr>
        <w:spacing w:line="360" w:lineRule="auto"/>
        <w:rPr>
          <w:rFonts w:ascii="Montserrat" w:hAnsi="Montserrat"/>
          <w:b/>
          <w:bCs/>
          <w:sz w:val="22"/>
          <w:szCs w:val="22"/>
        </w:rPr>
      </w:pPr>
      <w:r w:rsidRPr="00E87CC8">
        <w:rPr>
          <w:rFonts w:ascii="Montserrat" w:hAnsi="Montserrat"/>
          <w:b/>
          <w:bCs/>
          <w:sz w:val="22"/>
          <w:szCs w:val="22"/>
        </w:rPr>
        <w:t>Semnarea contractului de finanțare/emiterea deciziei de finanțare</w:t>
      </w:r>
    </w:p>
    <w:p w14:paraId="0CDAB80D" w14:textId="1DB0135C" w:rsidR="002F228F" w:rsidRPr="00114E50" w:rsidRDefault="002F228F" w:rsidP="002F228F">
      <w:pPr>
        <w:jc w:val="both"/>
        <w:rPr>
          <w:szCs w:val="22"/>
        </w:rPr>
      </w:pPr>
      <w:r w:rsidRPr="00114E50">
        <w:rPr>
          <w:szCs w:val="22"/>
        </w:rPr>
        <w:t>Pentru proiectele selectate, în baza deciziei de aprobare a finanțării</w:t>
      </w:r>
      <w:r w:rsidR="004802AE" w:rsidRPr="00114E50">
        <w:rPr>
          <w:szCs w:val="22"/>
        </w:rPr>
        <w:t>,</w:t>
      </w:r>
      <w:r w:rsidRPr="00114E50">
        <w:rPr>
          <w:szCs w:val="22"/>
        </w:rPr>
        <w:t xml:space="preserve"> AM PR Nord-Est va proceda la încheierea contractului de </w:t>
      </w:r>
      <w:r w:rsidR="004802AE" w:rsidRPr="00114E50">
        <w:rPr>
          <w:szCs w:val="22"/>
        </w:rPr>
        <w:t>finanțare</w:t>
      </w:r>
      <w:r w:rsidRPr="00114E50">
        <w:rPr>
          <w:szCs w:val="22"/>
        </w:rPr>
        <w:t>.</w:t>
      </w:r>
    </w:p>
    <w:p w14:paraId="3DD380BF" w14:textId="7029BA2E" w:rsidR="002F228F" w:rsidRPr="00114E50" w:rsidRDefault="002F228F" w:rsidP="002F228F">
      <w:pPr>
        <w:jc w:val="both"/>
        <w:rPr>
          <w:szCs w:val="22"/>
        </w:rPr>
      </w:pPr>
      <w:r w:rsidRPr="00114E50">
        <w:rPr>
          <w:szCs w:val="22"/>
        </w:rPr>
        <w:t xml:space="preserve">Modelul standard de contract de finanțare utilizat pentru contractarea proiectelor selectate în urma procesului de evaluare este cel prezentat în cadrul </w:t>
      </w:r>
      <w:r w:rsidR="007D30DF" w:rsidRPr="00114E50">
        <w:rPr>
          <w:rStyle w:val="cros"/>
          <w:color w:val="auto"/>
        </w:rPr>
        <w:t>anexa 16 - Contract de finanțare</w:t>
      </w:r>
      <w:r w:rsidR="007D30DF" w:rsidRPr="00114E50">
        <w:rPr>
          <w:szCs w:val="22"/>
        </w:rPr>
        <w:t>.</w:t>
      </w:r>
    </w:p>
    <w:p w14:paraId="75FEF7CD" w14:textId="5FCF2F73" w:rsidR="002F228F" w:rsidRPr="00114E50" w:rsidRDefault="002F228F" w:rsidP="002F228F">
      <w:pPr>
        <w:jc w:val="both"/>
        <w:rPr>
          <w:szCs w:val="22"/>
        </w:rPr>
      </w:pPr>
      <w:r w:rsidRPr="00114E50">
        <w:rPr>
          <w:szCs w:val="22"/>
        </w:rPr>
        <w:t xml:space="preserve">Pe lângă clauzele standard prevăzute în cadrul modelului de contract, clauzele specifice aplicabile proiectelor contractate în cadrul prezentului apel de proiecte se vor regăsi </w:t>
      </w:r>
      <w:r w:rsidR="007D30DF" w:rsidRPr="00114E50">
        <w:rPr>
          <w:szCs w:val="22"/>
        </w:rPr>
        <w:t>evidențiate</w:t>
      </w:r>
      <w:r w:rsidRPr="00114E50">
        <w:rPr>
          <w:szCs w:val="22"/>
        </w:rPr>
        <w:t xml:space="preserve"> în </w:t>
      </w:r>
      <w:r w:rsidR="00D97658" w:rsidRPr="00114E50">
        <w:rPr>
          <w:rStyle w:val="cros"/>
          <w:color w:val="auto"/>
        </w:rPr>
        <w:t>anexa 17 - Condiții specifice</w:t>
      </w:r>
      <w:r w:rsidRPr="00114E50">
        <w:rPr>
          <w:szCs w:val="22"/>
        </w:rPr>
        <w:t>.</w:t>
      </w:r>
    </w:p>
    <w:p w14:paraId="5053E08B" w14:textId="51755A33" w:rsidR="002F228F" w:rsidRPr="00114E50" w:rsidRDefault="002F228F" w:rsidP="002F228F">
      <w:pPr>
        <w:jc w:val="both"/>
        <w:rPr>
          <w:szCs w:val="22"/>
        </w:rPr>
      </w:pPr>
      <w:r w:rsidRPr="00114E50">
        <w:rPr>
          <w:szCs w:val="22"/>
        </w:rPr>
        <w:t>Modelul standard de contract de finanțare poate fi actualizat în baza modificărilor legislative cu impact asupra clauzelor contractuale sau în alte cazuri obiectiv justificate.</w:t>
      </w:r>
    </w:p>
    <w:p w14:paraId="29E62C3B" w14:textId="78CB1568" w:rsidR="002F228F" w:rsidRPr="00114E50" w:rsidRDefault="00737D2A" w:rsidP="001F6294">
      <w:pPr>
        <w:jc w:val="both"/>
        <w:rPr>
          <w:szCs w:val="22"/>
        </w:rPr>
      </w:pPr>
      <w:r w:rsidRPr="00737D2A">
        <w:rPr>
          <w:szCs w:val="22"/>
        </w:rPr>
        <w:t xml:space="preserve">Semnarea și încărcarea în sistem a contractului de către beneficiar se realizează în maxim </w:t>
      </w:r>
      <w:r w:rsidRPr="00737D2A">
        <w:rPr>
          <w:b/>
          <w:bCs/>
          <w:szCs w:val="22"/>
        </w:rPr>
        <w:t>5 zile lucrătoare</w:t>
      </w:r>
      <w:r w:rsidRPr="00737D2A">
        <w:rPr>
          <w:szCs w:val="22"/>
        </w:rPr>
        <w:t xml:space="preserve"> de la data notificării de către AM.</w:t>
      </w:r>
    </w:p>
    <w:p w14:paraId="0C001969" w14:textId="09AA04CB" w:rsidR="000F7953" w:rsidRPr="00E87CC8" w:rsidRDefault="000F7953" w:rsidP="00EA2CD2">
      <w:pPr>
        <w:pStyle w:val="Titlu1"/>
        <w:rPr>
          <w:b/>
          <w:bCs/>
          <w:color w:val="auto"/>
          <w:szCs w:val="22"/>
        </w:rPr>
      </w:pPr>
      <w:bookmarkStart w:id="142" w:name="_Toc139523874"/>
      <w:r w:rsidRPr="00E87CC8">
        <w:rPr>
          <w:b/>
          <w:bCs/>
          <w:color w:val="auto"/>
          <w:szCs w:val="22"/>
        </w:rPr>
        <w:t>Aspecte privind conflictul de interese</w:t>
      </w:r>
      <w:bookmarkEnd w:id="142"/>
    </w:p>
    <w:p w14:paraId="5139A7EB" w14:textId="77777777" w:rsidR="000F7953" w:rsidRPr="00114E50" w:rsidRDefault="000F7953" w:rsidP="000142DE">
      <w:pPr>
        <w:rPr>
          <w:szCs w:val="22"/>
        </w:rPr>
      </w:pPr>
    </w:p>
    <w:p w14:paraId="44AC333F" w14:textId="77777777" w:rsidR="00D97658" w:rsidRPr="00114E50" w:rsidRDefault="00D97658" w:rsidP="00D97658">
      <w:pPr>
        <w:jc w:val="both"/>
        <w:rPr>
          <w:szCs w:val="22"/>
        </w:rPr>
      </w:pPr>
      <w:r w:rsidRPr="00114E50">
        <w:rPr>
          <w:szCs w:val="22"/>
        </w:rPr>
        <w:t>Solicitanții de finanțare vor respecta prevederile legale naționale și europene în vigoare cu privire la conflictul de interese.</w:t>
      </w:r>
    </w:p>
    <w:p w14:paraId="1D36DC38" w14:textId="77777777" w:rsidR="00D97658" w:rsidRPr="00114E50" w:rsidRDefault="00D97658" w:rsidP="00D97658">
      <w:pPr>
        <w:jc w:val="both"/>
        <w:rPr>
          <w:szCs w:val="22"/>
        </w:rPr>
      </w:pPr>
      <w:r w:rsidRPr="00114E50">
        <w:rPr>
          <w:szCs w:val="22"/>
        </w:rPr>
        <w:t>Reprezentantul legal al solicitatului de finanțare/liderului de parteneriat și reprezentanții legali ai partenerilor, dacă este cazul, se obligă să întreprindă toate diligențele necesare pentru a evita și, după caz, a înlătura orice conflict de interese pe toată perioada de derulare a proiectului, începând cu data depunerii cererii de finanțare și până la expirarea perioadei de durabilitate a proiectului.</w:t>
      </w:r>
    </w:p>
    <w:p w14:paraId="5CAB0C23" w14:textId="014AFD2E" w:rsidR="00D97658" w:rsidRPr="00114E50" w:rsidRDefault="00D97658" w:rsidP="00D97658">
      <w:pPr>
        <w:jc w:val="both"/>
        <w:rPr>
          <w:szCs w:val="22"/>
        </w:rPr>
      </w:pPr>
      <w:r w:rsidRPr="00114E50">
        <w:rPr>
          <w:szCs w:val="22"/>
        </w:rPr>
        <w:t xml:space="preserve">Reprezentantul legal al solicitatului de finanțare/liderului de parteneriat și reprezentanții legali ai partenerilor, dacă este cazul, au obligația de a informa AM PR Nord-Est în legătură cu orice </w:t>
      </w:r>
      <w:r w:rsidR="000B0761" w:rsidRPr="00114E50">
        <w:rPr>
          <w:szCs w:val="22"/>
        </w:rPr>
        <w:t>situație</w:t>
      </w:r>
      <w:r w:rsidRPr="00114E50">
        <w:rPr>
          <w:szCs w:val="22"/>
        </w:rPr>
        <w:t xml:space="preserve"> care dă </w:t>
      </w:r>
      <w:r w:rsidR="000B0761" w:rsidRPr="00114E50">
        <w:rPr>
          <w:szCs w:val="22"/>
        </w:rPr>
        <w:t>naștere</w:t>
      </w:r>
      <w:r w:rsidRPr="00114E50">
        <w:rPr>
          <w:szCs w:val="22"/>
        </w:rPr>
        <w:t xml:space="preserve"> sau este posibil să dea </w:t>
      </w:r>
      <w:r w:rsidR="000B0761" w:rsidRPr="00114E50">
        <w:rPr>
          <w:szCs w:val="22"/>
        </w:rPr>
        <w:t>naștere</w:t>
      </w:r>
      <w:r w:rsidRPr="00114E50">
        <w:rPr>
          <w:szCs w:val="22"/>
        </w:rPr>
        <w:t xml:space="preserve"> unei situații potențial generatoare de conflict de interese, în termen de maxim </w:t>
      </w:r>
      <w:r w:rsidRPr="002536CD">
        <w:rPr>
          <w:b/>
          <w:bCs/>
          <w:szCs w:val="22"/>
        </w:rPr>
        <w:t>5 zile lucrătoare</w:t>
      </w:r>
      <w:r w:rsidRPr="00114E50">
        <w:rPr>
          <w:szCs w:val="22"/>
        </w:rPr>
        <w:t xml:space="preserve"> de la luarea la </w:t>
      </w:r>
      <w:r w:rsidR="000B0761" w:rsidRPr="00114E50">
        <w:rPr>
          <w:szCs w:val="22"/>
        </w:rPr>
        <w:t>cunoștință</w:t>
      </w:r>
      <w:r w:rsidRPr="00114E50">
        <w:rPr>
          <w:szCs w:val="22"/>
        </w:rPr>
        <w:t xml:space="preserve"> a situației.</w:t>
      </w:r>
    </w:p>
    <w:p w14:paraId="28FD729C" w14:textId="77777777" w:rsidR="00D97658" w:rsidRPr="00114E50" w:rsidRDefault="00D97658" w:rsidP="00D97658">
      <w:pPr>
        <w:jc w:val="both"/>
        <w:rPr>
          <w:szCs w:val="22"/>
        </w:rPr>
      </w:pPr>
      <w:r w:rsidRPr="00114E50">
        <w:rPr>
          <w:szCs w:val="22"/>
        </w:rPr>
        <w:t>AM PR Nord-Est va lua toate măsurile necesare pentru evitarea și înlăturarea situațiilor de conflict de interese, în conformitate cu prevederile naționale și europene în vigoare aplicabile în materia conflictului de interese.</w:t>
      </w:r>
    </w:p>
    <w:p w14:paraId="2896333A" w14:textId="0B95FE78" w:rsidR="000F7953" w:rsidRPr="00E87CC8" w:rsidRDefault="000F7953" w:rsidP="00EA2CD2">
      <w:pPr>
        <w:pStyle w:val="Titlu1"/>
        <w:rPr>
          <w:b/>
          <w:bCs/>
          <w:color w:val="auto"/>
          <w:szCs w:val="22"/>
        </w:rPr>
      </w:pPr>
      <w:bookmarkStart w:id="143" w:name="_Toc139523875"/>
      <w:r w:rsidRPr="00E87CC8">
        <w:rPr>
          <w:b/>
          <w:bCs/>
          <w:color w:val="auto"/>
          <w:szCs w:val="22"/>
        </w:rPr>
        <w:lastRenderedPageBreak/>
        <w:t>Aspecte privind prelucrarea datelor cu caracter personal</w:t>
      </w:r>
      <w:bookmarkEnd w:id="143"/>
    </w:p>
    <w:p w14:paraId="70060C7E" w14:textId="77777777" w:rsidR="000F7953" w:rsidRPr="00114E50" w:rsidRDefault="000F7953" w:rsidP="000142DE">
      <w:pPr>
        <w:rPr>
          <w:szCs w:val="22"/>
        </w:rPr>
      </w:pPr>
    </w:p>
    <w:p w14:paraId="457D3EDF" w14:textId="527EB244" w:rsidR="0058060E" w:rsidRPr="00114E50" w:rsidRDefault="0058060E" w:rsidP="0058060E">
      <w:pPr>
        <w:jc w:val="both"/>
        <w:rPr>
          <w:szCs w:val="22"/>
        </w:rPr>
      </w:pPr>
      <w:r w:rsidRPr="00114E50">
        <w:rPr>
          <w:szCs w:val="22"/>
        </w:rPr>
        <w:t xml:space="preserve">Solicitanții de finanțare își vor exprima acordul în cadrul Declarației unice cu privire la furnizarea si prelucrarea </w:t>
      </w:r>
      <w:r w:rsidRPr="00CA3B1F">
        <w:rPr>
          <w:szCs w:val="22"/>
        </w:rPr>
        <w:t>datelor cu caracter personal/ale instituției pe care o reprezintă, precum și cu accesarea și prelucrarea acestora în bazele de date publice cu scopul realizării verificărilor presupuse de ghidul specific aplicabil, în baza</w:t>
      </w:r>
      <w:r w:rsidRPr="00114E50">
        <w:rPr>
          <w:szCs w:val="22"/>
        </w:rPr>
        <w:t xml:space="preserve"> Regulamentului UE 679/2016 privind protecția persoanelor fizice în ceea ce privește prelucrarea datelor cu caracter personal și privind libera circulație a acestor date și de abrogare a Directivei 95/46/CE (Regulamentul general privind protecția datelor), precum și prelucrarea, stocarea/arhivarea datelor conform normelor legale incidente.</w:t>
      </w:r>
    </w:p>
    <w:p w14:paraId="5668F90D" w14:textId="486A9F75" w:rsidR="000F7953" w:rsidRPr="00CA3B1F" w:rsidRDefault="000F7953" w:rsidP="00EA2CD2">
      <w:pPr>
        <w:pStyle w:val="Titlu1"/>
        <w:rPr>
          <w:b/>
          <w:bCs/>
          <w:color w:val="auto"/>
          <w:szCs w:val="22"/>
        </w:rPr>
      </w:pPr>
      <w:bookmarkStart w:id="144" w:name="_Toc139523876"/>
      <w:r w:rsidRPr="00CA3B1F">
        <w:rPr>
          <w:b/>
          <w:bCs/>
          <w:color w:val="auto"/>
          <w:szCs w:val="22"/>
        </w:rPr>
        <w:t xml:space="preserve">Aspecte privind monitorizarea tehnică </w:t>
      </w:r>
      <w:r w:rsidR="0062219F" w:rsidRPr="00CA3B1F">
        <w:rPr>
          <w:b/>
          <w:bCs/>
          <w:color w:val="auto"/>
          <w:szCs w:val="22"/>
        </w:rPr>
        <w:t>și</w:t>
      </w:r>
      <w:r w:rsidRPr="00CA3B1F">
        <w:rPr>
          <w:b/>
          <w:bCs/>
          <w:color w:val="auto"/>
          <w:szCs w:val="22"/>
        </w:rPr>
        <w:t xml:space="preserve"> rapoartele de progres</w:t>
      </w:r>
      <w:bookmarkEnd w:id="144"/>
    </w:p>
    <w:p w14:paraId="4089A8CE" w14:textId="77777777" w:rsidR="000F7953" w:rsidRPr="00114E50" w:rsidRDefault="000F7953" w:rsidP="000142DE">
      <w:pPr>
        <w:rPr>
          <w:szCs w:val="22"/>
        </w:rPr>
      </w:pPr>
    </w:p>
    <w:p w14:paraId="6F4616A7" w14:textId="77777777" w:rsidR="00DA541B" w:rsidRPr="00DA541B" w:rsidRDefault="00DA541B" w:rsidP="00DA541B">
      <w:pPr>
        <w:jc w:val="both"/>
        <w:rPr>
          <w:szCs w:val="22"/>
        </w:rPr>
      </w:pPr>
      <w:r w:rsidRPr="00DA541B">
        <w:rPr>
          <w:szCs w:val="22"/>
        </w:rPr>
        <w:t>După semnarea contractului de finanțare beneficiarul are obligația de a prezenta următoarele:</w:t>
      </w:r>
    </w:p>
    <w:p w14:paraId="6EDFF9B4" w14:textId="77BDFA78" w:rsidR="00DA541B" w:rsidRPr="00DA541B" w:rsidRDefault="00DA541B" w:rsidP="00DA541B">
      <w:pPr>
        <w:jc w:val="both"/>
        <w:rPr>
          <w:szCs w:val="22"/>
        </w:rPr>
      </w:pPr>
      <w:r w:rsidRPr="00DA541B">
        <w:rPr>
          <w:szCs w:val="22"/>
        </w:rPr>
        <w:t>-</w:t>
      </w:r>
      <w:r w:rsidRPr="00DA541B">
        <w:rPr>
          <w:szCs w:val="22"/>
        </w:rPr>
        <w:tab/>
        <w:t xml:space="preserve">contractul de execuție a lucrărilor însoțit de caietul de sarcini din care sa reiasă respectarea principiului DNSH, conform secțiunii </w:t>
      </w:r>
      <w:r w:rsidR="001F6294">
        <w:rPr>
          <w:szCs w:val="22"/>
        </w:rPr>
        <w:t>3.17</w:t>
      </w:r>
      <w:r w:rsidRPr="00DA541B">
        <w:rPr>
          <w:szCs w:val="22"/>
        </w:rPr>
        <w:t>;</w:t>
      </w:r>
    </w:p>
    <w:p w14:paraId="56FDA8CA" w14:textId="18270E9B" w:rsidR="004C28FD" w:rsidRDefault="00DA541B" w:rsidP="00DA541B">
      <w:pPr>
        <w:jc w:val="both"/>
        <w:rPr>
          <w:szCs w:val="22"/>
        </w:rPr>
      </w:pPr>
      <w:r w:rsidRPr="00DA541B">
        <w:rPr>
          <w:szCs w:val="22"/>
        </w:rPr>
        <w:t>-</w:t>
      </w:r>
      <w:r w:rsidRPr="00DA541B">
        <w:rPr>
          <w:szCs w:val="22"/>
        </w:rPr>
        <w:tab/>
        <w:t>dacă este cazul, se vor furniza informații cu privire la persoanele cu dizabilități și persoanele care fac parte din grupuri dezavantajate din</w:t>
      </w:r>
      <w:r w:rsidR="00B54D07">
        <w:rPr>
          <w:szCs w:val="22"/>
        </w:rPr>
        <w:t xml:space="preserve"> grupul țintă și din</w:t>
      </w:r>
      <w:r w:rsidRPr="00DA541B">
        <w:rPr>
          <w:szCs w:val="22"/>
        </w:rPr>
        <w:t xml:space="preserve"> echipa de implementare a proiectului.</w:t>
      </w:r>
    </w:p>
    <w:p w14:paraId="3C8B20C8" w14:textId="77777777" w:rsidR="00DA541B" w:rsidRDefault="00DA541B" w:rsidP="00DA541B">
      <w:pPr>
        <w:rPr>
          <w:szCs w:val="22"/>
        </w:rPr>
      </w:pPr>
    </w:p>
    <w:p w14:paraId="5941CA1A" w14:textId="77777777" w:rsidR="001F6294" w:rsidRPr="00114E50" w:rsidRDefault="001F6294" w:rsidP="00DA541B">
      <w:pPr>
        <w:rPr>
          <w:szCs w:val="22"/>
        </w:rPr>
      </w:pPr>
    </w:p>
    <w:p w14:paraId="2E64615E" w14:textId="00B9F683" w:rsidR="00F45F3B" w:rsidRPr="00E87CC8" w:rsidRDefault="000F7953" w:rsidP="00EA2CD2">
      <w:pPr>
        <w:pStyle w:val="Titlu2"/>
        <w:rPr>
          <w:b/>
          <w:bCs/>
          <w:color w:val="auto"/>
        </w:rPr>
      </w:pPr>
      <w:bookmarkStart w:id="145" w:name="_Toc139523877"/>
      <w:r w:rsidRPr="00E87CC8">
        <w:rPr>
          <w:b/>
          <w:bCs/>
          <w:color w:val="auto"/>
        </w:rPr>
        <w:t>Rapoartele de progres</w:t>
      </w:r>
      <w:bookmarkEnd w:id="145"/>
    </w:p>
    <w:p w14:paraId="50D03805" w14:textId="77777777" w:rsidR="000F7953" w:rsidRPr="00114E50" w:rsidRDefault="000F7953" w:rsidP="000142DE">
      <w:pPr>
        <w:rPr>
          <w:szCs w:val="22"/>
        </w:rPr>
      </w:pPr>
    </w:p>
    <w:p w14:paraId="674C9760" w14:textId="77777777" w:rsidR="00331436" w:rsidRPr="00114E50" w:rsidRDefault="00331436" w:rsidP="00476628">
      <w:pPr>
        <w:jc w:val="both"/>
        <w:rPr>
          <w:szCs w:val="22"/>
        </w:rPr>
      </w:pPr>
      <w:r w:rsidRPr="00114E50">
        <w:rPr>
          <w:szCs w:val="22"/>
        </w:rPr>
        <w:t>AM PR Nord-Est monitorizează proiectele pe baza rapoartelor de progres și a vizitelor de monitorizare, în vederea evaluării permanente a evoluției progresului implementării acestora și posibile abateri de la graficul de implementare sau de natură să afecteze atingerea indicatorilor de realizare și de rezultat. Totodată, AM PR Nord-Est va monitoriza îndeplinirea indicatorilor de etapă și va sprijini beneficiarul pentru a identifica soluții adecvate pentru îndeplinirea acestora și pentru buna implementare a proiectelor care fac obiectul contractului de finanțare.</w:t>
      </w:r>
    </w:p>
    <w:p w14:paraId="00582954" w14:textId="0C47B1B1" w:rsidR="00331436" w:rsidRPr="001F6294" w:rsidRDefault="007C49E1" w:rsidP="00476628">
      <w:pPr>
        <w:jc w:val="both"/>
        <w:rPr>
          <w:szCs w:val="22"/>
        </w:rPr>
      </w:pPr>
      <w:r w:rsidRPr="00114E50">
        <w:rPr>
          <w:szCs w:val="22"/>
        </w:rPr>
        <w:t>Î</w:t>
      </w:r>
      <w:r w:rsidR="00331436" w:rsidRPr="00114E50">
        <w:rPr>
          <w:szCs w:val="22"/>
        </w:rPr>
        <w:t xml:space="preserve">n </w:t>
      </w:r>
      <w:r w:rsidRPr="00114E50">
        <w:rPr>
          <w:szCs w:val="22"/>
        </w:rPr>
        <w:t>situația</w:t>
      </w:r>
      <w:r w:rsidR="00331436" w:rsidRPr="00114E50">
        <w:rPr>
          <w:szCs w:val="22"/>
        </w:rPr>
        <w:t xml:space="preserve"> nerealizării indicatorilor de etapă la termenele prevăzute în planul de monitorizare, AM PR Nord-Est va implementa acțiuni și măsuri de monitorizare consolidată și va putea să aplice măsurile corective prevăzute în contractul de </w:t>
      </w:r>
      <w:r w:rsidR="0030081A" w:rsidRPr="00114E50">
        <w:rPr>
          <w:szCs w:val="22"/>
        </w:rPr>
        <w:t>finanțare</w:t>
      </w:r>
      <w:r w:rsidR="00331436" w:rsidRPr="00114E50">
        <w:rPr>
          <w:szCs w:val="22"/>
        </w:rPr>
        <w:t xml:space="preserve"> și </w:t>
      </w:r>
      <w:r w:rsidR="0030081A" w:rsidRPr="00114E50">
        <w:rPr>
          <w:szCs w:val="22"/>
        </w:rPr>
        <w:t>î</w:t>
      </w:r>
      <w:r w:rsidR="00331436" w:rsidRPr="00114E50">
        <w:rPr>
          <w:szCs w:val="22"/>
        </w:rPr>
        <w:t xml:space="preserve">n </w:t>
      </w:r>
      <w:r w:rsidR="00331436" w:rsidRPr="001F6294">
        <w:rPr>
          <w:szCs w:val="22"/>
        </w:rPr>
        <w:t xml:space="preserve">Manualul beneficiarului pentru cheltuielile aferente perioadei de raportare solicitate la rambursare în cazul nerespectării repetate a termenului de depunere a raportului care conduce la apariția de decalaje între progresul fizic la nivelul țintelor </w:t>
      </w:r>
      <w:r w:rsidR="00146933" w:rsidRPr="001F6294">
        <w:rPr>
          <w:szCs w:val="22"/>
        </w:rPr>
        <w:t>asumate</w:t>
      </w:r>
      <w:r w:rsidR="00331436" w:rsidRPr="001F6294">
        <w:rPr>
          <w:szCs w:val="22"/>
        </w:rPr>
        <w:t xml:space="preserve"> și stadiul din rapoartele de progres.</w:t>
      </w:r>
    </w:p>
    <w:p w14:paraId="6A8375F9" w14:textId="6BFF9027" w:rsidR="000F7953" w:rsidRPr="00114E50" w:rsidRDefault="00146933" w:rsidP="00476628">
      <w:pPr>
        <w:jc w:val="both"/>
        <w:rPr>
          <w:szCs w:val="22"/>
        </w:rPr>
      </w:pPr>
      <w:r w:rsidRPr="001F6294">
        <w:rPr>
          <w:szCs w:val="22"/>
        </w:rPr>
        <w:t>Î</w:t>
      </w:r>
      <w:r w:rsidR="00331436" w:rsidRPr="001F6294">
        <w:rPr>
          <w:szCs w:val="22"/>
        </w:rPr>
        <w:t>n conformitate cu prevederile contractului de finanțare și Manualului beneficiarului,</w:t>
      </w:r>
      <w:r w:rsidR="00331436" w:rsidRPr="00114E50">
        <w:rPr>
          <w:szCs w:val="22"/>
        </w:rPr>
        <w:t xml:space="preserve"> AM PR Nord-Est </w:t>
      </w:r>
      <w:r w:rsidR="00331436" w:rsidRPr="001F6294">
        <w:rPr>
          <w:szCs w:val="22"/>
          <w:shd w:val="clear" w:color="auto" w:fill="FFFFFF" w:themeFill="background1"/>
        </w:rPr>
        <w:t>elaborează Raportul de vizită care se generează prin sistemul informatic MySMIS2021 în termen de 10 zile lucrătoare</w:t>
      </w:r>
      <w:r w:rsidR="00331436" w:rsidRPr="00114E50">
        <w:rPr>
          <w:szCs w:val="22"/>
        </w:rPr>
        <w:t xml:space="preserve"> de la data vizitei efectuată la fața locului. Raportul de vizită poate include acțiuni corective și recomandări adresate beneficiarului, precum și termenele de realizare care sunt obligatorii de respectat pentru beneficiar.</w:t>
      </w:r>
    </w:p>
    <w:p w14:paraId="73879FD3" w14:textId="77777777" w:rsidR="00DD070E" w:rsidRPr="00114E50" w:rsidRDefault="00DD070E" w:rsidP="00476628">
      <w:pPr>
        <w:jc w:val="both"/>
        <w:rPr>
          <w:szCs w:val="22"/>
        </w:rPr>
      </w:pPr>
    </w:p>
    <w:p w14:paraId="4A642EA4" w14:textId="77777777" w:rsidR="00331436" w:rsidRPr="00114E50" w:rsidRDefault="00331436" w:rsidP="000142DE">
      <w:pPr>
        <w:rPr>
          <w:szCs w:val="22"/>
        </w:rPr>
      </w:pPr>
    </w:p>
    <w:p w14:paraId="1EE7DF8C" w14:textId="02B9C146" w:rsidR="000F7953" w:rsidRPr="00E87CC8" w:rsidRDefault="000F7953" w:rsidP="00EA2CD2">
      <w:pPr>
        <w:pStyle w:val="Titlu2"/>
        <w:rPr>
          <w:b/>
          <w:bCs/>
          <w:color w:val="auto"/>
        </w:rPr>
      </w:pPr>
      <w:bookmarkStart w:id="146" w:name="_Toc139523878"/>
      <w:r w:rsidRPr="00E87CC8">
        <w:rPr>
          <w:b/>
          <w:bCs/>
          <w:color w:val="auto"/>
        </w:rPr>
        <w:t>Vizitele de monitorizare</w:t>
      </w:r>
      <w:bookmarkEnd w:id="146"/>
    </w:p>
    <w:p w14:paraId="4B1A3F12" w14:textId="77777777" w:rsidR="000F7953" w:rsidRPr="00114E50" w:rsidRDefault="000F7953" w:rsidP="000142DE">
      <w:pPr>
        <w:rPr>
          <w:szCs w:val="22"/>
        </w:rPr>
      </w:pPr>
    </w:p>
    <w:p w14:paraId="7E80510F" w14:textId="00FA02B0" w:rsidR="00075052" w:rsidRPr="00114E50" w:rsidRDefault="00075052" w:rsidP="00075052">
      <w:pPr>
        <w:jc w:val="both"/>
        <w:rPr>
          <w:rFonts w:cs="Arial"/>
          <w:szCs w:val="22"/>
        </w:rPr>
      </w:pPr>
      <w:r w:rsidRPr="00114E50">
        <w:rPr>
          <w:rFonts w:cs="Arial"/>
          <w:szCs w:val="22"/>
        </w:rPr>
        <w:t xml:space="preserve">AM PR Nord-Est are dreptul de a monitoriza și verifica din punct de vedere tehnic </w:t>
      </w:r>
      <w:r w:rsidR="00944C2C" w:rsidRPr="00114E50">
        <w:rPr>
          <w:rFonts w:cs="Arial"/>
          <w:szCs w:val="22"/>
        </w:rPr>
        <w:t>și</w:t>
      </w:r>
      <w:r w:rsidRPr="00114E50">
        <w:rPr>
          <w:rFonts w:cs="Arial"/>
          <w:szCs w:val="22"/>
        </w:rPr>
        <w:t xml:space="preserve"> financiar implementarea proiectului, pe baza contractului de finanțare și cererii de finanțare aprobate și a Planului de monitorizare în vederea asigurării îndeplinirii obiectivelor proiectului și prevenirii neregulilor. În acest sens, va realiza vizite de </w:t>
      </w:r>
      <w:r w:rsidRPr="00114E50">
        <w:rPr>
          <w:rFonts w:cs="Arial"/>
          <w:szCs w:val="22"/>
        </w:rPr>
        <w:lastRenderedPageBreak/>
        <w:t>monitorizare și vizite la fața locului, pentru a verifica progresul fizic al activităților și stadiul realizării indicatorilor, îndeplinirea indicatorilor de etapă.</w:t>
      </w:r>
    </w:p>
    <w:p w14:paraId="1BB2B02D" w14:textId="77777777" w:rsidR="00075052" w:rsidRPr="00114E50" w:rsidRDefault="00075052" w:rsidP="00075052">
      <w:pPr>
        <w:jc w:val="both"/>
        <w:rPr>
          <w:rFonts w:cs="Arial"/>
          <w:szCs w:val="22"/>
        </w:rPr>
      </w:pPr>
    </w:p>
    <w:p w14:paraId="311D6E6A" w14:textId="6046612D" w:rsidR="00075052" w:rsidRPr="00114E50" w:rsidRDefault="00075052" w:rsidP="00075052">
      <w:pPr>
        <w:jc w:val="both"/>
        <w:rPr>
          <w:rFonts w:cs="Arial"/>
          <w:szCs w:val="22"/>
        </w:rPr>
      </w:pPr>
      <w:r w:rsidRPr="00114E50">
        <w:rPr>
          <w:rFonts w:cs="Arial"/>
          <w:szCs w:val="22"/>
        </w:rPr>
        <w:t>Dac</w:t>
      </w:r>
      <w:r w:rsidR="005803D5">
        <w:rPr>
          <w:rFonts w:cs="Arial"/>
          <w:szCs w:val="22"/>
        </w:rPr>
        <w:t>ă</w:t>
      </w:r>
      <w:r w:rsidRPr="00114E50">
        <w:rPr>
          <w:rFonts w:cs="Arial"/>
          <w:szCs w:val="22"/>
        </w:rPr>
        <w:t xml:space="preserve"> este cazul, AM PR Nord-Est va realiza vizite pe teren la beneficiarii proiectelor, post-implementare, pe perioada în care beneficiarul/liderul de parteneriat au obligația de a asigura sustenabilitatea/durabilitatea proiectului, respectiv caracterul durabil al operațiunilor potrivit prevederilor art. 65 din Regulamentul (UE) 2021/1060, după caz.</w:t>
      </w:r>
    </w:p>
    <w:p w14:paraId="51219799" w14:textId="77777777" w:rsidR="00075052" w:rsidRPr="00114E50" w:rsidRDefault="00075052" w:rsidP="00075052">
      <w:pPr>
        <w:jc w:val="both"/>
        <w:rPr>
          <w:rFonts w:cs="Arial"/>
          <w:szCs w:val="22"/>
        </w:rPr>
      </w:pPr>
    </w:p>
    <w:p w14:paraId="4D15983B" w14:textId="10C1A02D" w:rsidR="00CD08A5" w:rsidRPr="00114E50" w:rsidRDefault="00075052" w:rsidP="00075052">
      <w:pPr>
        <w:jc w:val="both"/>
        <w:rPr>
          <w:szCs w:val="22"/>
        </w:rPr>
      </w:pPr>
      <w:r w:rsidRPr="00114E50">
        <w:rPr>
          <w:rFonts w:cs="Arial"/>
          <w:szCs w:val="22"/>
        </w:rPr>
        <w:t>AM PR Nord-Est are obligația de a informa beneficiarul, prin MySMIS2021, asupra acțiunilor de verificare la fața locului a implementării proiectului/ acțiunilor de monitorizare/ acțiunilor de control din partea autorităților care desfășoară activități de audit și control, cu excepția vizitelor de monitorizare ad-hoc și a cazurilor în care informarea prealabilă ar putea prejudicia obiectul verificărilor.</w:t>
      </w:r>
    </w:p>
    <w:p w14:paraId="58EBAA8E" w14:textId="77777777" w:rsidR="00CD08A5" w:rsidRPr="00114E50" w:rsidRDefault="00CD08A5" w:rsidP="003C3683">
      <w:pPr>
        <w:jc w:val="both"/>
        <w:rPr>
          <w:szCs w:val="22"/>
        </w:rPr>
      </w:pPr>
    </w:p>
    <w:p w14:paraId="091D1B5A" w14:textId="77777777" w:rsidR="000F7953" w:rsidRPr="00114E50" w:rsidRDefault="000F7953" w:rsidP="000142DE">
      <w:pPr>
        <w:rPr>
          <w:szCs w:val="22"/>
        </w:rPr>
      </w:pPr>
    </w:p>
    <w:p w14:paraId="075220EE" w14:textId="1AA437DC" w:rsidR="000F7953" w:rsidRPr="00E87CC8" w:rsidRDefault="000F7953" w:rsidP="00EA2CD2">
      <w:pPr>
        <w:pStyle w:val="Titlu2"/>
        <w:rPr>
          <w:b/>
          <w:bCs/>
          <w:color w:val="auto"/>
        </w:rPr>
      </w:pPr>
      <w:bookmarkStart w:id="147" w:name="_Toc139523879"/>
      <w:r w:rsidRPr="00E87CC8">
        <w:rPr>
          <w:b/>
          <w:bCs/>
          <w:color w:val="auto"/>
        </w:rPr>
        <w:t>Mecanismul specific indicatorilor de etapă. Planul de monitorizare</w:t>
      </w:r>
      <w:bookmarkEnd w:id="147"/>
    </w:p>
    <w:p w14:paraId="3B247489" w14:textId="77777777" w:rsidR="000F7953" w:rsidRPr="00114E50" w:rsidRDefault="000F7953" w:rsidP="000142DE">
      <w:pPr>
        <w:rPr>
          <w:szCs w:val="22"/>
        </w:rPr>
      </w:pPr>
    </w:p>
    <w:p w14:paraId="408F7885" w14:textId="77777777" w:rsidR="00075052" w:rsidRPr="00114E50" w:rsidRDefault="00075052" w:rsidP="00075052">
      <w:pPr>
        <w:jc w:val="both"/>
        <w:rPr>
          <w:rFonts w:cs="Arial"/>
          <w:szCs w:val="22"/>
        </w:rPr>
      </w:pPr>
      <w:r w:rsidRPr="00114E50">
        <w:rPr>
          <w:rFonts w:cs="Arial"/>
          <w:szCs w:val="22"/>
        </w:rPr>
        <w:t>În intervalul dintre doi indicatori de etapă consecutivi, AM PR Nord-Est monitorizează proiectul în cauză pe baza rapoartelor de progres și a vizitelor de monitorizare, putând utiliza un sistem specific de repere intermediare și instrumente de monitorizare care să permită evaluarea permanentă a evoluției progresului implementării proiectului și posibile abateri de la graficul de implementare sau de natură să afecteze atingerea indicatorilor de realizare și de rezultat.</w:t>
      </w:r>
    </w:p>
    <w:p w14:paraId="5B0F5224" w14:textId="77777777" w:rsidR="00075052" w:rsidRPr="00114E50" w:rsidRDefault="00075052" w:rsidP="00075052">
      <w:pPr>
        <w:jc w:val="both"/>
        <w:rPr>
          <w:rFonts w:cs="Arial"/>
          <w:szCs w:val="22"/>
        </w:rPr>
      </w:pPr>
    </w:p>
    <w:p w14:paraId="75CF2862" w14:textId="77777777" w:rsidR="00075052" w:rsidRPr="007F3190" w:rsidRDefault="00075052" w:rsidP="00075052">
      <w:pPr>
        <w:jc w:val="both"/>
        <w:rPr>
          <w:rFonts w:cs="Arial"/>
          <w:szCs w:val="22"/>
        </w:rPr>
      </w:pPr>
      <w:r w:rsidRPr="00114E50">
        <w:rPr>
          <w:rFonts w:cs="Arial"/>
          <w:szCs w:val="22"/>
        </w:rPr>
        <w:t xml:space="preserve">În </w:t>
      </w:r>
      <w:r w:rsidRPr="007F3190">
        <w:rPr>
          <w:rFonts w:cs="Arial"/>
          <w:szCs w:val="22"/>
        </w:rPr>
        <w:t xml:space="preserve">termen de </w:t>
      </w:r>
      <w:r w:rsidRPr="007F3190">
        <w:rPr>
          <w:rFonts w:cs="Arial"/>
          <w:b/>
          <w:bCs/>
          <w:szCs w:val="22"/>
        </w:rPr>
        <w:t>5 zile lucrătoare</w:t>
      </w:r>
      <w:r w:rsidRPr="007F3190">
        <w:rPr>
          <w:rFonts w:cs="Arial"/>
          <w:szCs w:val="22"/>
        </w:rPr>
        <w:t xml:space="preserve"> de la termenul prevăzut pentru un indicator de etapă, beneficiarul încărcă documentele justificative care probează îndeplinirea acestuia, iar AM PR Nord-Est verifică și confirmă îndeplinirea sau, după caz, neîndeplinirea acestuia în termen de </w:t>
      </w:r>
      <w:r w:rsidRPr="007F3190">
        <w:rPr>
          <w:rFonts w:cs="Arial"/>
          <w:b/>
          <w:bCs/>
          <w:szCs w:val="22"/>
        </w:rPr>
        <w:t>5 zile lucrătoare</w:t>
      </w:r>
      <w:r w:rsidRPr="007F3190">
        <w:rPr>
          <w:rFonts w:cs="Arial"/>
          <w:szCs w:val="22"/>
        </w:rPr>
        <w:t xml:space="preserve"> de la data la care documentele trebuiau/au fost încărcate de către beneficiar. Dacă indicatorii de etapă sunt definiți în strictă corelare cu activitățile planificate în perioadele care fac obiectul rapoartelor de progres, îndeplinirea indicatorului de etapă la finalul perioadei pentru care se face raportarea se probează prin raportul de progres și prin documentele justificative care îl însoțesc, la termenul stabilit pentru depunerea raportului de progres. Pentru confirmarea îndeplinirii indicatorului de etapă, AM PR Nord-Est poate solicita clarificări sau iniția o vizită de monitorizare, caz în care se suspendă termenul de validare.</w:t>
      </w:r>
    </w:p>
    <w:p w14:paraId="274D3ABA" w14:textId="77777777" w:rsidR="00075052" w:rsidRPr="007F3190" w:rsidRDefault="00075052" w:rsidP="00075052">
      <w:pPr>
        <w:jc w:val="both"/>
        <w:rPr>
          <w:rFonts w:cs="Arial"/>
          <w:szCs w:val="22"/>
        </w:rPr>
      </w:pPr>
    </w:p>
    <w:p w14:paraId="58D2C69D" w14:textId="5A061A00" w:rsidR="00075052" w:rsidRPr="00114E50" w:rsidRDefault="00075052" w:rsidP="00075052">
      <w:pPr>
        <w:jc w:val="both"/>
        <w:rPr>
          <w:rFonts w:cs="Arial"/>
          <w:szCs w:val="22"/>
        </w:rPr>
      </w:pPr>
      <w:r w:rsidRPr="007F3190">
        <w:rPr>
          <w:rFonts w:cs="Arial"/>
          <w:szCs w:val="22"/>
        </w:rPr>
        <w:t xml:space="preserve">Prin sistemul informatic MySMIS2021/SMIS2021+ se emit atenționări automate către beneficiar și AM PR Nord-Est cu cel puțin </w:t>
      </w:r>
      <w:r w:rsidRPr="007F3190">
        <w:rPr>
          <w:rFonts w:cs="Arial"/>
          <w:b/>
          <w:bCs/>
          <w:szCs w:val="22"/>
        </w:rPr>
        <w:t>10 zile calendaristice</w:t>
      </w:r>
      <w:r w:rsidRPr="007F3190">
        <w:rPr>
          <w:rFonts w:cs="Arial"/>
          <w:szCs w:val="22"/>
        </w:rPr>
        <w:t xml:space="preserve"> înaintea</w:t>
      </w:r>
      <w:r w:rsidRPr="00114E50">
        <w:rPr>
          <w:rFonts w:cs="Arial"/>
          <w:szCs w:val="22"/>
        </w:rPr>
        <w:t xml:space="preserve"> termenului prevăzut pentru </w:t>
      </w:r>
      <w:r w:rsidR="00F53715" w:rsidRPr="00114E50">
        <w:rPr>
          <w:rFonts w:cs="Arial"/>
          <w:szCs w:val="22"/>
        </w:rPr>
        <w:t>îndeplinirea</w:t>
      </w:r>
      <w:r w:rsidRPr="00114E50">
        <w:rPr>
          <w:rFonts w:cs="Arial"/>
          <w:szCs w:val="22"/>
        </w:rPr>
        <w:t xml:space="preserve"> indicatorilor. </w:t>
      </w:r>
      <w:r w:rsidR="00F53715" w:rsidRPr="00114E50">
        <w:rPr>
          <w:rFonts w:cs="Arial"/>
          <w:szCs w:val="22"/>
        </w:rPr>
        <w:t>Totodată</w:t>
      </w:r>
      <w:r w:rsidRPr="00114E50">
        <w:rPr>
          <w:rFonts w:cs="Arial"/>
          <w:szCs w:val="22"/>
        </w:rPr>
        <w:t>, se notifică beneficiarul și AM PR Nord-Est cu privire la respectarea termenului stabilit pentru încărcarea documentelor justificative aferente unui indicator de etapă.</w:t>
      </w:r>
    </w:p>
    <w:p w14:paraId="291A5518" w14:textId="77777777" w:rsidR="00075052" w:rsidRPr="00114E50" w:rsidRDefault="00075052" w:rsidP="00075052">
      <w:pPr>
        <w:jc w:val="both"/>
        <w:rPr>
          <w:rFonts w:cs="Arial"/>
          <w:szCs w:val="22"/>
        </w:rPr>
      </w:pPr>
    </w:p>
    <w:p w14:paraId="723F4E4F" w14:textId="77777777" w:rsidR="00075052" w:rsidRPr="00114E50" w:rsidRDefault="00075052" w:rsidP="00075052">
      <w:pPr>
        <w:jc w:val="both"/>
        <w:rPr>
          <w:rFonts w:cs="Arial"/>
          <w:szCs w:val="22"/>
        </w:rPr>
      </w:pPr>
      <w:r w:rsidRPr="00114E50">
        <w:rPr>
          <w:rFonts w:cs="Arial"/>
          <w:szCs w:val="22"/>
        </w:rPr>
        <w:t>În cazul nerespectării termenului stabilit, prin sistemul informatic MySMIS 2021/SMIS 2021+ se blochează posibilitatea de încărcare a documentelor. Ulterior, beneficiarul poate solicita, motivat, AM PR Nord-Est deblocarea aplicației pentru încărcarea documentelor justificative care probează realizarea indicatorului de etapă.</w:t>
      </w:r>
    </w:p>
    <w:p w14:paraId="01AC2FAE" w14:textId="77777777" w:rsidR="00075052" w:rsidRPr="00114E50" w:rsidRDefault="00075052" w:rsidP="00075052">
      <w:pPr>
        <w:jc w:val="both"/>
        <w:rPr>
          <w:rFonts w:cs="Arial"/>
          <w:szCs w:val="22"/>
        </w:rPr>
      </w:pPr>
    </w:p>
    <w:p w14:paraId="45ADC6CE" w14:textId="77777777" w:rsidR="00075052" w:rsidRPr="00114E50" w:rsidRDefault="00075052" w:rsidP="00075052">
      <w:pPr>
        <w:jc w:val="both"/>
        <w:rPr>
          <w:rFonts w:cs="Arial"/>
          <w:szCs w:val="22"/>
        </w:rPr>
      </w:pPr>
      <w:r w:rsidRPr="00114E50">
        <w:rPr>
          <w:rFonts w:cs="Arial"/>
          <w:szCs w:val="22"/>
        </w:rPr>
        <w:t>În situația îndeplinirii cu întârziere a unui indicator de etapă, beneficiarul poate face dovada îndeplinirii acestuia, ulterior, și prin rapoartele de progres sau cu ocazia vizitelor de monitorizare, iar AM PR Nord-Est înregistrează în sistemul informatic MySMIS2021/SMIS2021+ îndeplinirea cu întârziere a acestuia.</w:t>
      </w:r>
    </w:p>
    <w:p w14:paraId="36B0A734" w14:textId="77777777" w:rsidR="00075052" w:rsidRPr="00114E50" w:rsidRDefault="00075052" w:rsidP="00075052">
      <w:pPr>
        <w:jc w:val="both"/>
        <w:rPr>
          <w:rFonts w:cs="Arial"/>
          <w:szCs w:val="22"/>
        </w:rPr>
      </w:pPr>
    </w:p>
    <w:p w14:paraId="320B429E" w14:textId="150F19BC" w:rsidR="00075052" w:rsidRPr="00114E50" w:rsidRDefault="00075052" w:rsidP="00075052">
      <w:pPr>
        <w:jc w:val="both"/>
        <w:rPr>
          <w:rFonts w:cs="Arial"/>
          <w:szCs w:val="22"/>
        </w:rPr>
      </w:pPr>
      <w:r w:rsidRPr="00114E50">
        <w:rPr>
          <w:rFonts w:cs="Arial"/>
          <w:szCs w:val="22"/>
        </w:rPr>
        <w:t xml:space="preserve">Neîndeplinirea unui indicator de etapă și măsurile de monitorizare pe care le poate aplica AM PR Nord-Est nu au natura și implicațiile unei nereguli sau unei fraude, așa cum sunt </w:t>
      </w:r>
      <w:r w:rsidR="0034719C" w:rsidRPr="00114E50">
        <w:rPr>
          <w:rFonts w:cs="Arial"/>
          <w:szCs w:val="22"/>
        </w:rPr>
        <w:t>acestea</w:t>
      </w:r>
      <w:r w:rsidRPr="00114E50">
        <w:rPr>
          <w:rFonts w:cs="Arial"/>
          <w:szCs w:val="22"/>
        </w:rPr>
        <w:t xml:space="preserve"> definite la art. 2 alin. (1) lit. a) și b) din Ordonanța de urgență a Guvernului nr. 66/2011, aprobată cu modificări </w:t>
      </w:r>
      <w:r w:rsidR="0034719C" w:rsidRPr="00114E50">
        <w:rPr>
          <w:rFonts w:cs="Arial"/>
          <w:szCs w:val="22"/>
        </w:rPr>
        <w:t>și</w:t>
      </w:r>
      <w:r w:rsidRPr="00114E50">
        <w:rPr>
          <w:rFonts w:cs="Arial"/>
          <w:szCs w:val="22"/>
        </w:rPr>
        <w:t xml:space="preserve"> completări prin Legea nr. 142/2012, cu modificările și completările ulterioare.</w:t>
      </w:r>
    </w:p>
    <w:p w14:paraId="7507813C" w14:textId="77777777" w:rsidR="00075052" w:rsidRPr="00114E50" w:rsidRDefault="00075052" w:rsidP="00075052">
      <w:pPr>
        <w:jc w:val="both"/>
        <w:rPr>
          <w:rFonts w:cs="Arial"/>
          <w:szCs w:val="22"/>
        </w:rPr>
      </w:pPr>
    </w:p>
    <w:p w14:paraId="3BF5D2D5" w14:textId="5F8CC02D" w:rsidR="00075052" w:rsidRPr="00114E50" w:rsidRDefault="00075052" w:rsidP="00075052">
      <w:pPr>
        <w:jc w:val="both"/>
        <w:rPr>
          <w:rFonts w:cs="Arial"/>
          <w:szCs w:val="22"/>
        </w:rPr>
      </w:pPr>
      <w:r w:rsidRPr="00114E50">
        <w:rPr>
          <w:rFonts w:cs="Arial"/>
          <w:szCs w:val="22"/>
        </w:rPr>
        <w:t xml:space="preserve">Cu excepția primului indicator de etapă, în cazul neîndeplinirii celorlalți indicatori de etapă la termenele prevăzute în planul de monitorizare, actualizat prin actele adiționale aprobate, în completarea acțiunilor și măsurilor consolidate de monitorizare, AM PR Nord-Est poate aplica, în funcție de analiza obiectivă și riscurile identificate, în condițiile prevăzute în contractul de </w:t>
      </w:r>
      <w:r w:rsidR="0034719C" w:rsidRPr="00114E50">
        <w:rPr>
          <w:rFonts w:cs="Arial"/>
          <w:szCs w:val="22"/>
        </w:rPr>
        <w:t>finanțare</w:t>
      </w:r>
      <w:r w:rsidRPr="00114E50">
        <w:rPr>
          <w:rFonts w:cs="Arial"/>
          <w:szCs w:val="22"/>
        </w:rPr>
        <w:t>, măsurile prevăzute în cadrul OUG 23/2023.</w:t>
      </w:r>
    </w:p>
    <w:p w14:paraId="60A60EEB" w14:textId="77777777" w:rsidR="00075052" w:rsidRPr="00114E50" w:rsidRDefault="00075052" w:rsidP="00075052">
      <w:pPr>
        <w:jc w:val="both"/>
        <w:rPr>
          <w:rFonts w:cs="Arial"/>
          <w:szCs w:val="22"/>
        </w:rPr>
      </w:pPr>
    </w:p>
    <w:p w14:paraId="5D972988" w14:textId="77777777" w:rsidR="00075052" w:rsidRPr="00114E50" w:rsidRDefault="00075052" w:rsidP="00075052">
      <w:pPr>
        <w:jc w:val="both"/>
        <w:rPr>
          <w:rFonts w:cs="Arial"/>
          <w:szCs w:val="22"/>
        </w:rPr>
      </w:pPr>
      <w:r w:rsidRPr="00114E50">
        <w:rPr>
          <w:rFonts w:cs="Arial"/>
          <w:szCs w:val="22"/>
        </w:rPr>
        <w:t>Sumele respinse pot fi incluse de beneficiar și resolicitare la plată, în condițiile îndeplinirii indicatorului de etapă, în prima cerere de rambursare depusă după îndeplinirea respectivului indicator de etapă.</w:t>
      </w:r>
    </w:p>
    <w:p w14:paraId="0B213049" w14:textId="77777777" w:rsidR="00075052" w:rsidRPr="00114E50" w:rsidRDefault="00075052" w:rsidP="00075052">
      <w:pPr>
        <w:jc w:val="both"/>
        <w:rPr>
          <w:rFonts w:cs="Arial"/>
          <w:szCs w:val="22"/>
        </w:rPr>
      </w:pPr>
    </w:p>
    <w:p w14:paraId="134606E3" w14:textId="77777777" w:rsidR="00075052" w:rsidRPr="00114E50" w:rsidRDefault="00075052" w:rsidP="00075052">
      <w:pPr>
        <w:jc w:val="both"/>
        <w:rPr>
          <w:rFonts w:cs="Arial"/>
          <w:szCs w:val="22"/>
        </w:rPr>
      </w:pPr>
      <w:r w:rsidRPr="00114E50">
        <w:rPr>
          <w:rFonts w:cs="Arial"/>
          <w:szCs w:val="22"/>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de finanțare, AM PR Nord-Est poate proceda la rezilierea contractului de finanțare/deciziei de finanțare potrivit prevederilor art. 37 și 38 din Ordonanța de urgență a Guvernului nr. 133/2021 și recuperarea sumelor deja plătite beneficiarului.</w:t>
      </w:r>
    </w:p>
    <w:p w14:paraId="0082E5F2" w14:textId="77777777" w:rsidR="00075052" w:rsidRPr="00114E50" w:rsidRDefault="00075052" w:rsidP="00075052">
      <w:pPr>
        <w:jc w:val="both"/>
        <w:rPr>
          <w:rFonts w:cs="Arial"/>
          <w:szCs w:val="22"/>
        </w:rPr>
      </w:pPr>
    </w:p>
    <w:p w14:paraId="1CE6049F" w14:textId="5497287B" w:rsidR="000F7953" w:rsidRPr="00114E50" w:rsidRDefault="00075052" w:rsidP="00075052">
      <w:pPr>
        <w:jc w:val="both"/>
        <w:rPr>
          <w:szCs w:val="22"/>
        </w:rPr>
      </w:pPr>
      <w:r w:rsidRPr="00114E50">
        <w:rPr>
          <w:rFonts w:cs="Arial"/>
          <w:szCs w:val="22"/>
        </w:rPr>
        <w:t xml:space="preserve">Planul de monitorizare al proiectului poate face obiectul unor modificări prin act </w:t>
      </w:r>
      <w:r w:rsidR="0034719C" w:rsidRPr="00114E50">
        <w:rPr>
          <w:rFonts w:cs="Arial"/>
          <w:szCs w:val="22"/>
        </w:rPr>
        <w:t>adițional</w:t>
      </w:r>
      <w:r w:rsidRPr="00114E50">
        <w:rPr>
          <w:rFonts w:cs="Arial"/>
          <w:szCs w:val="22"/>
        </w:rPr>
        <w:t xml:space="preserve"> la contractul de </w:t>
      </w:r>
      <w:r w:rsidR="0034719C" w:rsidRPr="00114E50">
        <w:rPr>
          <w:rFonts w:cs="Arial"/>
          <w:szCs w:val="22"/>
        </w:rPr>
        <w:t>finanțare</w:t>
      </w:r>
      <w:r w:rsidRPr="00114E50">
        <w:rPr>
          <w:rFonts w:cs="Arial"/>
          <w:szCs w:val="22"/>
        </w:rPr>
        <w:t>.</w:t>
      </w:r>
    </w:p>
    <w:p w14:paraId="2B417F4C" w14:textId="4BC3D6AA" w:rsidR="000F7953" w:rsidRPr="00E87CC8" w:rsidRDefault="000F7953" w:rsidP="00EA2CD2">
      <w:pPr>
        <w:pStyle w:val="Titlu1"/>
        <w:rPr>
          <w:b/>
          <w:bCs/>
          <w:color w:val="auto"/>
          <w:szCs w:val="22"/>
        </w:rPr>
      </w:pPr>
      <w:bookmarkStart w:id="148" w:name="_Toc139523880"/>
      <w:r w:rsidRPr="00E87CC8">
        <w:rPr>
          <w:b/>
          <w:bCs/>
          <w:color w:val="auto"/>
          <w:szCs w:val="22"/>
        </w:rPr>
        <w:t>Aspecte privind managementul financiar</w:t>
      </w:r>
      <w:bookmarkEnd w:id="148"/>
    </w:p>
    <w:p w14:paraId="1270588F" w14:textId="77777777" w:rsidR="000F7953" w:rsidRPr="00114E50" w:rsidRDefault="000F7953" w:rsidP="000142DE">
      <w:pPr>
        <w:rPr>
          <w:szCs w:val="22"/>
        </w:rPr>
      </w:pPr>
    </w:p>
    <w:p w14:paraId="20D83689" w14:textId="42187634" w:rsidR="000521F0" w:rsidRPr="00114E50" w:rsidRDefault="000521F0" w:rsidP="000521F0">
      <w:pPr>
        <w:jc w:val="both"/>
        <w:rPr>
          <w:szCs w:val="22"/>
        </w:rPr>
      </w:pPr>
      <w:r w:rsidRPr="00114E50">
        <w:rPr>
          <w:szCs w:val="22"/>
        </w:rPr>
        <w:t xml:space="preserve">Mecanismele cererilor de prefinanțare, plată și rambursare a cheltuielilor în cadrul contractelor de finanțare se realizează în conformitate cu prevederile O.U.G. nr. 133/17.12.2021 privind gestionarea financiară a fondurilor europene pentru perioada de programare 2021—2027 alocate României din Fondul european de dezvoltare regională, Fondul de coeziune, Fondul social european Plus, Fondul pentru o tranziție justă, cu modificările </w:t>
      </w:r>
      <w:r w:rsidR="00834E05" w:rsidRPr="00114E50">
        <w:rPr>
          <w:szCs w:val="22"/>
        </w:rPr>
        <w:t>și</w:t>
      </w:r>
      <w:r w:rsidRPr="00114E50">
        <w:rPr>
          <w:szCs w:val="22"/>
        </w:rPr>
        <w:t xml:space="preserve"> completările ulterioare, precum </w:t>
      </w:r>
      <w:r w:rsidR="00834E05" w:rsidRPr="00114E50">
        <w:rPr>
          <w:szCs w:val="22"/>
        </w:rPr>
        <w:t>și</w:t>
      </w:r>
      <w:r w:rsidRPr="00114E50">
        <w:rPr>
          <w:szCs w:val="22"/>
        </w:rPr>
        <w:t xml:space="preserve"> normele de aplicare aprobate prin H.G. nr. 829/2022 pentru aprobarea Normelor metodologice de aplicare a prevederilor </w:t>
      </w:r>
      <w:r w:rsidR="00834E05" w:rsidRPr="00114E50">
        <w:rPr>
          <w:szCs w:val="22"/>
        </w:rPr>
        <w:t>Ordonanței</w:t>
      </w:r>
      <w:r w:rsidRPr="00114E50">
        <w:rPr>
          <w:szCs w:val="22"/>
        </w:rPr>
        <w:t xml:space="preserve"> de </w:t>
      </w:r>
      <w:r w:rsidR="00834E05" w:rsidRPr="00114E50">
        <w:rPr>
          <w:szCs w:val="22"/>
        </w:rPr>
        <w:t>urgență</w:t>
      </w:r>
      <w:r w:rsidRPr="00114E50">
        <w:rPr>
          <w:szCs w:val="22"/>
        </w:rPr>
        <w:t xml:space="preserve"> a Guvernului nr. 133/17.12.2021.</w:t>
      </w:r>
    </w:p>
    <w:p w14:paraId="21B0E2C3" w14:textId="19C6AAEF" w:rsidR="000521F0" w:rsidRPr="00114E50" w:rsidRDefault="000521F0" w:rsidP="000521F0">
      <w:pPr>
        <w:jc w:val="both"/>
        <w:rPr>
          <w:szCs w:val="22"/>
        </w:rPr>
      </w:pPr>
      <w:r w:rsidRPr="00114E50">
        <w:rPr>
          <w:szCs w:val="22"/>
        </w:rPr>
        <w:t xml:space="preserve">Conturile necesare </w:t>
      </w:r>
      <w:r w:rsidR="00834E05" w:rsidRPr="00114E50">
        <w:rPr>
          <w:szCs w:val="22"/>
        </w:rPr>
        <w:t>implementării</w:t>
      </w:r>
      <w:r w:rsidRPr="00114E50">
        <w:rPr>
          <w:szCs w:val="22"/>
        </w:rPr>
        <w:t xml:space="preserve"> mecanismului cererilor de plata, precum si cele necesare </w:t>
      </w:r>
      <w:r w:rsidR="00834E05" w:rsidRPr="00114E50">
        <w:rPr>
          <w:szCs w:val="22"/>
        </w:rPr>
        <w:t>încasării</w:t>
      </w:r>
      <w:r w:rsidRPr="00114E50">
        <w:rPr>
          <w:szCs w:val="22"/>
        </w:rPr>
        <w:t xml:space="preserve"> sumelor prin cereri de </w:t>
      </w:r>
      <w:r w:rsidR="00834E05" w:rsidRPr="00114E50">
        <w:rPr>
          <w:szCs w:val="22"/>
        </w:rPr>
        <w:t>prefinanțare</w:t>
      </w:r>
      <w:r w:rsidRPr="00114E50">
        <w:rPr>
          <w:szCs w:val="22"/>
        </w:rPr>
        <w:t xml:space="preserve"> </w:t>
      </w:r>
      <w:r w:rsidR="00834E05" w:rsidRPr="00114E50">
        <w:rPr>
          <w:szCs w:val="22"/>
        </w:rPr>
        <w:t>ș</w:t>
      </w:r>
      <w:r w:rsidRPr="00114E50">
        <w:rPr>
          <w:szCs w:val="22"/>
        </w:rPr>
        <w:t xml:space="preserve">i de rambursare, sunt enumerate in H.G. nr. 829/2022 pentru aprobarea Normelor metodologice de aplicare a prevederilor </w:t>
      </w:r>
      <w:r w:rsidR="00834E05" w:rsidRPr="00114E50">
        <w:rPr>
          <w:szCs w:val="22"/>
        </w:rPr>
        <w:t>Ordonanței</w:t>
      </w:r>
      <w:r w:rsidRPr="00114E50">
        <w:rPr>
          <w:szCs w:val="22"/>
        </w:rPr>
        <w:t xml:space="preserve"> de </w:t>
      </w:r>
      <w:r w:rsidR="00834E05" w:rsidRPr="00114E50">
        <w:rPr>
          <w:szCs w:val="22"/>
        </w:rPr>
        <w:t>urgență</w:t>
      </w:r>
      <w:r w:rsidRPr="00114E50">
        <w:rPr>
          <w:szCs w:val="22"/>
        </w:rPr>
        <w:t xml:space="preserve"> a Guvernului nr. 133/17.12.2021.</w:t>
      </w:r>
    </w:p>
    <w:p w14:paraId="4BF05B16" w14:textId="19F82723" w:rsidR="00DA7179" w:rsidRPr="00114E50" w:rsidRDefault="000521F0" w:rsidP="000521F0">
      <w:pPr>
        <w:jc w:val="both"/>
        <w:rPr>
          <w:szCs w:val="22"/>
        </w:rPr>
      </w:pPr>
      <w:r w:rsidRPr="00114E50">
        <w:rPr>
          <w:szCs w:val="22"/>
        </w:rPr>
        <w:t>Mai jos, sunt prezentate succint mecanismele utilizate de Autoritatea de management, in decontarea cheltuielilor realizate de Beneficiari in implementarea proiectelor.</w:t>
      </w:r>
    </w:p>
    <w:p w14:paraId="4E237B95" w14:textId="77777777" w:rsidR="000521F0" w:rsidRPr="00114E50" w:rsidRDefault="000521F0" w:rsidP="000521F0">
      <w:pPr>
        <w:rPr>
          <w:szCs w:val="22"/>
        </w:rPr>
      </w:pPr>
    </w:p>
    <w:p w14:paraId="277EAC99" w14:textId="6DD047EC" w:rsidR="000F7953" w:rsidRPr="00E87CC8" w:rsidRDefault="000F7953" w:rsidP="00EA2CD2">
      <w:pPr>
        <w:pStyle w:val="Titlu2"/>
        <w:rPr>
          <w:b/>
          <w:bCs/>
          <w:color w:val="auto"/>
        </w:rPr>
      </w:pPr>
      <w:bookmarkStart w:id="149" w:name="_Toc139523881"/>
      <w:r w:rsidRPr="00E87CC8">
        <w:rPr>
          <w:b/>
          <w:bCs/>
          <w:color w:val="auto"/>
        </w:rPr>
        <w:t>Mecanismul cererilor de prefinanțare</w:t>
      </w:r>
      <w:bookmarkEnd w:id="149"/>
    </w:p>
    <w:p w14:paraId="19BAAF40" w14:textId="77777777" w:rsidR="000F7953" w:rsidRPr="00114E50" w:rsidRDefault="000F7953" w:rsidP="000142DE">
      <w:pPr>
        <w:rPr>
          <w:szCs w:val="22"/>
        </w:rPr>
      </w:pPr>
    </w:p>
    <w:p w14:paraId="156970D5" w14:textId="523946FD" w:rsidR="00834E05" w:rsidRPr="00114E50" w:rsidRDefault="00834E05" w:rsidP="00782680">
      <w:pPr>
        <w:jc w:val="both"/>
        <w:rPr>
          <w:rFonts w:cs="Arial"/>
          <w:szCs w:val="22"/>
        </w:rPr>
      </w:pPr>
      <w:r w:rsidRPr="00114E50">
        <w:rPr>
          <w:rFonts w:cs="Arial"/>
          <w:szCs w:val="22"/>
        </w:rPr>
        <w:t xml:space="preserve">Mecanismul cererilor de prefinanțare este reglementat de cap IV, art. 18-20 din O.U.G. nr. 133/17.12.2021 si prin H.G. nr. 829/2022 pentru aprobarea Normelor metodologice de aplicare a prevederilor </w:t>
      </w:r>
      <w:r w:rsidR="00782680" w:rsidRPr="00114E50">
        <w:rPr>
          <w:rFonts w:cs="Arial"/>
          <w:szCs w:val="22"/>
        </w:rPr>
        <w:t>Ordonanței</w:t>
      </w:r>
      <w:r w:rsidRPr="00114E50">
        <w:rPr>
          <w:rFonts w:cs="Arial"/>
          <w:szCs w:val="22"/>
        </w:rPr>
        <w:t xml:space="preserve"> de </w:t>
      </w:r>
      <w:r w:rsidR="00782680" w:rsidRPr="00114E50">
        <w:rPr>
          <w:rFonts w:cs="Arial"/>
          <w:szCs w:val="22"/>
        </w:rPr>
        <w:t>urgență</w:t>
      </w:r>
      <w:r w:rsidRPr="00114E50">
        <w:rPr>
          <w:rFonts w:cs="Arial"/>
          <w:szCs w:val="22"/>
        </w:rPr>
        <w:t xml:space="preserve"> a Guvernului nr. 133/17.12.2021.</w:t>
      </w:r>
    </w:p>
    <w:p w14:paraId="78FA3043" w14:textId="77777777" w:rsidR="00AF6B43" w:rsidRPr="00114E50" w:rsidRDefault="00AF6B43" w:rsidP="00782680">
      <w:pPr>
        <w:jc w:val="both"/>
        <w:rPr>
          <w:rFonts w:cs="Arial"/>
          <w:szCs w:val="22"/>
        </w:rPr>
      </w:pPr>
    </w:p>
    <w:p w14:paraId="091A633D" w14:textId="1AE9D99E" w:rsidR="00834E05" w:rsidRPr="00114E50" w:rsidRDefault="00834E05" w:rsidP="00782680">
      <w:pPr>
        <w:jc w:val="both"/>
        <w:rPr>
          <w:rFonts w:cs="Arial"/>
          <w:szCs w:val="22"/>
        </w:rPr>
      </w:pPr>
      <w:r w:rsidRPr="00114E50">
        <w:rPr>
          <w:rFonts w:cs="Arial"/>
          <w:szCs w:val="22"/>
        </w:rPr>
        <w:t xml:space="preserve">Cerere de prefinanțare </w:t>
      </w:r>
      <w:r w:rsidR="00782680" w:rsidRPr="00114E50">
        <w:rPr>
          <w:rFonts w:cs="Arial"/>
          <w:szCs w:val="22"/>
        </w:rPr>
        <w:t>reprezintă</w:t>
      </w:r>
      <w:r w:rsidRPr="00114E50">
        <w:rPr>
          <w:rFonts w:cs="Arial"/>
          <w:szCs w:val="22"/>
        </w:rPr>
        <w:t xml:space="preserve"> cererea depusă de către un beneficiar/lider de parteneriat prin care se solicită autorității de management virarea sumelor necesare pentru plata cheltuielilor necesare implementării proiectelor finanțate din fonduri europene, fără depășirea valorii totale eligibile a contractului de finanțare, așa cum sunt prevăzute în bugetele contractelor/ deciziilor de finanțare; </w:t>
      </w:r>
    </w:p>
    <w:p w14:paraId="545DD60E" w14:textId="480C0D00" w:rsidR="00834E05" w:rsidRPr="00114E50" w:rsidRDefault="00834E05" w:rsidP="00782680">
      <w:pPr>
        <w:jc w:val="both"/>
        <w:rPr>
          <w:rFonts w:cs="Arial"/>
          <w:szCs w:val="22"/>
        </w:rPr>
      </w:pPr>
      <w:r w:rsidRPr="00114E50">
        <w:rPr>
          <w:rFonts w:cs="Arial"/>
          <w:szCs w:val="22"/>
        </w:rPr>
        <w:t xml:space="preserve">Pentru proiectele </w:t>
      </w:r>
      <w:r w:rsidR="00782680" w:rsidRPr="00114E50">
        <w:rPr>
          <w:rFonts w:cs="Arial"/>
          <w:szCs w:val="22"/>
        </w:rPr>
        <w:t>finanțate</w:t>
      </w:r>
      <w:r w:rsidRPr="00114E50">
        <w:rPr>
          <w:rFonts w:cs="Arial"/>
          <w:szCs w:val="22"/>
        </w:rPr>
        <w:t xml:space="preserve"> din Fondul european de dezvoltare regională, se poate acorda </w:t>
      </w:r>
      <w:r w:rsidR="00782680" w:rsidRPr="00114E50">
        <w:rPr>
          <w:rFonts w:cs="Arial"/>
          <w:szCs w:val="22"/>
        </w:rPr>
        <w:t>prefinanțare</w:t>
      </w:r>
      <w:r w:rsidRPr="00114E50">
        <w:rPr>
          <w:rFonts w:cs="Arial"/>
          <w:szCs w:val="22"/>
        </w:rPr>
        <w:t xml:space="preserve"> în </w:t>
      </w:r>
      <w:r w:rsidR="00782680" w:rsidRPr="00114E50">
        <w:rPr>
          <w:rFonts w:cs="Arial"/>
          <w:szCs w:val="22"/>
        </w:rPr>
        <w:t>tranșe</w:t>
      </w:r>
      <w:r w:rsidRPr="00114E50">
        <w:rPr>
          <w:rFonts w:cs="Arial"/>
          <w:szCs w:val="22"/>
        </w:rPr>
        <w:t xml:space="preserve"> de </w:t>
      </w:r>
      <w:r w:rsidRPr="00400946">
        <w:rPr>
          <w:rFonts w:cs="Arial"/>
          <w:b/>
          <w:bCs/>
          <w:szCs w:val="22"/>
        </w:rPr>
        <w:t>maximum 10%</w:t>
      </w:r>
      <w:r w:rsidRPr="00114E50">
        <w:rPr>
          <w:rFonts w:cs="Arial"/>
          <w:szCs w:val="22"/>
        </w:rPr>
        <w:t xml:space="preserve"> din valoarea eligibilă a contractului de </w:t>
      </w:r>
      <w:r w:rsidR="00782680" w:rsidRPr="00114E50">
        <w:rPr>
          <w:rFonts w:cs="Arial"/>
          <w:szCs w:val="22"/>
        </w:rPr>
        <w:t>finanțare</w:t>
      </w:r>
      <w:r w:rsidRPr="00114E50">
        <w:rPr>
          <w:rFonts w:cs="Arial"/>
          <w:szCs w:val="22"/>
        </w:rPr>
        <w:t xml:space="preserve">, fără </w:t>
      </w:r>
      <w:r w:rsidR="00782680" w:rsidRPr="00114E50">
        <w:rPr>
          <w:rFonts w:cs="Arial"/>
          <w:szCs w:val="22"/>
        </w:rPr>
        <w:t>depășirea</w:t>
      </w:r>
      <w:r w:rsidRPr="00114E50">
        <w:rPr>
          <w:rFonts w:cs="Arial"/>
          <w:szCs w:val="22"/>
        </w:rPr>
        <w:t xml:space="preserve"> valorii totale eligibile a acestuia, beneficiarilor/liderilor de parteneriat/ partenerilor, </w:t>
      </w:r>
      <w:r w:rsidR="003E1A36" w:rsidRPr="00114E50">
        <w:rPr>
          <w:rFonts w:cs="Arial"/>
          <w:szCs w:val="22"/>
        </w:rPr>
        <w:t>alții</w:t>
      </w:r>
      <w:r w:rsidRPr="00114E50">
        <w:rPr>
          <w:rFonts w:cs="Arial"/>
          <w:szCs w:val="22"/>
        </w:rPr>
        <w:t xml:space="preserve"> decât cei </w:t>
      </w:r>
      <w:r w:rsidR="003E1A36" w:rsidRPr="00114E50">
        <w:rPr>
          <w:rFonts w:cs="Arial"/>
          <w:szCs w:val="22"/>
        </w:rPr>
        <w:t>prevăzuți</w:t>
      </w:r>
      <w:r w:rsidRPr="00114E50">
        <w:rPr>
          <w:rFonts w:cs="Arial"/>
          <w:szCs w:val="22"/>
        </w:rPr>
        <w:t xml:space="preserve"> la art. 7 alin. (1)-(5), (8) </w:t>
      </w:r>
      <w:r w:rsidR="003E1A36" w:rsidRPr="00114E50">
        <w:rPr>
          <w:rFonts w:cs="Arial"/>
          <w:szCs w:val="22"/>
        </w:rPr>
        <w:t>și</w:t>
      </w:r>
      <w:r w:rsidRPr="00114E50">
        <w:rPr>
          <w:rFonts w:cs="Arial"/>
          <w:szCs w:val="22"/>
        </w:rPr>
        <w:t xml:space="preserve"> (10) din O.U.G. nr. 133/17.12.2021. </w:t>
      </w:r>
      <w:r w:rsidR="003E1A36" w:rsidRPr="00114E50">
        <w:rPr>
          <w:rFonts w:cs="Arial"/>
          <w:szCs w:val="22"/>
        </w:rPr>
        <w:t>Tranșa</w:t>
      </w:r>
      <w:r w:rsidRPr="00114E50">
        <w:rPr>
          <w:rFonts w:cs="Arial"/>
          <w:szCs w:val="22"/>
        </w:rPr>
        <w:t xml:space="preserve"> solicitată, împreună cu soldul nejustificat al prefinanţării, prin cereri de rambursare, nu poate </w:t>
      </w:r>
      <w:r w:rsidR="003E1A36" w:rsidRPr="00114E50">
        <w:rPr>
          <w:rFonts w:cs="Arial"/>
          <w:szCs w:val="22"/>
        </w:rPr>
        <w:t>depăși</w:t>
      </w:r>
      <w:r w:rsidRPr="00114E50">
        <w:rPr>
          <w:rFonts w:cs="Arial"/>
          <w:szCs w:val="22"/>
        </w:rPr>
        <w:t xml:space="preserve"> procentul indicat anterior (10%).</w:t>
      </w:r>
    </w:p>
    <w:p w14:paraId="11FA3DC4" w14:textId="77777777" w:rsidR="000238E0" w:rsidRDefault="000238E0" w:rsidP="00782680">
      <w:pPr>
        <w:jc w:val="both"/>
        <w:rPr>
          <w:rFonts w:cs="Arial"/>
          <w:szCs w:val="22"/>
        </w:rPr>
      </w:pPr>
    </w:p>
    <w:p w14:paraId="2EE9A816" w14:textId="2EA52E9E" w:rsidR="00834E05" w:rsidRPr="00114E50" w:rsidRDefault="00834E05" w:rsidP="00782680">
      <w:pPr>
        <w:jc w:val="both"/>
        <w:rPr>
          <w:rFonts w:cs="Arial"/>
          <w:szCs w:val="22"/>
        </w:rPr>
      </w:pPr>
      <w:r w:rsidRPr="00114E50">
        <w:rPr>
          <w:rFonts w:cs="Arial"/>
          <w:szCs w:val="22"/>
        </w:rPr>
        <w:t xml:space="preserve">Pentru proiectele implementate în parteneriat, liderul de parteneriat depune cererea de </w:t>
      </w:r>
      <w:r w:rsidR="003E1A36" w:rsidRPr="00114E50">
        <w:rPr>
          <w:rFonts w:cs="Arial"/>
          <w:szCs w:val="22"/>
        </w:rPr>
        <w:t>prefinanțare</w:t>
      </w:r>
      <w:r w:rsidRPr="00114E50">
        <w:rPr>
          <w:rFonts w:cs="Arial"/>
          <w:szCs w:val="22"/>
        </w:rPr>
        <w:t xml:space="preserve">, iar autoritatea de management virează valoarea cheltuielilor solicitate în conturile liderului de parteneriat/partenerilor care urmează să le utilizeze, conform contractului </w:t>
      </w:r>
      <w:r w:rsidR="003E1A36" w:rsidRPr="00114E50">
        <w:rPr>
          <w:rFonts w:cs="Arial"/>
          <w:szCs w:val="22"/>
        </w:rPr>
        <w:t>finanțare</w:t>
      </w:r>
      <w:r w:rsidRPr="00114E50">
        <w:rPr>
          <w:rFonts w:cs="Arial"/>
          <w:szCs w:val="22"/>
        </w:rPr>
        <w:t xml:space="preserve"> </w:t>
      </w:r>
      <w:r w:rsidR="003E1A36" w:rsidRPr="00114E50">
        <w:rPr>
          <w:rFonts w:cs="Arial"/>
          <w:szCs w:val="22"/>
        </w:rPr>
        <w:t>și</w:t>
      </w:r>
      <w:r w:rsidRPr="00114E50">
        <w:rPr>
          <w:rFonts w:cs="Arial"/>
          <w:szCs w:val="22"/>
        </w:rPr>
        <w:t xml:space="preserve"> prevederilor acordului de parteneriat, parte integrantă a acestuia/acesteia.</w:t>
      </w:r>
    </w:p>
    <w:p w14:paraId="5F2CA035" w14:textId="77777777" w:rsidR="00AF6B43" w:rsidRPr="00114E50" w:rsidRDefault="00AF6B43" w:rsidP="00782680">
      <w:pPr>
        <w:jc w:val="both"/>
        <w:rPr>
          <w:rFonts w:cs="Arial"/>
          <w:szCs w:val="22"/>
        </w:rPr>
      </w:pPr>
    </w:p>
    <w:p w14:paraId="54E21507" w14:textId="043A88E9" w:rsidR="00834E05" w:rsidRPr="00114E50" w:rsidRDefault="00834E05" w:rsidP="00782680">
      <w:pPr>
        <w:jc w:val="both"/>
        <w:rPr>
          <w:rFonts w:cs="Arial"/>
          <w:szCs w:val="22"/>
        </w:rPr>
      </w:pPr>
      <w:r w:rsidRPr="00114E50">
        <w:rPr>
          <w:rFonts w:cs="Arial"/>
          <w:szCs w:val="22"/>
        </w:rPr>
        <w:t xml:space="preserve">Cu </w:t>
      </w:r>
      <w:r w:rsidR="003E1A36" w:rsidRPr="00114E50">
        <w:rPr>
          <w:rFonts w:cs="Arial"/>
          <w:szCs w:val="22"/>
        </w:rPr>
        <w:t>excepția</w:t>
      </w:r>
      <w:r w:rsidRPr="00114E50">
        <w:rPr>
          <w:rFonts w:cs="Arial"/>
          <w:szCs w:val="22"/>
        </w:rPr>
        <w:t xml:space="preserve"> primei </w:t>
      </w:r>
      <w:r w:rsidR="003E1A36" w:rsidRPr="00114E50">
        <w:rPr>
          <w:rFonts w:cs="Arial"/>
          <w:szCs w:val="22"/>
        </w:rPr>
        <w:t>tranșe</w:t>
      </w:r>
      <w:r w:rsidRPr="00114E50">
        <w:rPr>
          <w:rFonts w:cs="Arial"/>
          <w:szCs w:val="22"/>
        </w:rPr>
        <w:t xml:space="preserve"> de </w:t>
      </w:r>
      <w:r w:rsidR="003E1A36" w:rsidRPr="00114E50">
        <w:rPr>
          <w:rFonts w:cs="Arial"/>
          <w:szCs w:val="22"/>
        </w:rPr>
        <w:t>prefinanțare</w:t>
      </w:r>
      <w:r w:rsidRPr="00114E50">
        <w:rPr>
          <w:rFonts w:cs="Arial"/>
          <w:szCs w:val="22"/>
        </w:rPr>
        <w:t xml:space="preserve"> acordate,  următoarele </w:t>
      </w:r>
      <w:r w:rsidR="003E1A36" w:rsidRPr="00114E50">
        <w:rPr>
          <w:rFonts w:cs="Arial"/>
          <w:szCs w:val="22"/>
        </w:rPr>
        <w:t>tranșe</w:t>
      </w:r>
      <w:r w:rsidRPr="00114E50">
        <w:rPr>
          <w:rFonts w:cs="Arial"/>
          <w:szCs w:val="22"/>
        </w:rPr>
        <w:t xml:space="preserve"> de </w:t>
      </w:r>
      <w:r w:rsidR="003E1A36" w:rsidRPr="00114E50">
        <w:rPr>
          <w:rFonts w:cs="Arial"/>
          <w:szCs w:val="22"/>
        </w:rPr>
        <w:t>prefinanțare</w:t>
      </w:r>
      <w:r w:rsidRPr="00114E50">
        <w:rPr>
          <w:rFonts w:cs="Arial"/>
          <w:szCs w:val="22"/>
        </w:rPr>
        <w:t xml:space="preserve"> se acordă cu deducerea sumelor nejustificate din </w:t>
      </w:r>
      <w:r w:rsidR="003E1A36" w:rsidRPr="00114E50">
        <w:rPr>
          <w:rFonts w:cs="Arial"/>
          <w:szCs w:val="22"/>
        </w:rPr>
        <w:t>tranșa</w:t>
      </w:r>
      <w:r w:rsidRPr="00114E50">
        <w:rPr>
          <w:rFonts w:cs="Arial"/>
          <w:szCs w:val="22"/>
        </w:rPr>
        <w:t xml:space="preserve"> anterior acordată.</w:t>
      </w:r>
    </w:p>
    <w:p w14:paraId="135CEFBB" w14:textId="77777777" w:rsidR="00AF6B43" w:rsidRPr="00114E50" w:rsidRDefault="00AF6B43" w:rsidP="00782680">
      <w:pPr>
        <w:jc w:val="both"/>
        <w:rPr>
          <w:rFonts w:cs="Arial"/>
          <w:szCs w:val="22"/>
        </w:rPr>
      </w:pPr>
    </w:p>
    <w:p w14:paraId="004DA0DD" w14:textId="4BC405F5" w:rsidR="00834E05" w:rsidRPr="00114E50" w:rsidRDefault="00834E05" w:rsidP="00782680">
      <w:pPr>
        <w:jc w:val="both"/>
        <w:rPr>
          <w:rFonts w:cs="Arial"/>
          <w:szCs w:val="22"/>
        </w:rPr>
      </w:pPr>
      <w:r w:rsidRPr="00114E50">
        <w:rPr>
          <w:rFonts w:cs="Arial"/>
          <w:szCs w:val="22"/>
        </w:rPr>
        <w:t xml:space="preserve">Beneficiarul/Liderul de parteneriat care a depus cerere de </w:t>
      </w:r>
      <w:r w:rsidR="00305863" w:rsidRPr="00114E50">
        <w:rPr>
          <w:rFonts w:cs="Arial"/>
          <w:szCs w:val="22"/>
        </w:rPr>
        <w:t>prefinanțare</w:t>
      </w:r>
      <w:r w:rsidRPr="00114E50">
        <w:rPr>
          <w:rFonts w:cs="Arial"/>
          <w:szCs w:val="22"/>
        </w:rPr>
        <w:t xml:space="preserve"> are </w:t>
      </w:r>
      <w:r w:rsidR="00305863" w:rsidRPr="00114E50">
        <w:rPr>
          <w:rFonts w:cs="Arial"/>
          <w:szCs w:val="22"/>
        </w:rPr>
        <w:t>obligația</w:t>
      </w:r>
      <w:r w:rsidRPr="00114E50">
        <w:rPr>
          <w:rFonts w:cs="Arial"/>
          <w:szCs w:val="22"/>
        </w:rPr>
        <w:t xml:space="preserve"> depunerii unei/unor cereri de rambursare care să cuprindă cheltuielile efectuate din </w:t>
      </w:r>
      <w:r w:rsidR="00305863" w:rsidRPr="00114E50">
        <w:rPr>
          <w:rFonts w:cs="Arial"/>
          <w:szCs w:val="22"/>
        </w:rPr>
        <w:t>tranșa</w:t>
      </w:r>
      <w:r w:rsidRPr="00114E50">
        <w:rPr>
          <w:rFonts w:cs="Arial"/>
          <w:szCs w:val="22"/>
        </w:rPr>
        <w:t xml:space="preserve"> de </w:t>
      </w:r>
      <w:r w:rsidR="00305863" w:rsidRPr="00114E50">
        <w:rPr>
          <w:rFonts w:cs="Arial"/>
          <w:szCs w:val="22"/>
        </w:rPr>
        <w:t>prefinanțare</w:t>
      </w:r>
      <w:r w:rsidRPr="00114E50">
        <w:rPr>
          <w:rFonts w:cs="Arial"/>
          <w:szCs w:val="22"/>
        </w:rPr>
        <w:t xml:space="preserve"> acordată, în cuantum cumulat de </w:t>
      </w:r>
      <w:r w:rsidRPr="000238E0">
        <w:rPr>
          <w:rFonts w:cs="Arial"/>
          <w:b/>
          <w:bCs/>
          <w:szCs w:val="22"/>
        </w:rPr>
        <w:t>minimum 50%</w:t>
      </w:r>
      <w:r w:rsidRPr="00114E50">
        <w:rPr>
          <w:rFonts w:cs="Arial"/>
          <w:szCs w:val="22"/>
        </w:rPr>
        <w:t xml:space="preserve"> din valoarea acesteia, în termen de </w:t>
      </w:r>
      <w:r w:rsidRPr="000238E0">
        <w:rPr>
          <w:rFonts w:cs="Arial"/>
          <w:szCs w:val="22"/>
        </w:rPr>
        <w:t xml:space="preserve">maximum </w:t>
      </w:r>
      <w:r w:rsidRPr="000238E0">
        <w:rPr>
          <w:rFonts w:cs="Arial"/>
          <w:b/>
          <w:bCs/>
          <w:szCs w:val="22"/>
        </w:rPr>
        <w:t>90 de zile calendaristice</w:t>
      </w:r>
      <w:r w:rsidRPr="000238E0">
        <w:rPr>
          <w:rFonts w:cs="Arial"/>
          <w:szCs w:val="22"/>
        </w:rPr>
        <w:t xml:space="preserve"> de la</w:t>
      </w:r>
      <w:r w:rsidRPr="00114E50">
        <w:rPr>
          <w:rFonts w:cs="Arial"/>
          <w:szCs w:val="22"/>
        </w:rPr>
        <w:t xml:space="preserve"> data la care autoritatea de management a virat </w:t>
      </w:r>
      <w:r w:rsidR="00305863" w:rsidRPr="00114E50">
        <w:rPr>
          <w:rFonts w:cs="Arial"/>
          <w:szCs w:val="22"/>
        </w:rPr>
        <w:t>tranșa</w:t>
      </w:r>
      <w:r w:rsidRPr="00114E50">
        <w:rPr>
          <w:rFonts w:cs="Arial"/>
          <w:szCs w:val="22"/>
        </w:rPr>
        <w:t xml:space="preserve"> de </w:t>
      </w:r>
      <w:r w:rsidR="00305863" w:rsidRPr="00114E50">
        <w:rPr>
          <w:rFonts w:cs="Arial"/>
          <w:szCs w:val="22"/>
        </w:rPr>
        <w:t>prefinanțare</w:t>
      </w:r>
      <w:r w:rsidRPr="00114E50">
        <w:rPr>
          <w:rFonts w:cs="Arial"/>
          <w:szCs w:val="22"/>
        </w:rPr>
        <w:t xml:space="preserve"> în contul beneficiarului, fără a </w:t>
      </w:r>
      <w:r w:rsidR="00305863" w:rsidRPr="00114E50">
        <w:rPr>
          <w:rFonts w:cs="Arial"/>
          <w:szCs w:val="22"/>
        </w:rPr>
        <w:t>depăși</w:t>
      </w:r>
      <w:r w:rsidRPr="00114E50">
        <w:rPr>
          <w:rFonts w:cs="Arial"/>
          <w:szCs w:val="22"/>
        </w:rPr>
        <w:t xml:space="preserve"> durata contractului de </w:t>
      </w:r>
      <w:r w:rsidR="00305863" w:rsidRPr="00114E50">
        <w:rPr>
          <w:rFonts w:cs="Arial"/>
          <w:szCs w:val="22"/>
        </w:rPr>
        <w:t>finanțare</w:t>
      </w:r>
      <w:r w:rsidRPr="00114E50">
        <w:rPr>
          <w:rFonts w:cs="Arial"/>
          <w:szCs w:val="22"/>
        </w:rPr>
        <w:t>.</w:t>
      </w:r>
    </w:p>
    <w:p w14:paraId="28DD4BAE" w14:textId="77777777" w:rsidR="00AF6B43" w:rsidRPr="00114E50" w:rsidRDefault="00AF6B43" w:rsidP="00782680">
      <w:pPr>
        <w:jc w:val="both"/>
        <w:rPr>
          <w:rFonts w:cs="Arial"/>
          <w:szCs w:val="22"/>
        </w:rPr>
      </w:pPr>
    </w:p>
    <w:p w14:paraId="3D20E04E" w14:textId="3743384C" w:rsidR="00834E05" w:rsidRPr="00114E50" w:rsidRDefault="00834E05" w:rsidP="00782680">
      <w:pPr>
        <w:jc w:val="both"/>
        <w:rPr>
          <w:rFonts w:cs="Arial"/>
          <w:szCs w:val="22"/>
        </w:rPr>
      </w:pPr>
      <w:r w:rsidRPr="00114E50">
        <w:rPr>
          <w:rFonts w:cs="Arial"/>
          <w:szCs w:val="22"/>
        </w:rPr>
        <w:t xml:space="preserve">În cazul proiectelor implementate în parteneriat, pentru care cererea de </w:t>
      </w:r>
      <w:r w:rsidR="00305863" w:rsidRPr="00114E50">
        <w:rPr>
          <w:rFonts w:cs="Arial"/>
          <w:szCs w:val="22"/>
        </w:rPr>
        <w:t>prefinanțare</w:t>
      </w:r>
      <w:r w:rsidRPr="00114E50">
        <w:rPr>
          <w:rFonts w:cs="Arial"/>
          <w:szCs w:val="22"/>
        </w:rPr>
        <w:t xml:space="preserve"> a inclus sume aferente </w:t>
      </w:r>
      <w:r w:rsidR="00305863" w:rsidRPr="00114E50">
        <w:rPr>
          <w:rFonts w:cs="Arial"/>
          <w:szCs w:val="22"/>
        </w:rPr>
        <w:t>activităților</w:t>
      </w:r>
      <w:r w:rsidRPr="00114E50">
        <w:rPr>
          <w:rFonts w:cs="Arial"/>
          <w:szCs w:val="22"/>
        </w:rPr>
        <w:t xml:space="preserve"> unuia sau mai multor parteneri, liderul de parteneriat poate solicita acordarea unei noi </w:t>
      </w:r>
      <w:r w:rsidR="00305863" w:rsidRPr="00114E50">
        <w:rPr>
          <w:rFonts w:cs="Arial"/>
          <w:szCs w:val="22"/>
        </w:rPr>
        <w:t>tranșe</w:t>
      </w:r>
      <w:r w:rsidRPr="00114E50">
        <w:rPr>
          <w:rFonts w:cs="Arial"/>
          <w:szCs w:val="22"/>
        </w:rPr>
        <w:t xml:space="preserve"> de </w:t>
      </w:r>
      <w:r w:rsidR="00305863" w:rsidRPr="00114E50">
        <w:rPr>
          <w:rFonts w:cs="Arial"/>
          <w:szCs w:val="22"/>
        </w:rPr>
        <w:t>prefinanțare</w:t>
      </w:r>
      <w:r w:rsidRPr="00114E50">
        <w:rPr>
          <w:rFonts w:cs="Arial"/>
          <w:szCs w:val="22"/>
        </w:rPr>
        <w:t xml:space="preserve"> care să cuprindă sume destinate exclusiv realizării </w:t>
      </w:r>
      <w:r w:rsidR="00305863" w:rsidRPr="00114E50">
        <w:rPr>
          <w:rFonts w:cs="Arial"/>
          <w:szCs w:val="22"/>
        </w:rPr>
        <w:t>activităților</w:t>
      </w:r>
      <w:r w:rsidRPr="00114E50">
        <w:rPr>
          <w:rFonts w:cs="Arial"/>
          <w:szCs w:val="22"/>
        </w:rPr>
        <w:t xml:space="preserve"> liderului de parteneriat/partenerului/partenerilor dacă au fost deja depuse una sau mai multe cereri de rambursare prin care fiecare justifică minimum 50% din </w:t>
      </w:r>
      <w:r w:rsidR="00305863" w:rsidRPr="00114E50">
        <w:rPr>
          <w:rFonts w:cs="Arial"/>
          <w:szCs w:val="22"/>
        </w:rPr>
        <w:t>tranșa</w:t>
      </w:r>
      <w:r w:rsidRPr="00114E50">
        <w:rPr>
          <w:rFonts w:cs="Arial"/>
          <w:szCs w:val="22"/>
        </w:rPr>
        <w:t xml:space="preserve"> anterioară proprie de </w:t>
      </w:r>
      <w:r w:rsidR="00305863" w:rsidRPr="00114E50">
        <w:rPr>
          <w:rFonts w:cs="Arial"/>
          <w:szCs w:val="22"/>
        </w:rPr>
        <w:t>prefinanțare</w:t>
      </w:r>
      <w:r w:rsidRPr="00114E50">
        <w:rPr>
          <w:rFonts w:cs="Arial"/>
          <w:szCs w:val="22"/>
        </w:rPr>
        <w:t xml:space="preserve"> acordată.</w:t>
      </w:r>
    </w:p>
    <w:p w14:paraId="244E10F3" w14:textId="77777777" w:rsidR="00620862" w:rsidRDefault="00620862" w:rsidP="00782680">
      <w:pPr>
        <w:jc w:val="both"/>
        <w:rPr>
          <w:rFonts w:cs="Arial"/>
          <w:szCs w:val="22"/>
        </w:rPr>
      </w:pPr>
    </w:p>
    <w:p w14:paraId="3149D5A6" w14:textId="55B88EE0" w:rsidR="00834E05" w:rsidRPr="00114E50" w:rsidRDefault="00834E05" w:rsidP="00782680">
      <w:pPr>
        <w:jc w:val="both"/>
        <w:rPr>
          <w:rFonts w:cs="Arial"/>
          <w:szCs w:val="22"/>
        </w:rPr>
      </w:pPr>
      <w:r w:rsidRPr="00114E50">
        <w:rPr>
          <w:rFonts w:cs="Arial"/>
          <w:szCs w:val="22"/>
        </w:rPr>
        <w:t xml:space="preserve">Beneficiarii/Liderii de parteneriat/Partenerii au </w:t>
      </w:r>
      <w:r w:rsidR="00305863" w:rsidRPr="00114E50">
        <w:rPr>
          <w:rFonts w:cs="Arial"/>
          <w:szCs w:val="22"/>
        </w:rPr>
        <w:t>obligația</w:t>
      </w:r>
      <w:r w:rsidRPr="00114E50">
        <w:rPr>
          <w:rFonts w:cs="Arial"/>
          <w:szCs w:val="22"/>
        </w:rPr>
        <w:t xml:space="preserve"> restituirii integrale/</w:t>
      </w:r>
      <w:r w:rsidR="00305863" w:rsidRPr="00114E50">
        <w:rPr>
          <w:rFonts w:cs="Arial"/>
          <w:szCs w:val="22"/>
        </w:rPr>
        <w:t>parțiale</w:t>
      </w:r>
      <w:r w:rsidRPr="00114E50">
        <w:rPr>
          <w:rFonts w:cs="Arial"/>
          <w:szCs w:val="22"/>
        </w:rPr>
        <w:t xml:space="preserve"> a prefinanţării acordate, în cazul în care </w:t>
      </w:r>
      <w:r w:rsidR="001306EA" w:rsidRPr="00114E50">
        <w:rPr>
          <w:rFonts w:cs="Arial"/>
          <w:szCs w:val="22"/>
        </w:rPr>
        <w:t>aceștia</w:t>
      </w:r>
      <w:r w:rsidRPr="00114E50">
        <w:rPr>
          <w:rFonts w:cs="Arial"/>
          <w:szCs w:val="22"/>
        </w:rPr>
        <w:t xml:space="preserve"> nu justifică prin cereri de rambursare utilizarea fondurilor acordate. Modalitatea de restituire fiind prevăzută în cuprinsul normelor metodologice la O.U.G. nr. 133/17.12.2021.</w:t>
      </w:r>
    </w:p>
    <w:p w14:paraId="273B3923" w14:textId="77777777" w:rsidR="00AF6B43" w:rsidRPr="00114E50" w:rsidRDefault="00AF6B43" w:rsidP="00782680">
      <w:pPr>
        <w:jc w:val="both"/>
        <w:rPr>
          <w:rFonts w:cs="Arial"/>
          <w:szCs w:val="22"/>
        </w:rPr>
      </w:pPr>
    </w:p>
    <w:p w14:paraId="789603D6" w14:textId="688BCE36" w:rsidR="00834E05" w:rsidRPr="00114E50" w:rsidRDefault="00834E05" w:rsidP="00782680">
      <w:pPr>
        <w:jc w:val="both"/>
        <w:rPr>
          <w:rFonts w:cs="Arial"/>
          <w:szCs w:val="22"/>
        </w:rPr>
      </w:pPr>
      <w:r w:rsidRPr="00114E50">
        <w:rPr>
          <w:rFonts w:cs="Arial"/>
          <w:szCs w:val="22"/>
        </w:rPr>
        <w:t>Beneficiarii/Liderii de parteneriat/</w:t>
      </w:r>
      <w:r w:rsidR="001306EA" w:rsidRPr="00114E50">
        <w:rPr>
          <w:rFonts w:cs="Arial"/>
          <w:szCs w:val="22"/>
        </w:rPr>
        <w:t>p</w:t>
      </w:r>
      <w:r w:rsidRPr="00114E50">
        <w:rPr>
          <w:rFonts w:cs="Arial"/>
          <w:szCs w:val="22"/>
        </w:rPr>
        <w:t xml:space="preserve">artenerii care au primit </w:t>
      </w:r>
      <w:r w:rsidR="001306EA" w:rsidRPr="00114E50">
        <w:rPr>
          <w:rFonts w:cs="Arial"/>
          <w:szCs w:val="22"/>
        </w:rPr>
        <w:t>prefinanțare</w:t>
      </w:r>
      <w:r w:rsidRPr="00114E50">
        <w:rPr>
          <w:rFonts w:cs="Arial"/>
          <w:szCs w:val="22"/>
        </w:rPr>
        <w:t xml:space="preserve"> pot justifica utilizarea acesteia prin cheltuieli eligibile cuprinse în cereri de rambursare, depuse conform termenelor prevăzute în </w:t>
      </w:r>
      <w:r w:rsidR="001306EA" w:rsidRPr="00114E50">
        <w:rPr>
          <w:rFonts w:cs="Arial"/>
          <w:szCs w:val="22"/>
        </w:rPr>
        <w:t>legislația</w:t>
      </w:r>
      <w:r w:rsidRPr="00114E50">
        <w:rPr>
          <w:rFonts w:cs="Arial"/>
          <w:szCs w:val="22"/>
        </w:rPr>
        <w:t xml:space="preserve"> </w:t>
      </w:r>
      <w:r w:rsidR="001306EA" w:rsidRPr="00114E50">
        <w:rPr>
          <w:rFonts w:cs="Arial"/>
          <w:szCs w:val="22"/>
        </w:rPr>
        <w:t>națională</w:t>
      </w:r>
      <w:r w:rsidRPr="00114E50">
        <w:rPr>
          <w:rFonts w:cs="Arial"/>
          <w:szCs w:val="22"/>
        </w:rPr>
        <w:t xml:space="preserve"> în vigoare, aferente atât fondurilor externe nerambursabile, cât </w:t>
      </w:r>
      <w:r w:rsidR="001306EA" w:rsidRPr="00114E50">
        <w:rPr>
          <w:rFonts w:cs="Arial"/>
          <w:szCs w:val="22"/>
        </w:rPr>
        <w:t>și</w:t>
      </w:r>
      <w:r w:rsidRPr="00114E50">
        <w:rPr>
          <w:rFonts w:cs="Arial"/>
          <w:szCs w:val="22"/>
        </w:rPr>
        <w:t xml:space="preserve"> </w:t>
      </w:r>
      <w:r w:rsidR="001306EA" w:rsidRPr="00114E50">
        <w:rPr>
          <w:rFonts w:cs="Arial"/>
          <w:szCs w:val="22"/>
        </w:rPr>
        <w:t>cofinanțării</w:t>
      </w:r>
      <w:r w:rsidRPr="00114E50">
        <w:rPr>
          <w:rFonts w:cs="Arial"/>
          <w:szCs w:val="22"/>
        </w:rPr>
        <w:t xml:space="preserve"> de la bugetul de stat.</w:t>
      </w:r>
    </w:p>
    <w:p w14:paraId="03C15098" w14:textId="46B07253" w:rsidR="003C3683" w:rsidRPr="00114E50" w:rsidRDefault="00834E05" w:rsidP="00782680">
      <w:pPr>
        <w:jc w:val="both"/>
        <w:rPr>
          <w:rFonts w:cs="Arial"/>
          <w:szCs w:val="22"/>
        </w:rPr>
      </w:pPr>
      <w:r w:rsidRPr="00114E50">
        <w:rPr>
          <w:rFonts w:cs="Arial"/>
          <w:szCs w:val="22"/>
        </w:rPr>
        <w:t xml:space="preserve">În cazul în care autoritatea de management autorizează cheltuieli eligibile cuprinse în cererile de rambursare, aferente fondurilor externe nerambursabile </w:t>
      </w:r>
      <w:r w:rsidR="001306EA" w:rsidRPr="00114E50">
        <w:rPr>
          <w:rFonts w:cs="Arial"/>
          <w:szCs w:val="22"/>
        </w:rPr>
        <w:t>și</w:t>
      </w:r>
      <w:r w:rsidRPr="00114E50">
        <w:rPr>
          <w:rFonts w:cs="Arial"/>
          <w:szCs w:val="22"/>
        </w:rPr>
        <w:t xml:space="preserve"> </w:t>
      </w:r>
      <w:r w:rsidR="001306EA" w:rsidRPr="00114E50">
        <w:rPr>
          <w:rFonts w:cs="Arial"/>
          <w:szCs w:val="22"/>
        </w:rPr>
        <w:t>cofinanțării</w:t>
      </w:r>
      <w:r w:rsidRPr="00114E50">
        <w:rPr>
          <w:rFonts w:cs="Arial"/>
          <w:szCs w:val="22"/>
        </w:rPr>
        <w:t xml:space="preserve"> de la bugetul de stat, contravaloarea acestora se deduce din valoarea prefinanţării, iar sumele respective nu se mai cuvin a fi rambursate beneficiarilor/liderilor de parteneriat/ partenerilor, după caz.</w:t>
      </w:r>
    </w:p>
    <w:p w14:paraId="447B0A7B" w14:textId="77777777" w:rsidR="00782680" w:rsidRPr="00114E50" w:rsidRDefault="00782680" w:rsidP="00834E05">
      <w:pPr>
        <w:rPr>
          <w:szCs w:val="22"/>
        </w:rPr>
      </w:pPr>
    </w:p>
    <w:p w14:paraId="54615BFB" w14:textId="46B748EA" w:rsidR="000F7953" w:rsidRPr="00E87CC8" w:rsidRDefault="000F7953" w:rsidP="00EA2CD2">
      <w:pPr>
        <w:pStyle w:val="Titlu2"/>
        <w:rPr>
          <w:b/>
          <w:bCs/>
          <w:color w:val="auto"/>
        </w:rPr>
      </w:pPr>
      <w:bookmarkStart w:id="150" w:name="_Toc139523882"/>
      <w:r w:rsidRPr="00E87CC8">
        <w:rPr>
          <w:b/>
          <w:bCs/>
          <w:color w:val="auto"/>
        </w:rPr>
        <w:lastRenderedPageBreak/>
        <w:t>Mecanismul cererilor de plată</w:t>
      </w:r>
      <w:bookmarkEnd w:id="150"/>
    </w:p>
    <w:p w14:paraId="7E5C14FB" w14:textId="77777777" w:rsidR="000F7953" w:rsidRPr="00114E50" w:rsidRDefault="000F7953" w:rsidP="000142DE">
      <w:pPr>
        <w:rPr>
          <w:szCs w:val="22"/>
        </w:rPr>
      </w:pPr>
    </w:p>
    <w:p w14:paraId="32925A39" w14:textId="7C6EA39D" w:rsidR="001306EA" w:rsidRPr="00114E50" w:rsidRDefault="001306EA" w:rsidP="00C770AD">
      <w:pPr>
        <w:jc w:val="both"/>
        <w:rPr>
          <w:szCs w:val="22"/>
        </w:rPr>
      </w:pPr>
      <w:r w:rsidRPr="00114E50">
        <w:rPr>
          <w:szCs w:val="22"/>
        </w:rPr>
        <w:t xml:space="preserve">Mecanismul cererilor de plata este reglementat de cap V, art. 22 din O.U.G. nr. 133/17.12.2021 si prin H.G. nr. 829/2022 pentru aprobarea Normelor metodologice de aplicare a prevederilor </w:t>
      </w:r>
      <w:r w:rsidR="00C770AD" w:rsidRPr="00114E50">
        <w:rPr>
          <w:szCs w:val="22"/>
        </w:rPr>
        <w:t>Ordonanței</w:t>
      </w:r>
      <w:r w:rsidRPr="00114E50">
        <w:rPr>
          <w:szCs w:val="22"/>
        </w:rPr>
        <w:t xml:space="preserve"> de </w:t>
      </w:r>
      <w:r w:rsidR="00C770AD" w:rsidRPr="00114E50">
        <w:rPr>
          <w:szCs w:val="22"/>
        </w:rPr>
        <w:t>urgență</w:t>
      </w:r>
      <w:r w:rsidRPr="00114E50">
        <w:rPr>
          <w:szCs w:val="22"/>
        </w:rPr>
        <w:t xml:space="preserve"> a Guvernului nr. 133/17.12.2021.</w:t>
      </w:r>
    </w:p>
    <w:p w14:paraId="28AE1559" w14:textId="77777777" w:rsidR="00AF6B43" w:rsidRPr="00114E50" w:rsidRDefault="00AF6B43" w:rsidP="00C770AD">
      <w:pPr>
        <w:jc w:val="both"/>
        <w:rPr>
          <w:szCs w:val="22"/>
        </w:rPr>
      </w:pPr>
    </w:p>
    <w:p w14:paraId="339C1D97" w14:textId="60DC4471" w:rsidR="001306EA" w:rsidRPr="00114E50" w:rsidRDefault="001306EA" w:rsidP="00C770AD">
      <w:pPr>
        <w:jc w:val="both"/>
        <w:rPr>
          <w:szCs w:val="22"/>
        </w:rPr>
      </w:pPr>
      <w:r w:rsidRPr="00114E50">
        <w:rPr>
          <w:szCs w:val="22"/>
        </w:rPr>
        <w:t xml:space="preserve">În procesul de implementare a programelor, </w:t>
      </w:r>
      <w:r w:rsidR="00C770AD" w:rsidRPr="00114E50">
        <w:rPr>
          <w:szCs w:val="22"/>
        </w:rPr>
        <w:t>autoritățile</w:t>
      </w:r>
      <w:r w:rsidRPr="00114E50">
        <w:rPr>
          <w:szCs w:val="22"/>
        </w:rPr>
        <w:t xml:space="preserve"> de management pot utiliza mecanismul cererilor de plată. </w:t>
      </w:r>
    </w:p>
    <w:p w14:paraId="74657F01" w14:textId="77777777" w:rsidR="00AF6B43" w:rsidRPr="00114E50" w:rsidRDefault="00AF6B43" w:rsidP="00C770AD">
      <w:pPr>
        <w:jc w:val="both"/>
        <w:rPr>
          <w:szCs w:val="22"/>
        </w:rPr>
      </w:pPr>
    </w:p>
    <w:p w14:paraId="0727FE61" w14:textId="69D1E1C9" w:rsidR="001306EA" w:rsidRPr="00114E50" w:rsidRDefault="001306EA" w:rsidP="00C770AD">
      <w:pPr>
        <w:jc w:val="both"/>
        <w:rPr>
          <w:szCs w:val="22"/>
        </w:rPr>
      </w:pPr>
      <w:r w:rsidRPr="00114E50">
        <w:rPr>
          <w:szCs w:val="22"/>
        </w:rPr>
        <w:t xml:space="preserve">Mecanismul cererilor de plată se aplică beneficiarilor de proiecte finanțate din fonduri europene, </w:t>
      </w:r>
      <w:r w:rsidR="00C770AD" w:rsidRPr="00114E50">
        <w:rPr>
          <w:szCs w:val="22"/>
        </w:rPr>
        <w:t>alții</w:t>
      </w:r>
      <w:r w:rsidRPr="00114E50">
        <w:rPr>
          <w:szCs w:val="22"/>
        </w:rPr>
        <w:t xml:space="preserve"> decât cei </w:t>
      </w:r>
      <w:r w:rsidR="00C770AD" w:rsidRPr="00114E50">
        <w:rPr>
          <w:szCs w:val="22"/>
        </w:rPr>
        <w:t>prevăzuți</w:t>
      </w:r>
      <w:r w:rsidRPr="00114E50">
        <w:rPr>
          <w:szCs w:val="22"/>
        </w:rPr>
        <w:t xml:space="preserve"> la art. 7 alin. (1)-(5), (8) </w:t>
      </w:r>
      <w:r w:rsidR="00C770AD" w:rsidRPr="00114E50">
        <w:rPr>
          <w:szCs w:val="22"/>
        </w:rPr>
        <w:t>și</w:t>
      </w:r>
      <w:r w:rsidRPr="00114E50">
        <w:rPr>
          <w:szCs w:val="22"/>
        </w:rPr>
        <w:t xml:space="preserve"> 10 din O.U.G. nr. 133/17.12.2021.</w:t>
      </w:r>
    </w:p>
    <w:p w14:paraId="47C97C00" w14:textId="77777777" w:rsidR="00985805" w:rsidRPr="00114E50" w:rsidRDefault="00985805" w:rsidP="00C770AD">
      <w:pPr>
        <w:jc w:val="both"/>
        <w:rPr>
          <w:szCs w:val="22"/>
        </w:rPr>
      </w:pPr>
    </w:p>
    <w:p w14:paraId="24567E85" w14:textId="279E16D8" w:rsidR="001306EA" w:rsidRPr="00114E50" w:rsidRDefault="001306EA" w:rsidP="00C770AD">
      <w:pPr>
        <w:jc w:val="both"/>
        <w:rPr>
          <w:szCs w:val="22"/>
        </w:rPr>
      </w:pPr>
      <w:r w:rsidRPr="00114E50">
        <w:rPr>
          <w:szCs w:val="22"/>
        </w:rPr>
        <w:t xml:space="preserve">Cerere de plată </w:t>
      </w:r>
      <w:r w:rsidR="00C770AD" w:rsidRPr="00114E50">
        <w:rPr>
          <w:szCs w:val="22"/>
        </w:rPr>
        <w:t>reprezintă</w:t>
      </w:r>
      <w:r w:rsidRPr="00114E50">
        <w:rPr>
          <w:szCs w:val="22"/>
        </w:rPr>
        <w:t xml:space="preserve"> cererea depusă de către un beneficiar/lider al unui parteneriat prin care se solicită autorității de management virarea sumelor necesare pentru plata cheltuielilor eligibile, rambursabile, conform contractului de finanțare, în baza facturilor, facturilor de avans, statelor privind plata salariilor, a statelor/centralizatoarelor pentru acordarea burselor, subvențiilor, premiilor și onorariilor.</w:t>
      </w:r>
    </w:p>
    <w:p w14:paraId="5F680500" w14:textId="77777777" w:rsidR="00985805" w:rsidRPr="00114E50" w:rsidRDefault="00985805" w:rsidP="00C770AD">
      <w:pPr>
        <w:jc w:val="both"/>
        <w:rPr>
          <w:szCs w:val="22"/>
        </w:rPr>
      </w:pPr>
    </w:p>
    <w:p w14:paraId="25407F66" w14:textId="4AACBA67" w:rsidR="001306EA" w:rsidRPr="00114E50" w:rsidRDefault="001306EA" w:rsidP="00C770AD">
      <w:pPr>
        <w:jc w:val="both"/>
        <w:rPr>
          <w:szCs w:val="22"/>
        </w:rPr>
      </w:pPr>
      <w:r w:rsidRPr="00114E50">
        <w:rPr>
          <w:szCs w:val="22"/>
        </w:rPr>
        <w:t xml:space="preserve">Pentru a beneficia de mecanismul cererilor de plata, beneficiari/lideri de parteneriat/parteneri </w:t>
      </w:r>
      <w:r w:rsidR="00656F21" w:rsidRPr="00114E50">
        <w:rPr>
          <w:szCs w:val="22"/>
        </w:rPr>
        <w:t>își</w:t>
      </w:r>
      <w:r w:rsidRPr="00114E50">
        <w:rPr>
          <w:szCs w:val="22"/>
        </w:rPr>
        <w:t xml:space="preserve"> vor deschide conturi distincte la Trezoreria Statului. </w:t>
      </w:r>
    </w:p>
    <w:p w14:paraId="781FC289" w14:textId="77777777" w:rsidR="00985805" w:rsidRPr="00114E50" w:rsidRDefault="00985805" w:rsidP="00C770AD">
      <w:pPr>
        <w:jc w:val="both"/>
        <w:rPr>
          <w:szCs w:val="22"/>
        </w:rPr>
      </w:pPr>
    </w:p>
    <w:p w14:paraId="36641FAE" w14:textId="5D95FD30" w:rsidR="001306EA" w:rsidRPr="00114E50" w:rsidRDefault="001306EA" w:rsidP="00C770AD">
      <w:pPr>
        <w:jc w:val="both"/>
        <w:rPr>
          <w:szCs w:val="22"/>
        </w:rPr>
      </w:pPr>
      <w:r w:rsidRPr="00114E50">
        <w:rPr>
          <w:szCs w:val="22"/>
        </w:rPr>
        <w:t>După primirea facturilor pentru livrarea bunurilor/ prestarea serviciilor/</w:t>
      </w:r>
      <w:r w:rsidR="00656F21" w:rsidRPr="00114E50">
        <w:rPr>
          <w:szCs w:val="22"/>
        </w:rPr>
        <w:t>execuția</w:t>
      </w:r>
      <w:r w:rsidRPr="00114E50">
        <w:rPr>
          <w:szCs w:val="22"/>
        </w:rPr>
        <w:t xml:space="preserve"> lucrărilor </w:t>
      </w:r>
      <w:r w:rsidR="00656F21" w:rsidRPr="00114E50">
        <w:rPr>
          <w:szCs w:val="22"/>
        </w:rPr>
        <w:t>recepționate</w:t>
      </w:r>
      <w:r w:rsidRPr="00114E50">
        <w:rPr>
          <w:szCs w:val="22"/>
        </w:rPr>
        <w:t xml:space="preserve">, acceptate la plată, a facturilor de avans în conformitate cu clauzele prevăzute în contractele de </w:t>
      </w:r>
      <w:r w:rsidR="00656F21" w:rsidRPr="00114E50">
        <w:rPr>
          <w:szCs w:val="22"/>
        </w:rPr>
        <w:t>achiziții</w:t>
      </w:r>
      <w:r w:rsidRPr="00114E50">
        <w:rPr>
          <w:szCs w:val="22"/>
        </w:rPr>
        <w:t xml:space="preserve"> aferente proiectelor implementate, acceptate la plată, a statelor privind plata salariilor, a statelor/centralizatoarelor pentru acordarea burselor, </w:t>
      </w:r>
      <w:r w:rsidR="00656F21" w:rsidRPr="00114E50">
        <w:rPr>
          <w:szCs w:val="22"/>
        </w:rPr>
        <w:t>subvențiilor</w:t>
      </w:r>
      <w:r w:rsidRPr="00114E50">
        <w:rPr>
          <w:szCs w:val="22"/>
        </w:rPr>
        <w:t xml:space="preserve">, premiilor </w:t>
      </w:r>
      <w:r w:rsidR="00656F21" w:rsidRPr="00114E50">
        <w:rPr>
          <w:szCs w:val="22"/>
        </w:rPr>
        <w:t>și</w:t>
      </w:r>
      <w:r w:rsidRPr="00114E50">
        <w:rPr>
          <w:szCs w:val="22"/>
        </w:rPr>
        <w:t xml:space="preserve"> onorariilor, beneficiarul depune la organismul intermediar/autoritatea de management cererea de plată </w:t>
      </w:r>
      <w:r w:rsidR="00EF4379" w:rsidRPr="00114E50">
        <w:rPr>
          <w:szCs w:val="22"/>
        </w:rPr>
        <w:t>și</w:t>
      </w:r>
      <w:r w:rsidRPr="00114E50">
        <w:rPr>
          <w:szCs w:val="22"/>
        </w:rPr>
        <w:t xml:space="preserve"> documentele justificative aferente acesteia.</w:t>
      </w:r>
    </w:p>
    <w:p w14:paraId="6E51E4B5" w14:textId="77777777" w:rsidR="00985805" w:rsidRPr="00114E50" w:rsidRDefault="00985805" w:rsidP="00C770AD">
      <w:pPr>
        <w:jc w:val="both"/>
        <w:rPr>
          <w:szCs w:val="22"/>
        </w:rPr>
      </w:pPr>
    </w:p>
    <w:p w14:paraId="3A2035D2" w14:textId="6B6BFB71" w:rsidR="001306EA" w:rsidRPr="00114E50" w:rsidRDefault="001306EA" w:rsidP="00C770AD">
      <w:pPr>
        <w:jc w:val="both"/>
        <w:rPr>
          <w:szCs w:val="22"/>
        </w:rPr>
      </w:pPr>
      <w:r w:rsidRPr="00114E50">
        <w:rPr>
          <w:szCs w:val="22"/>
        </w:rPr>
        <w:t xml:space="preserve"> Pentru proiectele implementate în parteneriat, liderul de parteneriat depune cererea de plată, iar autoritatea de management virează, după efectuarea verificărilor, valoarea cheltuielilor autorizate în conturile liderului de parteneriat/ partenerilor care le-au angajat, fără a aduce atingere contractului de </w:t>
      </w:r>
      <w:r w:rsidR="00656F21" w:rsidRPr="00114E50">
        <w:rPr>
          <w:szCs w:val="22"/>
        </w:rPr>
        <w:t>finanțare</w:t>
      </w:r>
      <w:r w:rsidRPr="00114E50">
        <w:rPr>
          <w:szCs w:val="22"/>
        </w:rPr>
        <w:t xml:space="preserve"> </w:t>
      </w:r>
      <w:r w:rsidR="00656F21" w:rsidRPr="00114E50">
        <w:rPr>
          <w:szCs w:val="22"/>
        </w:rPr>
        <w:t>și</w:t>
      </w:r>
      <w:r w:rsidRPr="00114E50">
        <w:rPr>
          <w:szCs w:val="22"/>
        </w:rPr>
        <w:t xml:space="preserve"> prevederilor acordului de parteneriat, parte integrantă a acestuia/acesteia.</w:t>
      </w:r>
    </w:p>
    <w:p w14:paraId="191C3C80" w14:textId="77777777" w:rsidR="00985805" w:rsidRPr="00114E50" w:rsidRDefault="00985805" w:rsidP="00C770AD">
      <w:pPr>
        <w:jc w:val="both"/>
        <w:rPr>
          <w:szCs w:val="22"/>
        </w:rPr>
      </w:pPr>
    </w:p>
    <w:p w14:paraId="00BD8A71" w14:textId="1C0E3FDD" w:rsidR="001306EA" w:rsidRPr="00620862" w:rsidRDefault="001306EA" w:rsidP="00C770AD">
      <w:pPr>
        <w:jc w:val="both"/>
        <w:rPr>
          <w:szCs w:val="22"/>
        </w:rPr>
      </w:pPr>
      <w:r w:rsidRPr="00114E50">
        <w:rPr>
          <w:szCs w:val="22"/>
        </w:rPr>
        <w:t xml:space="preserve">Beneficiarii/Liderii de parteneriat/Partenerii, </w:t>
      </w:r>
      <w:r w:rsidR="00EF4379" w:rsidRPr="00114E50">
        <w:rPr>
          <w:szCs w:val="22"/>
        </w:rPr>
        <w:t>alții</w:t>
      </w:r>
      <w:r w:rsidRPr="00114E50">
        <w:rPr>
          <w:szCs w:val="22"/>
        </w:rPr>
        <w:t xml:space="preserve"> decât cei </w:t>
      </w:r>
      <w:r w:rsidR="00656F21" w:rsidRPr="00114E50">
        <w:rPr>
          <w:szCs w:val="22"/>
        </w:rPr>
        <w:t>prevăzuți</w:t>
      </w:r>
      <w:r w:rsidRPr="00114E50">
        <w:rPr>
          <w:szCs w:val="22"/>
        </w:rPr>
        <w:t xml:space="preserve"> la art. 7 </w:t>
      </w:r>
      <w:r w:rsidR="00944C2C" w:rsidRPr="00114E50">
        <w:rPr>
          <w:szCs w:val="22"/>
        </w:rPr>
        <w:t>și</w:t>
      </w:r>
      <w:r w:rsidRPr="00114E50">
        <w:rPr>
          <w:szCs w:val="22"/>
        </w:rPr>
        <w:t xml:space="preserve"> 8, au </w:t>
      </w:r>
      <w:r w:rsidR="00656F21" w:rsidRPr="00114E50">
        <w:rPr>
          <w:szCs w:val="22"/>
        </w:rPr>
        <w:t>obligația</w:t>
      </w:r>
      <w:r w:rsidRPr="00114E50">
        <w:rPr>
          <w:szCs w:val="22"/>
        </w:rPr>
        <w:t xml:space="preserve"> </w:t>
      </w:r>
      <w:r w:rsidRPr="00620862">
        <w:rPr>
          <w:szCs w:val="22"/>
        </w:rPr>
        <w:t xml:space="preserve">de a achita integral </w:t>
      </w:r>
      <w:r w:rsidR="00656F21" w:rsidRPr="00620862">
        <w:rPr>
          <w:szCs w:val="22"/>
        </w:rPr>
        <w:t>contribuția</w:t>
      </w:r>
      <w:r w:rsidRPr="00620862">
        <w:rPr>
          <w:szCs w:val="22"/>
        </w:rPr>
        <w:t xml:space="preserve"> proprie aferentă cheltuielilor eligibile incluse în documentele anexate cererii de plată cel mai târziu până la data depunerii cererii de rambursare aferente cererii de plată.</w:t>
      </w:r>
    </w:p>
    <w:p w14:paraId="06956B1F" w14:textId="77777777" w:rsidR="00985805" w:rsidRPr="00620862" w:rsidRDefault="00985805" w:rsidP="00C770AD">
      <w:pPr>
        <w:jc w:val="both"/>
        <w:rPr>
          <w:szCs w:val="22"/>
        </w:rPr>
      </w:pPr>
    </w:p>
    <w:p w14:paraId="0274B9AA" w14:textId="427F77E4" w:rsidR="001306EA" w:rsidRPr="00620862" w:rsidRDefault="001306EA" w:rsidP="00985805">
      <w:pPr>
        <w:spacing w:after="240"/>
        <w:jc w:val="both"/>
        <w:rPr>
          <w:szCs w:val="22"/>
        </w:rPr>
      </w:pPr>
      <w:r w:rsidRPr="00620862">
        <w:rPr>
          <w:szCs w:val="22"/>
        </w:rPr>
        <w:t xml:space="preserve">În termen de maximum </w:t>
      </w:r>
      <w:r w:rsidRPr="00620862">
        <w:rPr>
          <w:b/>
          <w:bCs/>
          <w:szCs w:val="22"/>
        </w:rPr>
        <w:t>20 de zile lucrătoare</w:t>
      </w:r>
      <w:r w:rsidRPr="00620862">
        <w:rPr>
          <w:szCs w:val="22"/>
        </w:rPr>
        <w:t xml:space="preserve"> de la data depunerii de către beneficiar/liderul de parteneriat a cererii de plată, autoritatea de management efectuează verificarea cererii de plată. După efectuarea verificărilor, autoritatea de management virează beneficiarului/liderului de parteneriat/ partenerului valoarea cheltuielilor rambursabile, în termen de </w:t>
      </w:r>
      <w:r w:rsidRPr="00620862">
        <w:rPr>
          <w:b/>
          <w:bCs/>
          <w:szCs w:val="22"/>
        </w:rPr>
        <w:t>3 zile lucrătoare</w:t>
      </w:r>
      <w:r w:rsidRPr="00620862">
        <w:rPr>
          <w:szCs w:val="22"/>
        </w:rPr>
        <w:t xml:space="preserve"> de la momentul de la care aceasta dispune de resurse în conturile sale, într-un cont distinct de disponibil, deschis pe numele beneficiarilor/liderilor de parteneriat/ partenerilor la </w:t>
      </w:r>
      <w:r w:rsidR="00656F21" w:rsidRPr="00620862">
        <w:rPr>
          <w:szCs w:val="22"/>
        </w:rPr>
        <w:t>unitățile</w:t>
      </w:r>
      <w:r w:rsidRPr="00620862">
        <w:rPr>
          <w:szCs w:val="22"/>
        </w:rPr>
        <w:t xml:space="preserve"> teritoriale ale Trezoreriei Statului. În ziua următoare virării, autoritatea de management transmite beneficiarilor/liderilor de parteneriat/partenerilor o notificare, întocmită distinct pentru fiecare dintre </w:t>
      </w:r>
      <w:r w:rsidR="00656F21" w:rsidRPr="00620862">
        <w:rPr>
          <w:szCs w:val="22"/>
        </w:rPr>
        <w:t>aceștia</w:t>
      </w:r>
      <w:r w:rsidRPr="00620862">
        <w:rPr>
          <w:szCs w:val="22"/>
        </w:rPr>
        <w:t>.</w:t>
      </w:r>
    </w:p>
    <w:p w14:paraId="53037378" w14:textId="42814EC0" w:rsidR="001306EA" w:rsidRPr="00114E50" w:rsidRDefault="001306EA" w:rsidP="00985805">
      <w:pPr>
        <w:spacing w:before="240"/>
        <w:jc w:val="both"/>
        <w:rPr>
          <w:szCs w:val="22"/>
        </w:rPr>
      </w:pPr>
      <w:r w:rsidRPr="00620862">
        <w:rPr>
          <w:szCs w:val="22"/>
        </w:rPr>
        <w:lastRenderedPageBreak/>
        <w:t xml:space="preserve">Pentru depunerea de către beneficiar/liderul de parteneriat a unor documente </w:t>
      </w:r>
      <w:r w:rsidR="00656F21" w:rsidRPr="00620862">
        <w:rPr>
          <w:szCs w:val="22"/>
        </w:rPr>
        <w:t>adiționale</w:t>
      </w:r>
      <w:r w:rsidRPr="00620862">
        <w:rPr>
          <w:szCs w:val="22"/>
        </w:rPr>
        <w:t xml:space="preserve"> sau clarificări solicitate de către autoritatea de management, termenul de </w:t>
      </w:r>
      <w:r w:rsidRPr="00620862">
        <w:rPr>
          <w:b/>
          <w:bCs/>
          <w:szCs w:val="22"/>
        </w:rPr>
        <w:t>20 de zile lucrătoare</w:t>
      </w:r>
      <w:r w:rsidRPr="00620862">
        <w:rPr>
          <w:szCs w:val="22"/>
        </w:rPr>
        <w:t xml:space="preserve"> poate fi întrerupt, fără ca perioadele de întrerupere cumulate să </w:t>
      </w:r>
      <w:r w:rsidR="00656F21" w:rsidRPr="00620862">
        <w:rPr>
          <w:szCs w:val="22"/>
        </w:rPr>
        <w:t>depășească</w:t>
      </w:r>
      <w:r w:rsidRPr="00620862">
        <w:rPr>
          <w:szCs w:val="22"/>
        </w:rPr>
        <w:t xml:space="preserve"> </w:t>
      </w:r>
      <w:r w:rsidRPr="00620862">
        <w:rPr>
          <w:b/>
          <w:bCs/>
          <w:szCs w:val="22"/>
        </w:rPr>
        <w:t>10 zile lucrătoare</w:t>
      </w:r>
      <w:r w:rsidRPr="00620862">
        <w:rPr>
          <w:szCs w:val="22"/>
        </w:rPr>
        <w:t>.</w:t>
      </w:r>
    </w:p>
    <w:p w14:paraId="46719739" w14:textId="722F5F1B" w:rsidR="001306EA" w:rsidRPr="00BB0506" w:rsidRDefault="001306EA" w:rsidP="00985805">
      <w:pPr>
        <w:spacing w:before="240"/>
        <w:jc w:val="both"/>
        <w:rPr>
          <w:szCs w:val="22"/>
        </w:rPr>
      </w:pPr>
      <w:r w:rsidRPr="00114E50">
        <w:rPr>
          <w:szCs w:val="22"/>
        </w:rPr>
        <w:t xml:space="preserve">Sumele primite de beneficiar/lider de parteneriat/parteneri în baza cererilor de plată nu pot fi utilizate pentru o altă </w:t>
      </w:r>
      <w:r w:rsidR="00656F21" w:rsidRPr="00114E50">
        <w:rPr>
          <w:szCs w:val="22"/>
        </w:rPr>
        <w:t>destinație</w:t>
      </w:r>
      <w:r w:rsidRPr="00114E50">
        <w:rPr>
          <w:szCs w:val="22"/>
        </w:rPr>
        <w:t xml:space="preserve"> decât cea pentru care au fost acordate. </w:t>
      </w:r>
      <w:r w:rsidR="00EF4379" w:rsidRPr="00114E50">
        <w:rPr>
          <w:szCs w:val="22"/>
        </w:rPr>
        <w:t>Plățile</w:t>
      </w:r>
      <w:r w:rsidRPr="00114E50">
        <w:rPr>
          <w:szCs w:val="22"/>
        </w:rPr>
        <w:t xml:space="preserve"> din fondurile </w:t>
      </w:r>
      <w:r w:rsidR="00656F21" w:rsidRPr="00114E50">
        <w:rPr>
          <w:szCs w:val="22"/>
        </w:rPr>
        <w:t>încasate</w:t>
      </w:r>
      <w:r w:rsidRPr="00114E50">
        <w:rPr>
          <w:szCs w:val="22"/>
        </w:rPr>
        <w:t xml:space="preserve"> </w:t>
      </w:r>
      <w:r w:rsidRPr="00BB0506">
        <w:rPr>
          <w:szCs w:val="22"/>
        </w:rPr>
        <w:t xml:space="preserve">de la Autoritatea de Management se efectuează de către beneficiari/lideri de parteneriat/parteneri în termen de maximum </w:t>
      </w:r>
      <w:r w:rsidRPr="00BB0506">
        <w:rPr>
          <w:b/>
          <w:bCs/>
          <w:szCs w:val="22"/>
        </w:rPr>
        <w:t>5 zile lucrătoare</w:t>
      </w:r>
      <w:r w:rsidRPr="00BB0506">
        <w:rPr>
          <w:szCs w:val="22"/>
        </w:rPr>
        <w:t xml:space="preserve"> de la încasarea sumelor în contul de </w:t>
      </w:r>
      <w:r w:rsidR="00656F21" w:rsidRPr="00BB0506">
        <w:rPr>
          <w:szCs w:val="22"/>
        </w:rPr>
        <w:t>trezorerie</w:t>
      </w:r>
      <w:r w:rsidRPr="00BB0506">
        <w:rPr>
          <w:szCs w:val="22"/>
        </w:rPr>
        <w:t xml:space="preserve"> destinat </w:t>
      </w:r>
      <w:r w:rsidR="00656F21" w:rsidRPr="00BB0506">
        <w:rPr>
          <w:szCs w:val="22"/>
        </w:rPr>
        <w:t>derulării</w:t>
      </w:r>
      <w:r w:rsidRPr="00BB0506">
        <w:rPr>
          <w:szCs w:val="22"/>
        </w:rPr>
        <w:t xml:space="preserve"> mecanismului cererilor de plata.</w:t>
      </w:r>
    </w:p>
    <w:p w14:paraId="0EC34206" w14:textId="55D08FB4" w:rsidR="001306EA" w:rsidRPr="00114E50" w:rsidRDefault="001306EA" w:rsidP="00985805">
      <w:pPr>
        <w:spacing w:before="240"/>
        <w:jc w:val="both"/>
        <w:rPr>
          <w:szCs w:val="22"/>
        </w:rPr>
      </w:pPr>
      <w:r w:rsidRPr="00BB0506">
        <w:rPr>
          <w:szCs w:val="22"/>
        </w:rPr>
        <w:t xml:space="preserve">În termen de maximum </w:t>
      </w:r>
      <w:r w:rsidRPr="00BB0506">
        <w:rPr>
          <w:b/>
          <w:bCs/>
          <w:szCs w:val="22"/>
        </w:rPr>
        <w:t>10 zile lucrătoare</w:t>
      </w:r>
      <w:r w:rsidRPr="00BB0506">
        <w:rPr>
          <w:szCs w:val="22"/>
        </w:rPr>
        <w:t xml:space="preserve"> de la data încasării sumelor virate de către autoritatea de management, beneficiarii au </w:t>
      </w:r>
      <w:r w:rsidR="00656F21" w:rsidRPr="00BB0506">
        <w:rPr>
          <w:szCs w:val="22"/>
        </w:rPr>
        <w:t>obligația</w:t>
      </w:r>
      <w:r w:rsidRPr="00BB0506">
        <w:rPr>
          <w:szCs w:val="22"/>
        </w:rPr>
        <w:t xml:space="preserve"> de</w:t>
      </w:r>
      <w:r w:rsidRPr="00114E50">
        <w:rPr>
          <w:szCs w:val="22"/>
        </w:rPr>
        <w:t xml:space="preserve"> a depune cererea de rambursare aferentă cererii de plată la autoritatea de management, în care este justificata  prin documente, utilizarea sumelor decontate prin cererea de plată, inclusiv </w:t>
      </w:r>
      <w:r w:rsidR="00656F21" w:rsidRPr="00114E50">
        <w:rPr>
          <w:szCs w:val="22"/>
        </w:rPr>
        <w:t>contribuția</w:t>
      </w:r>
      <w:r w:rsidRPr="00114E50">
        <w:rPr>
          <w:szCs w:val="22"/>
        </w:rPr>
        <w:t xml:space="preserve"> proprie a beneficiarului. În cazul proiectelor implementate în parteneriat, liderul de parteneriat depune o cerere de rambursare centralizată la nivel de proiect, în care sunt incluse sumele din documentele decontate prin cererea de plată, atât liderului, cât </w:t>
      </w:r>
      <w:r w:rsidR="00944C2C" w:rsidRPr="00114E50">
        <w:rPr>
          <w:szCs w:val="22"/>
        </w:rPr>
        <w:t>și</w:t>
      </w:r>
      <w:r w:rsidRPr="00114E50">
        <w:rPr>
          <w:szCs w:val="22"/>
        </w:rPr>
        <w:t xml:space="preserve"> partenerului/partenerilor.</w:t>
      </w:r>
    </w:p>
    <w:p w14:paraId="73C88B43" w14:textId="77777777" w:rsidR="001306EA" w:rsidRPr="00114E50" w:rsidRDefault="001306EA" w:rsidP="00985805">
      <w:pPr>
        <w:spacing w:before="240"/>
        <w:jc w:val="both"/>
        <w:rPr>
          <w:szCs w:val="22"/>
        </w:rPr>
      </w:pPr>
      <w:r w:rsidRPr="00114E50">
        <w:rPr>
          <w:szCs w:val="22"/>
        </w:rPr>
        <w:t>Cerere de rambursare aferentă cererii de plată - cererea depusă de către un beneficiar/lider al unui parteneriat prin care se justifică utilizarea sumelor plătite de către autoritatea de management ca urmare a cererii de plată</w:t>
      </w:r>
    </w:p>
    <w:p w14:paraId="6F93742F" w14:textId="3254955D" w:rsidR="001306EA" w:rsidRPr="00114E50" w:rsidRDefault="001306EA" w:rsidP="00985805">
      <w:pPr>
        <w:spacing w:before="240"/>
        <w:jc w:val="both"/>
        <w:rPr>
          <w:szCs w:val="22"/>
        </w:rPr>
      </w:pPr>
      <w:r w:rsidRPr="00114E50">
        <w:rPr>
          <w:szCs w:val="22"/>
        </w:rPr>
        <w:t xml:space="preserve">Beneficiarii/Liderii de parteneriat/Partenerii au </w:t>
      </w:r>
      <w:r w:rsidR="00656F21" w:rsidRPr="00114E50">
        <w:rPr>
          <w:szCs w:val="22"/>
        </w:rPr>
        <w:t>obligația</w:t>
      </w:r>
      <w:r w:rsidRPr="00114E50">
        <w:rPr>
          <w:szCs w:val="22"/>
        </w:rPr>
        <w:t xml:space="preserve"> restituirii integrale sau </w:t>
      </w:r>
      <w:r w:rsidR="00656F21" w:rsidRPr="00114E50">
        <w:rPr>
          <w:szCs w:val="22"/>
        </w:rPr>
        <w:t>parțiale</w:t>
      </w:r>
      <w:r w:rsidRPr="00114E50">
        <w:rPr>
          <w:szCs w:val="22"/>
        </w:rPr>
        <w:t xml:space="preserve"> a sumelor virate în cazul proiectelor pentru care </w:t>
      </w:r>
      <w:r w:rsidR="00656F21" w:rsidRPr="00114E50">
        <w:rPr>
          <w:szCs w:val="22"/>
        </w:rPr>
        <w:t>aceștia</w:t>
      </w:r>
      <w:r w:rsidRPr="00114E50">
        <w:rPr>
          <w:szCs w:val="22"/>
        </w:rPr>
        <w:t xml:space="preserve"> nu justifică prin cereri de rambursare utilizarea acestora.</w:t>
      </w:r>
    </w:p>
    <w:p w14:paraId="06DD302E" w14:textId="77777777" w:rsidR="001306EA" w:rsidRPr="00114E50" w:rsidRDefault="001306EA" w:rsidP="00985805">
      <w:pPr>
        <w:spacing w:before="240"/>
        <w:jc w:val="both"/>
        <w:rPr>
          <w:szCs w:val="22"/>
        </w:rPr>
      </w:pPr>
      <w:r w:rsidRPr="00114E50">
        <w:rPr>
          <w:szCs w:val="22"/>
        </w:rPr>
        <w:t>Recuperarea sumelor se efectuează pe baza mecanismului detaliat la art. 20 din OUG 133/2021.</w:t>
      </w:r>
    </w:p>
    <w:p w14:paraId="55D3B1E8" w14:textId="0ACD1F97" w:rsidR="001306EA" w:rsidRPr="00114E50" w:rsidRDefault="001306EA" w:rsidP="00403105">
      <w:pPr>
        <w:spacing w:before="240"/>
        <w:jc w:val="both"/>
        <w:rPr>
          <w:szCs w:val="22"/>
        </w:rPr>
      </w:pPr>
      <w:r w:rsidRPr="00114E50">
        <w:rPr>
          <w:szCs w:val="22"/>
        </w:rPr>
        <w:t xml:space="preserve">Nerespectarea termenului de depunere a cererii de rambursare aferente unei cereri de plata, de către beneficiari/ lideri de parteneriat constituie încălcarea contractului de </w:t>
      </w:r>
      <w:r w:rsidR="00656F21" w:rsidRPr="00114E50">
        <w:rPr>
          <w:szCs w:val="22"/>
        </w:rPr>
        <w:t>finanțare</w:t>
      </w:r>
      <w:r w:rsidRPr="00114E50">
        <w:rPr>
          <w:szCs w:val="22"/>
        </w:rPr>
        <w:t>, autoritatea de management putând decide rezilierea acestuia/revocarea acesteia.</w:t>
      </w:r>
    </w:p>
    <w:p w14:paraId="05F219C4" w14:textId="77777777" w:rsidR="009801DC" w:rsidRPr="00114E50" w:rsidRDefault="009801DC" w:rsidP="009801DC">
      <w:pPr>
        <w:rPr>
          <w:szCs w:val="22"/>
        </w:rPr>
      </w:pPr>
    </w:p>
    <w:p w14:paraId="584E99FE" w14:textId="485BBFDE" w:rsidR="000F7953" w:rsidRPr="00E87CC8" w:rsidRDefault="000F7953" w:rsidP="00EA2CD2">
      <w:pPr>
        <w:pStyle w:val="Titlu2"/>
        <w:rPr>
          <w:b/>
          <w:bCs/>
          <w:color w:val="auto"/>
        </w:rPr>
      </w:pPr>
      <w:bookmarkStart w:id="151" w:name="_Toc139523883"/>
      <w:r w:rsidRPr="00E87CC8">
        <w:rPr>
          <w:b/>
          <w:bCs/>
          <w:color w:val="auto"/>
        </w:rPr>
        <w:t>Mecanismul cererilor de rambursare</w:t>
      </w:r>
      <w:bookmarkEnd w:id="151"/>
    </w:p>
    <w:p w14:paraId="1A4FE1FF" w14:textId="77777777" w:rsidR="000F7953" w:rsidRPr="00114E50" w:rsidRDefault="000F7953" w:rsidP="000142DE">
      <w:pPr>
        <w:rPr>
          <w:szCs w:val="22"/>
        </w:rPr>
      </w:pPr>
    </w:p>
    <w:p w14:paraId="331064C2" w14:textId="728ABDC2" w:rsidR="000E32D7" w:rsidRDefault="000E32D7" w:rsidP="009059E7">
      <w:pPr>
        <w:jc w:val="both"/>
        <w:rPr>
          <w:rFonts w:cs="Arial"/>
          <w:szCs w:val="22"/>
        </w:rPr>
      </w:pPr>
      <w:r w:rsidRPr="00114E50">
        <w:rPr>
          <w:rFonts w:cs="Arial"/>
          <w:szCs w:val="22"/>
        </w:rPr>
        <w:t>Mecanismul cererilor de rambursare este reglementat de cap V, art. 25 din O.U.G. nr. 133/17.12.2021 si prin H.G. nr. 829/2022 pentru aprobarea Normelor metodologice de aplicare a prevederilor Ordonanței de urgență a Guvernului nr. 133/17.12.2021.</w:t>
      </w:r>
    </w:p>
    <w:p w14:paraId="0276BA29" w14:textId="77777777" w:rsidR="007A7CC3" w:rsidRPr="00114E50" w:rsidRDefault="007A7CC3" w:rsidP="009059E7">
      <w:pPr>
        <w:jc w:val="both"/>
        <w:rPr>
          <w:rFonts w:cs="Arial"/>
          <w:szCs w:val="22"/>
        </w:rPr>
      </w:pPr>
    </w:p>
    <w:p w14:paraId="16F632D5" w14:textId="13A1F85B" w:rsidR="000E32D7" w:rsidRDefault="000E32D7" w:rsidP="009059E7">
      <w:pPr>
        <w:jc w:val="both"/>
        <w:rPr>
          <w:rFonts w:cs="Arial"/>
          <w:szCs w:val="22"/>
        </w:rPr>
      </w:pPr>
      <w:r w:rsidRPr="00114E50">
        <w:rPr>
          <w:rFonts w:cs="Arial"/>
          <w:szCs w:val="22"/>
        </w:rPr>
        <w:t>În procesul de implementare a programelor, autoritățile de management pot utiliza mecanismul cererilor de rambursare.</w:t>
      </w:r>
    </w:p>
    <w:p w14:paraId="18657D82" w14:textId="77777777" w:rsidR="007A7CC3" w:rsidRPr="00114E50" w:rsidRDefault="007A7CC3" w:rsidP="009059E7">
      <w:pPr>
        <w:jc w:val="both"/>
        <w:rPr>
          <w:rFonts w:cs="Arial"/>
          <w:szCs w:val="22"/>
        </w:rPr>
      </w:pPr>
    </w:p>
    <w:p w14:paraId="7E08CC5F" w14:textId="18B4DE95" w:rsidR="000E32D7" w:rsidRPr="00114E50" w:rsidRDefault="000E32D7" w:rsidP="009059E7">
      <w:pPr>
        <w:jc w:val="both"/>
        <w:rPr>
          <w:rFonts w:cs="Arial"/>
          <w:szCs w:val="22"/>
        </w:rPr>
      </w:pPr>
      <w:r w:rsidRPr="00114E50">
        <w:rPr>
          <w:rFonts w:cs="Arial"/>
          <w:szCs w:val="22"/>
        </w:rPr>
        <w:t>Beneficiarii/Liderii de parteneriat au obligația de a depune la autoritățile de management cereri de rambursare pentru decontarea cheltuielile efectuate in cadrul proiectului. In cadrul implementării unui proiect, Beneficiarii pot depune următoarele tipuri de cereri de rambursare:</w:t>
      </w:r>
    </w:p>
    <w:p w14:paraId="32956527" w14:textId="11139BB8" w:rsidR="000E32D7" w:rsidRPr="00114E50" w:rsidRDefault="000E32D7" w:rsidP="00EA2CD2">
      <w:pPr>
        <w:pStyle w:val="Listparagraf"/>
        <w:numPr>
          <w:ilvl w:val="0"/>
          <w:numId w:val="35"/>
        </w:numPr>
        <w:jc w:val="both"/>
        <w:rPr>
          <w:rFonts w:ascii="Montserrat" w:hAnsi="Montserrat" w:cs="Arial"/>
          <w:sz w:val="22"/>
          <w:szCs w:val="22"/>
        </w:rPr>
      </w:pPr>
      <w:r w:rsidRPr="00114E50">
        <w:rPr>
          <w:rFonts w:ascii="Montserrat" w:hAnsi="Montserrat" w:cs="Arial"/>
          <w:sz w:val="22"/>
          <w:szCs w:val="22"/>
        </w:rPr>
        <w:t xml:space="preserve">Cereri de rambursarea aferente cererilor de plata, prin care se justifica sumele acordate prin mecanismul cererilor de plata (vezi </w:t>
      </w:r>
      <w:r w:rsidR="00F972ED" w:rsidRPr="00114E50">
        <w:rPr>
          <w:rStyle w:val="cros"/>
          <w:color w:val="auto"/>
        </w:rPr>
        <w:t>s</w:t>
      </w:r>
      <w:r w:rsidRPr="00114E50">
        <w:rPr>
          <w:rStyle w:val="cros"/>
          <w:color w:val="auto"/>
        </w:rPr>
        <w:t>ecțiunea 12.2</w:t>
      </w:r>
      <w:r w:rsidRPr="00114E50">
        <w:rPr>
          <w:rFonts w:ascii="Montserrat" w:hAnsi="Montserrat" w:cs="Arial"/>
          <w:sz w:val="22"/>
          <w:szCs w:val="22"/>
        </w:rPr>
        <w:t>).</w:t>
      </w:r>
    </w:p>
    <w:p w14:paraId="285660C3" w14:textId="783A703F" w:rsidR="000E32D7" w:rsidRPr="00114E50" w:rsidRDefault="000E32D7" w:rsidP="00EA2CD2">
      <w:pPr>
        <w:pStyle w:val="Listparagraf"/>
        <w:numPr>
          <w:ilvl w:val="0"/>
          <w:numId w:val="35"/>
        </w:numPr>
        <w:jc w:val="both"/>
        <w:rPr>
          <w:rFonts w:ascii="Montserrat" w:hAnsi="Montserrat" w:cs="Arial"/>
          <w:sz w:val="22"/>
          <w:szCs w:val="22"/>
        </w:rPr>
      </w:pPr>
      <w:r w:rsidRPr="00114E50">
        <w:rPr>
          <w:rFonts w:ascii="Montserrat" w:hAnsi="Montserrat" w:cs="Arial"/>
          <w:sz w:val="22"/>
          <w:szCs w:val="22"/>
        </w:rPr>
        <w:lastRenderedPageBreak/>
        <w:t xml:space="preserve">Cereri de rambursare prin care se solicită </w:t>
      </w:r>
      <w:r w:rsidR="009059E7" w:rsidRPr="00114E50">
        <w:rPr>
          <w:rFonts w:ascii="Montserrat" w:hAnsi="Montserrat" w:cs="Arial"/>
          <w:sz w:val="22"/>
          <w:szCs w:val="22"/>
        </w:rPr>
        <w:t>autorității</w:t>
      </w:r>
      <w:r w:rsidRPr="00114E50">
        <w:rPr>
          <w:rFonts w:ascii="Montserrat" w:hAnsi="Montserrat" w:cs="Arial"/>
          <w:sz w:val="22"/>
          <w:szCs w:val="22"/>
        </w:rPr>
        <w:t xml:space="preserve"> de management virarea sumelor aferente cheltuielilor eligibile efectuate conform contractului/deciziei de </w:t>
      </w:r>
      <w:r w:rsidR="009059E7" w:rsidRPr="00114E50">
        <w:rPr>
          <w:rFonts w:ascii="Montserrat" w:hAnsi="Montserrat" w:cs="Arial"/>
          <w:sz w:val="22"/>
          <w:szCs w:val="22"/>
        </w:rPr>
        <w:t>finanțare</w:t>
      </w:r>
      <w:r w:rsidRPr="00114E50">
        <w:rPr>
          <w:rFonts w:ascii="Montserrat" w:hAnsi="Montserrat" w:cs="Arial"/>
          <w:sz w:val="22"/>
          <w:szCs w:val="22"/>
        </w:rPr>
        <w:t xml:space="preserve"> sau prin care se justifică utilizarea prefinanţării (vezi </w:t>
      </w:r>
      <w:r w:rsidR="00F972ED" w:rsidRPr="00114E50">
        <w:rPr>
          <w:rStyle w:val="cros"/>
          <w:color w:val="auto"/>
        </w:rPr>
        <w:t>s</w:t>
      </w:r>
      <w:r w:rsidR="009059E7" w:rsidRPr="00114E50">
        <w:rPr>
          <w:rStyle w:val="cros"/>
          <w:color w:val="auto"/>
        </w:rPr>
        <w:t>ecțiunea</w:t>
      </w:r>
      <w:r w:rsidRPr="00114E50">
        <w:rPr>
          <w:rStyle w:val="cros"/>
          <w:color w:val="auto"/>
        </w:rPr>
        <w:t xml:space="preserve"> 12.1</w:t>
      </w:r>
      <w:r w:rsidRPr="00114E50">
        <w:rPr>
          <w:rFonts w:ascii="Montserrat" w:hAnsi="Montserrat" w:cs="Arial"/>
          <w:sz w:val="22"/>
          <w:szCs w:val="22"/>
        </w:rPr>
        <w:t>).</w:t>
      </w:r>
    </w:p>
    <w:p w14:paraId="14CAD948" w14:textId="5F51CCF9" w:rsidR="000E32D7" w:rsidRPr="007E4CB5" w:rsidRDefault="000E32D7" w:rsidP="009059E7">
      <w:pPr>
        <w:jc w:val="both"/>
        <w:rPr>
          <w:rFonts w:cs="Arial"/>
          <w:szCs w:val="22"/>
        </w:rPr>
      </w:pPr>
      <w:r w:rsidRPr="00114E50">
        <w:rPr>
          <w:rFonts w:cs="Arial"/>
          <w:szCs w:val="22"/>
        </w:rPr>
        <w:t xml:space="preserve">În termen de </w:t>
      </w:r>
      <w:r w:rsidRPr="007E4CB5">
        <w:rPr>
          <w:rFonts w:cs="Arial"/>
          <w:szCs w:val="22"/>
        </w:rPr>
        <w:t xml:space="preserve">maximum </w:t>
      </w:r>
      <w:r w:rsidRPr="007E4CB5">
        <w:rPr>
          <w:rFonts w:cs="Arial"/>
          <w:b/>
          <w:bCs/>
          <w:szCs w:val="22"/>
        </w:rPr>
        <w:t>20 de zile lucrătoare</w:t>
      </w:r>
      <w:r w:rsidRPr="007E4CB5">
        <w:rPr>
          <w:rFonts w:cs="Arial"/>
          <w:szCs w:val="22"/>
        </w:rPr>
        <w:t xml:space="preserve"> de la data depunerii de către beneficiar/liderul de parteneriat la autoritatea de management a cererii de rambursare întocmite conform contractului de </w:t>
      </w:r>
      <w:r w:rsidR="009059E7" w:rsidRPr="007E4CB5">
        <w:rPr>
          <w:rFonts w:cs="Arial"/>
          <w:szCs w:val="22"/>
        </w:rPr>
        <w:t>finanțare</w:t>
      </w:r>
      <w:r w:rsidRPr="007E4CB5">
        <w:rPr>
          <w:rFonts w:cs="Arial"/>
          <w:szCs w:val="22"/>
        </w:rPr>
        <w:t xml:space="preserve">, autoritatea de management autorizează cheltuielile eligibile cuprinse în cererea de rambursare </w:t>
      </w:r>
      <w:r w:rsidR="009059E7" w:rsidRPr="007E4CB5">
        <w:rPr>
          <w:rFonts w:cs="Arial"/>
          <w:szCs w:val="22"/>
        </w:rPr>
        <w:t>și</w:t>
      </w:r>
      <w:r w:rsidRPr="007E4CB5">
        <w:rPr>
          <w:rFonts w:cs="Arial"/>
          <w:szCs w:val="22"/>
        </w:rPr>
        <w:t xml:space="preserve"> efectuează plata sumelor autorizate în termen de </w:t>
      </w:r>
      <w:r w:rsidRPr="007E4CB5">
        <w:rPr>
          <w:rFonts w:cs="Arial"/>
          <w:b/>
          <w:bCs/>
          <w:szCs w:val="22"/>
        </w:rPr>
        <w:t>3 zile lucrătoare</w:t>
      </w:r>
      <w:r w:rsidRPr="007E4CB5">
        <w:rPr>
          <w:rFonts w:cs="Arial"/>
          <w:szCs w:val="22"/>
        </w:rPr>
        <w:t xml:space="preserve"> de la momentul de la care autoritatea de management dispune de resurse în conturile sale. După efectuarea </w:t>
      </w:r>
      <w:r w:rsidR="009059E7" w:rsidRPr="007E4CB5">
        <w:rPr>
          <w:rFonts w:cs="Arial"/>
          <w:szCs w:val="22"/>
        </w:rPr>
        <w:t>plății</w:t>
      </w:r>
      <w:r w:rsidRPr="007E4CB5">
        <w:rPr>
          <w:rFonts w:cs="Arial"/>
          <w:szCs w:val="22"/>
        </w:rPr>
        <w:t>, autoritatea de management notifică beneficiarilor/liderilor de parteneriat/ partenerilor plata aferentă cheltuielilor autorizate din cererea de rambursare.</w:t>
      </w:r>
    </w:p>
    <w:p w14:paraId="44FE5AB9" w14:textId="5545AA96" w:rsidR="000E32D7" w:rsidRPr="007E4CB5" w:rsidRDefault="000E32D7" w:rsidP="00403105">
      <w:pPr>
        <w:spacing w:before="240"/>
        <w:jc w:val="both"/>
        <w:rPr>
          <w:rFonts w:cs="Arial"/>
          <w:szCs w:val="22"/>
        </w:rPr>
      </w:pPr>
      <w:r w:rsidRPr="007E4CB5">
        <w:rPr>
          <w:rFonts w:cs="Arial"/>
          <w:szCs w:val="22"/>
        </w:rPr>
        <w:t xml:space="preserve">Pentru depunerea de către beneficiar/liderul de parteneriat a unor documente </w:t>
      </w:r>
      <w:r w:rsidR="009059E7" w:rsidRPr="007E4CB5">
        <w:rPr>
          <w:rFonts w:cs="Arial"/>
          <w:szCs w:val="22"/>
        </w:rPr>
        <w:t>adiționale</w:t>
      </w:r>
      <w:r w:rsidRPr="007E4CB5">
        <w:rPr>
          <w:rFonts w:cs="Arial"/>
          <w:szCs w:val="22"/>
        </w:rPr>
        <w:t xml:space="preserve"> sau clarificări solicitate de autoritatea de management sau de organismul intermediar, termenul de </w:t>
      </w:r>
      <w:r w:rsidRPr="007E4CB5">
        <w:rPr>
          <w:rFonts w:cs="Arial"/>
          <w:b/>
          <w:bCs/>
          <w:szCs w:val="22"/>
        </w:rPr>
        <w:t>20 de zile lucrătoare</w:t>
      </w:r>
      <w:r w:rsidRPr="007E4CB5">
        <w:rPr>
          <w:rFonts w:cs="Arial"/>
          <w:szCs w:val="22"/>
        </w:rPr>
        <w:t xml:space="preserve"> poate fi întrerupt fără ca perioadele de întrerupere cumulate să </w:t>
      </w:r>
      <w:r w:rsidR="009059E7" w:rsidRPr="007E4CB5">
        <w:rPr>
          <w:rFonts w:cs="Arial"/>
          <w:szCs w:val="22"/>
        </w:rPr>
        <w:t>depășească</w:t>
      </w:r>
      <w:r w:rsidRPr="007E4CB5">
        <w:rPr>
          <w:rFonts w:cs="Arial"/>
          <w:szCs w:val="22"/>
        </w:rPr>
        <w:t xml:space="preserve"> 10 zile lucrătoare.</w:t>
      </w:r>
    </w:p>
    <w:p w14:paraId="6CEB548E" w14:textId="4959F260" w:rsidR="000E32D7" w:rsidRPr="00114E50" w:rsidRDefault="000E32D7" w:rsidP="00403105">
      <w:pPr>
        <w:spacing w:before="240"/>
        <w:jc w:val="both"/>
        <w:rPr>
          <w:rFonts w:cs="Arial"/>
          <w:szCs w:val="22"/>
        </w:rPr>
      </w:pPr>
      <w:r w:rsidRPr="007E4CB5">
        <w:rPr>
          <w:rFonts w:cs="Arial"/>
          <w:szCs w:val="22"/>
        </w:rPr>
        <w:t xml:space="preserve">În cazul cererii de rambursare finale depuse de beneficiar/liderul de parteneriat în cadrul proiectului, termenul de </w:t>
      </w:r>
      <w:r w:rsidRPr="007E4CB5">
        <w:rPr>
          <w:rFonts w:cs="Arial"/>
          <w:b/>
          <w:bCs/>
          <w:szCs w:val="22"/>
        </w:rPr>
        <w:t xml:space="preserve">20 de zile </w:t>
      </w:r>
      <w:r w:rsidR="009059E7" w:rsidRPr="007E4CB5">
        <w:rPr>
          <w:rFonts w:cs="Arial"/>
          <w:b/>
          <w:bCs/>
          <w:szCs w:val="22"/>
        </w:rPr>
        <w:t>lucrătoare</w:t>
      </w:r>
      <w:r w:rsidRPr="007E4CB5">
        <w:rPr>
          <w:rFonts w:cs="Arial"/>
          <w:szCs w:val="22"/>
        </w:rPr>
        <w:t xml:space="preserve"> poate</w:t>
      </w:r>
      <w:r w:rsidRPr="00114E50">
        <w:rPr>
          <w:rFonts w:cs="Arial"/>
          <w:szCs w:val="22"/>
        </w:rPr>
        <w:t xml:space="preserve"> fi prelungit cu durata necesară efectuării tuturor verificărilor procedurale specifice autorizării </w:t>
      </w:r>
      <w:r w:rsidR="009059E7" w:rsidRPr="00114E50">
        <w:rPr>
          <w:rFonts w:cs="Arial"/>
          <w:szCs w:val="22"/>
        </w:rPr>
        <w:t>plății</w:t>
      </w:r>
      <w:r w:rsidRPr="00114E50">
        <w:rPr>
          <w:rFonts w:cs="Arial"/>
          <w:szCs w:val="22"/>
        </w:rPr>
        <w:t xml:space="preserve"> finale, cu respectarea art. 74 alin. (1) lit. (b) din Regulamentul (UE) 2021/1.060.</w:t>
      </w:r>
    </w:p>
    <w:p w14:paraId="1B17B443" w14:textId="3D8E4709" w:rsidR="000E32D7" w:rsidRPr="00114E50" w:rsidRDefault="000E32D7" w:rsidP="00403105">
      <w:pPr>
        <w:spacing w:before="240"/>
        <w:jc w:val="both"/>
        <w:rPr>
          <w:rFonts w:cs="Arial"/>
          <w:szCs w:val="22"/>
        </w:rPr>
      </w:pPr>
      <w:r w:rsidRPr="00114E50">
        <w:rPr>
          <w:rFonts w:cs="Arial"/>
          <w:szCs w:val="22"/>
        </w:rPr>
        <w:t xml:space="preserve">Nedepunerea de către beneficiar/liderul de parteneriat a documentelor sau clarificărilor solicitate în termenul prevăzut în contractul de </w:t>
      </w:r>
      <w:r w:rsidR="009059E7" w:rsidRPr="00114E50">
        <w:rPr>
          <w:rFonts w:cs="Arial"/>
          <w:szCs w:val="22"/>
        </w:rPr>
        <w:t>finanțare</w:t>
      </w:r>
      <w:r w:rsidRPr="00114E50">
        <w:rPr>
          <w:rFonts w:cs="Arial"/>
          <w:szCs w:val="22"/>
        </w:rPr>
        <w:t xml:space="preserve"> atrage respingerea </w:t>
      </w:r>
      <w:r w:rsidR="009059E7" w:rsidRPr="00114E50">
        <w:rPr>
          <w:rFonts w:cs="Arial"/>
          <w:szCs w:val="22"/>
        </w:rPr>
        <w:t>parțială</w:t>
      </w:r>
      <w:r w:rsidRPr="00114E50">
        <w:rPr>
          <w:rFonts w:cs="Arial"/>
          <w:szCs w:val="22"/>
        </w:rPr>
        <w:t xml:space="preserve"> sau totală, după caz, a cererii de rambursare.</w:t>
      </w:r>
    </w:p>
    <w:p w14:paraId="776B3EBC" w14:textId="4463A193" w:rsidR="000E32D7" w:rsidRPr="00114E50" w:rsidRDefault="000E32D7" w:rsidP="00403105">
      <w:pPr>
        <w:spacing w:before="240"/>
        <w:jc w:val="both"/>
        <w:rPr>
          <w:rFonts w:cs="Arial"/>
          <w:szCs w:val="22"/>
        </w:rPr>
      </w:pPr>
      <w:r w:rsidRPr="00114E50">
        <w:rPr>
          <w:rFonts w:cs="Arial"/>
          <w:szCs w:val="22"/>
        </w:rPr>
        <w:t xml:space="preserve">Pentru proiectele implementate în parteneriat, liderul de parteneriat depune cererea de rambursare, iar autoritatea de management virează, după efectuarea verificărilor, valoarea cheltuielilor rambursabile în conturile liderilor de parteneriat/ partenerilor care le-au efectuat, fără a aduce atingere contractului/deciziei de </w:t>
      </w:r>
      <w:r w:rsidR="009059E7" w:rsidRPr="00114E50">
        <w:rPr>
          <w:rFonts w:cs="Arial"/>
          <w:szCs w:val="22"/>
        </w:rPr>
        <w:t>finanțare</w:t>
      </w:r>
      <w:r w:rsidRPr="00114E50">
        <w:rPr>
          <w:rFonts w:cs="Arial"/>
          <w:szCs w:val="22"/>
        </w:rPr>
        <w:t xml:space="preserve"> </w:t>
      </w:r>
      <w:r w:rsidR="009059E7" w:rsidRPr="00114E50">
        <w:rPr>
          <w:rFonts w:cs="Arial"/>
          <w:szCs w:val="22"/>
        </w:rPr>
        <w:t>și</w:t>
      </w:r>
      <w:r w:rsidRPr="00114E50">
        <w:rPr>
          <w:rFonts w:cs="Arial"/>
          <w:szCs w:val="22"/>
        </w:rPr>
        <w:t xml:space="preserve"> prevederilor acordului de parteneriat, parte integrantă a acestuia/acesteia.</w:t>
      </w:r>
    </w:p>
    <w:p w14:paraId="0E45DC82" w14:textId="77777777" w:rsidR="000F7953" w:rsidRPr="00114E50" w:rsidRDefault="000F7953" w:rsidP="000142DE">
      <w:pPr>
        <w:rPr>
          <w:szCs w:val="22"/>
        </w:rPr>
      </w:pPr>
    </w:p>
    <w:p w14:paraId="3BF740A7" w14:textId="031EF986" w:rsidR="00865AAD" w:rsidRPr="00E87CC8" w:rsidRDefault="00865AAD" w:rsidP="00EA2CD2">
      <w:pPr>
        <w:pStyle w:val="Titlu2"/>
        <w:rPr>
          <w:b/>
          <w:bCs/>
          <w:color w:val="auto"/>
        </w:rPr>
      </w:pPr>
      <w:bookmarkStart w:id="152" w:name="_Toc139523884"/>
      <w:r w:rsidRPr="00E87CC8">
        <w:rPr>
          <w:b/>
          <w:bCs/>
          <w:color w:val="auto"/>
        </w:rPr>
        <w:t>Graficul cererilor de prefinanțare/plată/rambursare</w:t>
      </w:r>
      <w:bookmarkEnd w:id="152"/>
    </w:p>
    <w:p w14:paraId="2BA6FDE6" w14:textId="77777777" w:rsidR="000F7953" w:rsidRPr="00114E50" w:rsidRDefault="000F7953" w:rsidP="000142DE">
      <w:pPr>
        <w:rPr>
          <w:szCs w:val="22"/>
        </w:rPr>
      </w:pPr>
    </w:p>
    <w:p w14:paraId="52807C28" w14:textId="3375C487" w:rsidR="00865AAD" w:rsidRPr="00114E50" w:rsidRDefault="009801DC" w:rsidP="00865AAD">
      <w:pPr>
        <w:jc w:val="both"/>
        <w:rPr>
          <w:iCs/>
          <w:szCs w:val="22"/>
        </w:rPr>
      </w:pPr>
      <w:r w:rsidRPr="00114E50">
        <w:rPr>
          <w:iCs/>
          <w:szCs w:val="22"/>
        </w:rPr>
        <w:t xml:space="preserve">Beneficiarii de </w:t>
      </w:r>
      <w:r w:rsidRPr="00F14C97">
        <w:rPr>
          <w:iCs/>
          <w:szCs w:val="22"/>
        </w:rPr>
        <w:t>finanțare vor elabora graficul de depunere al cererilor de prefinanțare/ plată/rambursare, anexă la contractul de finanțare, în corelare cu calendarul proiectului, activitățile previzionate, indicatorii de etapă și bugetul</w:t>
      </w:r>
      <w:r w:rsidRPr="00114E50">
        <w:rPr>
          <w:iCs/>
          <w:szCs w:val="22"/>
        </w:rPr>
        <w:t xml:space="preserve"> proiectului, din cererea de finanțare.</w:t>
      </w:r>
    </w:p>
    <w:p w14:paraId="22A65E96" w14:textId="77777777" w:rsidR="009801DC" w:rsidRPr="00114E50" w:rsidRDefault="009801DC" w:rsidP="00865AAD">
      <w:pPr>
        <w:jc w:val="both"/>
        <w:rPr>
          <w:rFonts w:cs="Arial"/>
          <w:szCs w:val="22"/>
        </w:rPr>
      </w:pPr>
    </w:p>
    <w:p w14:paraId="63FDBBD8" w14:textId="59100D28" w:rsidR="00865AAD" w:rsidRPr="00881DF3" w:rsidRDefault="00865AAD" w:rsidP="00EA2CD2">
      <w:pPr>
        <w:pStyle w:val="Titlu2"/>
        <w:rPr>
          <w:b/>
          <w:bCs/>
          <w:color w:val="auto"/>
        </w:rPr>
      </w:pPr>
      <w:bookmarkStart w:id="153" w:name="_Toc139523885"/>
      <w:r w:rsidRPr="00881DF3">
        <w:rPr>
          <w:b/>
          <w:bCs/>
          <w:color w:val="auto"/>
        </w:rPr>
        <w:t>Vizitele la fața locului</w:t>
      </w:r>
      <w:bookmarkEnd w:id="153"/>
    </w:p>
    <w:p w14:paraId="4E0AE1FB" w14:textId="77777777" w:rsidR="000F7953" w:rsidRPr="00114E50" w:rsidRDefault="000F7953" w:rsidP="000142DE">
      <w:pPr>
        <w:rPr>
          <w:szCs w:val="22"/>
        </w:rPr>
      </w:pPr>
    </w:p>
    <w:p w14:paraId="39515DEA" w14:textId="77777777" w:rsidR="000052E0" w:rsidRPr="00114E50" w:rsidRDefault="000052E0" w:rsidP="00586E05">
      <w:pPr>
        <w:jc w:val="both"/>
        <w:rPr>
          <w:rFonts w:cs="Carlito"/>
          <w:szCs w:val="22"/>
          <w:lang w:val="it-IT"/>
        </w:rPr>
      </w:pPr>
      <w:r w:rsidRPr="00114E50">
        <w:rPr>
          <w:rFonts w:cs="Carlito"/>
          <w:szCs w:val="22"/>
          <w:lang w:val="it-IT"/>
        </w:rPr>
        <w:t xml:space="preserve">Conform Regulamentului CE nr. 1060/2021, Art. 74, Autoritatea de Management va efectua vizite pe teren pentru a verifica dacă lucrarile au fost executate, produsele au fost furnizate şi serviciile prestate şi dacă cheltuielile declarate de beneficiarii proiectelor au fost efectuate şi sunt în conformitate cu regulamentele Comunităţii şi cu legislaţia naţională. </w:t>
      </w:r>
    </w:p>
    <w:p w14:paraId="018CAD68" w14:textId="77777777" w:rsidR="000052E0" w:rsidRPr="00114E50" w:rsidRDefault="000052E0" w:rsidP="00586E05">
      <w:pPr>
        <w:jc w:val="both"/>
        <w:rPr>
          <w:rFonts w:cs="Carlito"/>
          <w:szCs w:val="22"/>
          <w:lang w:val="it-IT"/>
        </w:rPr>
      </w:pPr>
      <w:r w:rsidRPr="00114E50">
        <w:rPr>
          <w:rFonts w:cs="Carlito"/>
          <w:szCs w:val="22"/>
          <w:lang w:val="it-IT"/>
        </w:rPr>
        <w:t>Verificările prevăzute la art. 74 alin. (2) din Regulamentul (UE) nr.1060/2021 cuprind:</w:t>
      </w:r>
    </w:p>
    <w:p w14:paraId="0CE528A1" w14:textId="77777777" w:rsidR="000052E0" w:rsidRPr="00114E50" w:rsidRDefault="000052E0" w:rsidP="00EA2CD2">
      <w:pPr>
        <w:pStyle w:val="Listparagraf"/>
        <w:numPr>
          <w:ilvl w:val="0"/>
          <w:numId w:val="36"/>
        </w:numPr>
        <w:jc w:val="both"/>
        <w:rPr>
          <w:rFonts w:ascii="Montserrat" w:hAnsi="Montserrat" w:cs="Carlito"/>
          <w:sz w:val="22"/>
          <w:szCs w:val="22"/>
          <w:lang w:val="it-IT"/>
        </w:rPr>
      </w:pPr>
      <w:r w:rsidRPr="00114E50">
        <w:rPr>
          <w:rFonts w:ascii="Montserrat" w:hAnsi="Montserrat" w:cs="Carlito"/>
          <w:sz w:val="22"/>
          <w:szCs w:val="22"/>
          <w:lang w:val="it-IT"/>
        </w:rPr>
        <w:t>verificări administrative ale documentelor ce însoţesc cererile de prefinanţare/plată/rambursare prezentate de beneficiarii proiectelor;</w:t>
      </w:r>
    </w:p>
    <w:p w14:paraId="4E5464A8" w14:textId="77777777" w:rsidR="000052E0" w:rsidRPr="00114E50" w:rsidRDefault="000052E0" w:rsidP="00EA2CD2">
      <w:pPr>
        <w:pStyle w:val="Listparagraf"/>
        <w:numPr>
          <w:ilvl w:val="0"/>
          <w:numId w:val="36"/>
        </w:numPr>
        <w:jc w:val="both"/>
        <w:rPr>
          <w:rFonts w:ascii="Montserrat" w:hAnsi="Montserrat" w:cs="Carlito"/>
          <w:sz w:val="22"/>
          <w:szCs w:val="22"/>
          <w:lang w:val="it-IT"/>
        </w:rPr>
      </w:pPr>
      <w:r w:rsidRPr="00114E50">
        <w:rPr>
          <w:rFonts w:ascii="Montserrat" w:hAnsi="Montserrat" w:cs="Carlito"/>
          <w:sz w:val="22"/>
          <w:szCs w:val="22"/>
          <w:lang w:val="it-IT"/>
        </w:rPr>
        <w:t xml:space="preserve">verificări la faţa locului ale proiectelor. </w:t>
      </w:r>
    </w:p>
    <w:p w14:paraId="16A660E8" w14:textId="77777777" w:rsidR="000052E0" w:rsidRPr="00114E50" w:rsidRDefault="000052E0" w:rsidP="00586E05">
      <w:pPr>
        <w:jc w:val="both"/>
        <w:rPr>
          <w:rFonts w:cs="Carlito"/>
          <w:szCs w:val="22"/>
          <w:lang w:val="it-IT"/>
        </w:rPr>
      </w:pPr>
    </w:p>
    <w:p w14:paraId="07E0543D" w14:textId="77777777" w:rsidR="000052E0" w:rsidRPr="00114E50" w:rsidRDefault="000052E0" w:rsidP="00586E05">
      <w:pPr>
        <w:jc w:val="both"/>
        <w:rPr>
          <w:rFonts w:cs="Carlito"/>
          <w:szCs w:val="22"/>
          <w:lang w:val="it-IT"/>
        </w:rPr>
      </w:pPr>
      <w:r w:rsidRPr="00114E50">
        <w:rPr>
          <w:rFonts w:cs="Carlito"/>
          <w:szCs w:val="22"/>
          <w:lang w:val="it-IT"/>
        </w:rPr>
        <w:t>Verificările pe teren au ca scop:</w:t>
      </w:r>
    </w:p>
    <w:p w14:paraId="440C653A" w14:textId="77777777" w:rsidR="000052E0" w:rsidRPr="00114E50" w:rsidRDefault="000052E0" w:rsidP="00EA2CD2">
      <w:pPr>
        <w:pStyle w:val="Listparagraf"/>
        <w:numPr>
          <w:ilvl w:val="0"/>
          <w:numId w:val="37"/>
        </w:numPr>
        <w:jc w:val="both"/>
        <w:rPr>
          <w:rFonts w:ascii="Montserrat" w:hAnsi="Montserrat" w:cs="Carlito"/>
          <w:sz w:val="22"/>
          <w:szCs w:val="22"/>
          <w:lang w:val="it-IT"/>
        </w:rPr>
      </w:pPr>
      <w:r w:rsidRPr="00114E50">
        <w:rPr>
          <w:rFonts w:ascii="Montserrat" w:hAnsi="Montserrat" w:cs="Carlito"/>
          <w:sz w:val="22"/>
          <w:szCs w:val="22"/>
          <w:lang w:val="it-IT"/>
        </w:rPr>
        <w:t xml:space="preserve">să asigure că proiectul se realizează conform condiţiilor contractuale şi activităţilor descrise în cererea de finanţare; </w:t>
      </w:r>
    </w:p>
    <w:p w14:paraId="2A943D56" w14:textId="77777777" w:rsidR="000052E0" w:rsidRPr="00114E50" w:rsidRDefault="000052E0" w:rsidP="00EA2CD2">
      <w:pPr>
        <w:pStyle w:val="Listparagraf"/>
        <w:numPr>
          <w:ilvl w:val="0"/>
          <w:numId w:val="37"/>
        </w:numPr>
        <w:jc w:val="both"/>
        <w:rPr>
          <w:rFonts w:ascii="Montserrat" w:hAnsi="Montserrat" w:cs="Carlito"/>
          <w:sz w:val="22"/>
          <w:szCs w:val="22"/>
          <w:lang w:val="it-IT"/>
        </w:rPr>
      </w:pPr>
      <w:r w:rsidRPr="00114E50">
        <w:rPr>
          <w:rFonts w:ascii="Montserrat" w:hAnsi="Montserrat" w:cs="Carlito"/>
          <w:sz w:val="22"/>
          <w:szCs w:val="22"/>
          <w:lang w:val="it-IT"/>
        </w:rPr>
        <w:t xml:space="preserve">să constate livrarea produsului / prestarea serviciului / executia lucrarilor în conformitate cu termenii şi condiţiile contractului economic, evoluţia fizică şi respectarea normelor UE privind publicitatea,  stadiul fizic de realizare a proiectului; </w:t>
      </w:r>
    </w:p>
    <w:p w14:paraId="1401C8DD" w14:textId="77777777" w:rsidR="000052E0" w:rsidRPr="00114E50" w:rsidRDefault="000052E0" w:rsidP="00EA2CD2">
      <w:pPr>
        <w:pStyle w:val="Listparagraf"/>
        <w:numPr>
          <w:ilvl w:val="0"/>
          <w:numId w:val="37"/>
        </w:numPr>
        <w:jc w:val="both"/>
        <w:rPr>
          <w:rFonts w:ascii="Montserrat" w:hAnsi="Montserrat" w:cs="Carlito"/>
          <w:sz w:val="22"/>
          <w:szCs w:val="22"/>
          <w:lang w:val="it-IT"/>
        </w:rPr>
      </w:pPr>
      <w:r w:rsidRPr="00114E50">
        <w:rPr>
          <w:rFonts w:ascii="Montserrat" w:hAnsi="Montserrat" w:cs="Carlito"/>
          <w:sz w:val="22"/>
          <w:szCs w:val="22"/>
          <w:lang w:val="it-IT"/>
        </w:rPr>
        <w:t xml:space="preserve">verificarea pe teren va avea în vedere existenţa unui sistem de înregistrare în contabilitate şi folosirea de coduri analitice distincte pentru activităţile aferente proiectelor;  </w:t>
      </w:r>
    </w:p>
    <w:p w14:paraId="238377BD" w14:textId="77777777" w:rsidR="000052E0" w:rsidRPr="00114E50" w:rsidRDefault="000052E0" w:rsidP="00EA2CD2">
      <w:pPr>
        <w:pStyle w:val="Listparagraf"/>
        <w:numPr>
          <w:ilvl w:val="0"/>
          <w:numId w:val="37"/>
        </w:numPr>
        <w:jc w:val="both"/>
        <w:rPr>
          <w:rFonts w:ascii="Montserrat" w:hAnsi="Montserrat" w:cs="Carlito"/>
          <w:sz w:val="22"/>
          <w:szCs w:val="22"/>
          <w:lang w:val="it-IT"/>
        </w:rPr>
      </w:pPr>
      <w:r w:rsidRPr="00114E50">
        <w:rPr>
          <w:rFonts w:ascii="Montserrat" w:hAnsi="Montserrat" w:cs="Carlito"/>
          <w:sz w:val="22"/>
          <w:szCs w:val="22"/>
          <w:lang w:val="it-IT"/>
        </w:rPr>
        <w:t>să asigure că cheltuielile declarate sunt eligibile – că toate facturile depuse spre decontare sunt aferente implementării proiectului şi sunt efectuate în conformitate cu prevederile comunitare şi naţionale;</w:t>
      </w:r>
    </w:p>
    <w:p w14:paraId="05956302" w14:textId="77777777" w:rsidR="000052E0" w:rsidRDefault="000052E0" w:rsidP="00586E05">
      <w:pPr>
        <w:jc w:val="both"/>
        <w:rPr>
          <w:rFonts w:cs="Carlito"/>
          <w:szCs w:val="22"/>
          <w:lang w:val="it-IT"/>
        </w:rPr>
      </w:pPr>
      <w:r w:rsidRPr="00114E50">
        <w:rPr>
          <w:rFonts w:cs="Carlito"/>
          <w:szCs w:val="22"/>
          <w:lang w:val="it-IT"/>
        </w:rPr>
        <w:t>Beneficiarul unui proiect finanțat din fonduri europene are obligația îndosarierii și păstrării în bune condiții a tuturor documentelor aferente proiectului. Obligația poate fi îndeplinită și prin arhivarea electronică a tuturor documentelor aferente proiectului, potrivit prevederilor Legii nr. 135/2007 privind arhivarea documentelor în formă electronică, republicată.</w:t>
      </w:r>
    </w:p>
    <w:p w14:paraId="5097812B" w14:textId="77777777" w:rsidR="00DC704C" w:rsidRPr="00114E50" w:rsidRDefault="00DC704C" w:rsidP="00586E05">
      <w:pPr>
        <w:jc w:val="both"/>
        <w:rPr>
          <w:rFonts w:cs="Carlito"/>
          <w:szCs w:val="22"/>
          <w:lang w:val="it-IT"/>
        </w:rPr>
      </w:pPr>
    </w:p>
    <w:p w14:paraId="4F03F2EE" w14:textId="77777777" w:rsidR="000052E0" w:rsidRDefault="000052E0" w:rsidP="00586E05">
      <w:pPr>
        <w:jc w:val="both"/>
        <w:rPr>
          <w:rFonts w:cs="Carlito"/>
          <w:szCs w:val="22"/>
          <w:lang w:val="it-IT"/>
        </w:rPr>
      </w:pPr>
      <w:r w:rsidRPr="00114E50">
        <w:rPr>
          <w:rFonts w:cs="Carlito"/>
          <w:szCs w:val="22"/>
          <w:lang w:val="it-IT"/>
        </w:rPr>
        <w:t xml:space="preserve">Beneficiarul și/sau partenerii au obligația de a pune la dispoziția Autoritatii de management documentele și/sau informațiile necesare pentru verificarea modului de utilizare a finanțării nerambursabile și să asigure condițiile pentru efectuarea verificărilor la fața locului. </w:t>
      </w:r>
    </w:p>
    <w:p w14:paraId="2F9C1B38" w14:textId="77777777" w:rsidR="00DC704C" w:rsidRPr="00114E50" w:rsidRDefault="00DC704C" w:rsidP="00586E05">
      <w:pPr>
        <w:jc w:val="both"/>
        <w:rPr>
          <w:rFonts w:cs="Carlito"/>
          <w:szCs w:val="22"/>
          <w:lang w:val="it-IT"/>
        </w:rPr>
      </w:pPr>
    </w:p>
    <w:p w14:paraId="658B7EEF" w14:textId="77777777" w:rsidR="000052E0" w:rsidRDefault="000052E0" w:rsidP="00586E05">
      <w:pPr>
        <w:jc w:val="both"/>
        <w:rPr>
          <w:rFonts w:cs="Carlito"/>
          <w:szCs w:val="22"/>
          <w:lang w:val="it-IT"/>
        </w:rPr>
      </w:pPr>
      <w:r w:rsidRPr="00114E50">
        <w:rPr>
          <w:rFonts w:cs="Carlito"/>
          <w:szCs w:val="22"/>
          <w:lang w:val="it-IT"/>
        </w:rPr>
        <w:t xml:space="preserve">În  vederea  efectuării  verificărilor la fața locului, Beneficiarul  și  partenerii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hârtie sau în format electronic. Documentele trebuie sa fie ușor accesibile și arhivate astfel încât, să permită verificarea lor. </w:t>
      </w:r>
    </w:p>
    <w:p w14:paraId="5F0F7ACA" w14:textId="77777777" w:rsidR="00DC704C" w:rsidRPr="00114E50" w:rsidRDefault="00DC704C" w:rsidP="00586E05">
      <w:pPr>
        <w:jc w:val="both"/>
        <w:rPr>
          <w:rFonts w:cs="Carlito"/>
          <w:szCs w:val="22"/>
          <w:lang w:val="it-IT"/>
        </w:rPr>
      </w:pPr>
    </w:p>
    <w:p w14:paraId="339174EF" w14:textId="77777777" w:rsidR="000052E0" w:rsidRDefault="000052E0" w:rsidP="00586E05">
      <w:pPr>
        <w:jc w:val="both"/>
        <w:rPr>
          <w:rFonts w:cs="Carlito"/>
          <w:szCs w:val="22"/>
          <w:lang w:val="it-IT"/>
        </w:rPr>
      </w:pPr>
      <w:r w:rsidRPr="00114E50">
        <w:rPr>
          <w:rFonts w:cs="Carlito"/>
          <w:szCs w:val="22"/>
          <w:lang w:val="it-IT"/>
        </w:rPr>
        <w:t xml:space="preserve">In situația arhivării electronice potrivit prevederilor Legii nr. 135/2007 privind arhivarea documentelor în formă electronică, republicată,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 </w:t>
      </w:r>
    </w:p>
    <w:p w14:paraId="7797FD9B" w14:textId="77777777" w:rsidR="00DC704C" w:rsidRPr="00114E50" w:rsidRDefault="00DC704C" w:rsidP="00586E05">
      <w:pPr>
        <w:jc w:val="both"/>
        <w:rPr>
          <w:rFonts w:cs="Carlito"/>
          <w:szCs w:val="22"/>
          <w:lang w:val="it-IT"/>
        </w:rPr>
      </w:pPr>
    </w:p>
    <w:p w14:paraId="6E3FD40E" w14:textId="77777777" w:rsidR="000052E0" w:rsidRDefault="000052E0" w:rsidP="00586E05">
      <w:pPr>
        <w:jc w:val="both"/>
        <w:rPr>
          <w:rFonts w:cs="Carlito"/>
          <w:szCs w:val="22"/>
          <w:lang w:val="it-IT"/>
        </w:rPr>
      </w:pPr>
      <w:r w:rsidRPr="00114E50">
        <w:rPr>
          <w:rFonts w:cs="Carlito"/>
          <w:szCs w:val="22"/>
          <w:lang w:val="it-IT"/>
        </w:rPr>
        <w:t>Toate documentele  vor fi păstrate până la  închiderea oficială  a  Programului  sau  până  la expirarea perioadei de durabilitate a proiectului, oricare intervine ultima. Termenul minim de asigurare a disponibilității documentelor nu poate fi mai mic de 5 ani începând cu data de 31 decembrie a anului în care a fost efectuată ultima plată de către AM către beneficiar.</w:t>
      </w:r>
    </w:p>
    <w:p w14:paraId="38405C1D" w14:textId="77777777" w:rsidR="00DC704C" w:rsidRPr="00114E50" w:rsidRDefault="00DC704C" w:rsidP="00586E05">
      <w:pPr>
        <w:jc w:val="both"/>
        <w:rPr>
          <w:rFonts w:cs="Carlito"/>
          <w:szCs w:val="22"/>
          <w:lang w:val="it-IT"/>
        </w:rPr>
      </w:pPr>
    </w:p>
    <w:p w14:paraId="21B7181F" w14:textId="77777777" w:rsidR="000052E0" w:rsidRDefault="000052E0" w:rsidP="00586E05">
      <w:pPr>
        <w:jc w:val="both"/>
        <w:rPr>
          <w:rFonts w:cs="Carlito"/>
          <w:szCs w:val="22"/>
          <w:lang w:val="it-IT"/>
        </w:rPr>
      </w:pPr>
      <w:r w:rsidRPr="00114E50">
        <w:rPr>
          <w:rFonts w:cs="Carlito"/>
          <w:szCs w:val="22"/>
          <w:lang w:val="it-IT"/>
        </w:rPr>
        <w:t xml:space="preserve">În vederea efectuarii vizitei la fata locului, Autoritatea de management va notifica Beneficiarul cu privire la proiectul/proiectele ce urmează a fi examinate, specificând cine va efectua vizita pe teren şi în ce perioadă. </w:t>
      </w:r>
    </w:p>
    <w:p w14:paraId="4C83255A" w14:textId="77777777" w:rsidR="00DC704C" w:rsidRPr="00114E50" w:rsidRDefault="00DC704C" w:rsidP="00586E05">
      <w:pPr>
        <w:jc w:val="both"/>
        <w:rPr>
          <w:rFonts w:cs="Carlito"/>
          <w:szCs w:val="22"/>
          <w:lang w:val="it-IT"/>
        </w:rPr>
      </w:pPr>
    </w:p>
    <w:p w14:paraId="08251AA2" w14:textId="68E3F3D1" w:rsidR="000052E0" w:rsidRPr="00114E50" w:rsidRDefault="000052E0" w:rsidP="00586E05">
      <w:pPr>
        <w:jc w:val="both"/>
        <w:rPr>
          <w:rFonts w:cs="Carlito"/>
          <w:szCs w:val="22"/>
          <w:lang w:val="it-IT"/>
        </w:rPr>
      </w:pPr>
      <w:r w:rsidRPr="00114E50">
        <w:rPr>
          <w:rFonts w:cs="Carlito"/>
          <w:szCs w:val="22"/>
          <w:lang w:val="it-IT"/>
        </w:rPr>
        <w:t xml:space="preserve">Vizita pe teren se va finaliza, pe baza constatărilor, prin completarea Raportului privind vizita la faţa locului în perioada de implementare (Anexa 6 la OUG 23/2023, aprobata prin Ordinul nr. 1777/2023), în care se vor include observatii, concluzii, precum si recomandări </w:t>
      </w:r>
      <w:r w:rsidRPr="00114E50">
        <w:rPr>
          <w:rFonts w:cs="Carlito"/>
          <w:szCs w:val="22"/>
          <w:lang w:val="it-IT"/>
        </w:rPr>
        <w:lastRenderedPageBreak/>
        <w:t xml:space="preserve">privind acţiunile care trebuie întreprinse de beneficiar pentru remedierea problemelor constatate si termenele de raspuns. </w:t>
      </w:r>
    </w:p>
    <w:p w14:paraId="2AA2DA19" w14:textId="77777777" w:rsidR="000F7953" w:rsidRPr="00114E50" w:rsidRDefault="000F7953" w:rsidP="000142DE">
      <w:pPr>
        <w:rPr>
          <w:szCs w:val="22"/>
        </w:rPr>
      </w:pPr>
    </w:p>
    <w:p w14:paraId="7758A536" w14:textId="338A5EC5" w:rsidR="00865AAD" w:rsidRPr="00881DF3" w:rsidRDefault="00865AAD" w:rsidP="00EA2CD2">
      <w:pPr>
        <w:pStyle w:val="Titlu1"/>
        <w:rPr>
          <w:b/>
          <w:bCs/>
          <w:color w:val="auto"/>
          <w:szCs w:val="22"/>
        </w:rPr>
      </w:pPr>
      <w:bookmarkStart w:id="154" w:name="_Toc139523886"/>
      <w:r w:rsidRPr="00881DF3">
        <w:rPr>
          <w:b/>
          <w:bCs/>
          <w:color w:val="auto"/>
          <w:szCs w:val="22"/>
        </w:rPr>
        <w:t>Modificarea ghidului solicitantului</w:t>
      </w:r>
      <w:bookmarkEnd w:id="154"/>
    </w:p>
    <w:p w14:paraId="533D2262" w14:textId="77777777" w:rsidR="00865AAD" w:rsidRPr="00114E50" w:rsidRDefault="00865AAD" w:rsidP="000142DE">
      <w:pPr>
        <w:rPr>
          <w:szCs w:val="22"/>
        </w:rPr>
      </w:pPr>
    </w:p>
    <w:p w14:paraId="692EADF3" w14:textId="7D3A5006" w:rsidR="00865AAD" w:rsidRPr="00881DF3" w:rsidRDefault="00865AAD" w:rsidP="00EA2CD2">
      <w:pPr>
        <w:pStyle w:val="Titlu2"/>
        <w:rPr>
          <w:b/>
          <w:bCs/>
          <w:color w:val="auto"/>
        </w:rPr>
      </w:pPr>
      <w:bookmarkStart w:id="155" w:name="_Toc139523887"/>
      <w:r w:rsidRPr="00881DF3">
        <w:rPr>
          <w:b/>
          <w:bCs/>
          <w:color w:val="auto"/>
        </w:rPr>
        <w:t>Aspectele care pot face obiectul modificărilor prevederilor ghidului solicitantului</w:t>
      </w:r>
      <w:bookmarkEnd w:id="155"/>
    </w:p>
    <w:p w14:paraId="6C1D062B" w14:textId="77777777" w:rsidR="00865AAD" w:rsidRPr="00114E50" w:rsidRDefault="00865AAD" w:rsidP="000142DE">
      <w:pPr>
        <w:rPr>
          <w:szCs w:val="22"/>
        </w:rPr>
      </w:pPr>
    </w:p>
    <w:p w14:paraId="75AD60D9" w14:textId="206905A9" w:rsidR="00DA7179" w:rsidRPr="00114E50" w:rsidRDefault="00DA7179" w:rsidP="00CA6ACA">
      <w:pPr>
        <w:jc w:val="both"/>
        <w:rPr>
          <w:szCs w:val="22"/>
        </w:rPr>
      </w:pPr>
      <w:r w:rsidRPr="00114E50">
        <w:rPr>
          <w:szCs w:val="22"/>
        </w:rPr>
        <w:t xml:space="preserve">Aspectele prevăzute în cadrul ghidului solicitantului se raportează la legislația în vigoare. Modificarea prevederilor legale în vigoare poate determina AM PR </w:t>
      </w:r>
      <w:r w:rsidR="00145ABB" w:rsidRPr="00114E50">
        <w:rPr>
          <w:szCs w:val="22"/>
        </w:rPr>
        <w:t>Nord-Est</w:t>
      </w:r>
      <w:r w:rsidRPr="00114E50">
        <w:rPr>
          <w:szCs w:val="22"/>
        </w:rPr>
        <w:t xml:space="preserve"> să solicite documente suplimentare și/sau respectarea unor condiții suplimentare față de prevederile respectivului documente, pentru conformarea cu modificările legislative intervenite. </w:t>
      </w:r>
    </w:p>
    <w:p w14:paraId="1769620A" w14:textId="60A35EB7" w:rsidR="00DA7179" w:rsidRPr="00114E50" w:rsidRDefault="00DA7179" w:rsidP="00CA6ACA">
      <w:pPr>
        <w:jc w:val="both"/>
        <w:rPr>
          <w:szCs w:val="22"/>
        </w:rPr>
      </w:pPr>
      <w:r w:rsidRPr="00114E50">
        <w:rPr>
          <w:szCs w:val="22"/>
        </w:rPr>
        <w:t xml:space="preserve">AM PR </w:t>
      </w:r>
      <w:r w:rsidR="00145ABB" w:rsidRPr="00114E50">
        <w:rPr>
          <w:szCs w:val="22"/>
        </w:rPr>
        <w:t>Nord-Est</w:t>
      </w:r>
      <w:r w:rsidRPr="00114E50">
        <w:rPr>
          <w:szCs w:val="22"/>
        </w:rPr>
        <w:t xml:space="preserve"> poate emite una sau mai multe actualizări ale ghidului, cu obligația specificării în cadrul acestora a condițiilor tranzitorii pentru proiectele aflate în diferite stadii ale procesului de evaluare </w:t>
      </w:r>
      <w:r w:rsidR="0062219F" w:rsidRPr="00114E50">
        <w:rPr>
          <w:szCs w:val="22"/>
        </w:rPr>
        <w:t>și</w:t>
      </w:r>
      <w:r w:rsidRPr="00114E50">
        <w:rPr>
          <w:szCs w:val="22"/>
        </w:rPr>
        <w:t xml:space="preserve"> contractare. De asemenea, AM PR </w:t>
      </w:r>
      <w:r w:rsidR="00145ABB" w:rsidRPr="00114E50">
        <w:rPr>
          <w:szCs w:val="22"/>
        </w:rPr>
        <w:t>Nord-Est</w:t>
      </w:r>
      <w:r w:rsidRPr="00114E50">
        <w:rPr>
          <w:szCs w:val="22"/>
        </w:rPr>
        <w:t xml:space="preserve"> poate emite clarificări/ interpretări ale prevederilor ghidului, cu condiția ca acestea să nu modifice/ să completeze prevederile acestuia.</w:t>
      </w:r>
    </w:p>
    <w:p w14:paraId="3EF01E8E" w14:textId="77777777" w:rsidR="00DA7179" w:rsidRPr="00114E50" w:rsidRDefault="00DA7179" w:rsidP="00DA7179">
      <w:pPr>
        <w:rPr>
          <w:szCs w:val="22"/>
        </w:rPr>
      </w:pPr>
    </w:p>
    <w:p w14:paraId="502DBA56" w14:textId="6D3756A1" w:rsidR="00865AAD" w:rsidRPr="00881DF3" w:rsidRDefault="00865AAD" w:rsidP="00EA2CD2">
      <w:pPr>
        <w:pStyle w:val="Titlu2"/>
        <w:rPr>
          <w:b/>
          <w:bCs/>
          <w:color w:val="auto"/>
        </w:rPr>
      </w:pPr>
      <w:bookmarkStart w:id="156" w:name="_Toc139523888"/>
      <w:r w:rsidRPr="00881DF3">
        <w:rPr>
          <w:b/>
          <w:bCs/>
          <w:color w:val="auto"/>
        </w:rPr>
        <w:t>Condiții privind aplicarea modificărilor pentru cererile de finanțare aflate în procesul de selecție (condiții tranzitorii)</w:t>
      </w:r>
      <w:bookmarkEnd w:id="156"/>
    </w:p>
    <w:p w14:paraId="410FB18B" w14:textId="77777777" w:rsidR="00865AAD" w:rsidRPr="00114E50" w:rsidRDefault="00865AAD" w:rsidP="000142DE">
      <w:pPr>
        <w:rPr>
          <w:szCs w:val="22"/>
        </w:rPr>
      </w:pPr>
    </w:p>
    <w:p w14:paraId="7A342B75" w14:textId="4BCC0111" w:rsidR="00D45A6F" w:rsidRPr="00114E50" w:rsidRDefault="00D45A6F" w:rsidP="00D45A6F">
      <w:pPr>
        <w:jc w:val="both"/>
        <w:rPr>
          <w:szCs w:val="22"/>
        </w:rPr>
      </w:pPr>
      <w:r w:rsidRPr="00114E50">
        <w:rPr>
          <w:szCs w:val="22"/>
        </w:rPr>
        <w:t xml:space="preserve">In conformitate cu cele precizate la secțiunea </w:t>
      </w:r>
      <w:r w:rsidRPr="00114E50">
        <w:rPr>
          <w:rStyle w:val="cros"/>
          <w:color w:val="auto"/>
        </w:rPr>
        <w:t>13.1</w:t>
      </w:r>
      <w:r w:rsidRPr="00114E50">
        <w:rPr>
          <w:szCs w:val="22"/>
        </w:rPr>
        <w:t xml:space="preserve">, AM PR </w:t>
      </w:r>
      <w:r w:rsidR="00145ABB" w:rsidRPr="00114E50">
        <w:rPr>
          <w:szCs w:val="22"/>
        </w:rPr>
        <w:t>Nord-Est</w:t>
      </w:r>
      <w:r w:rsidRPr="00114E50">
        <w:rPr>
          <w:szCs w:val="22"/>
        </w:rPr>
        <w:t xml:space="preserve"> poate emite una sau mai multe actualizări ale ghidului, cu obligația specificării în cadrul acestora a condițiilor tranzitorii pentru proiectele aflate în diferite stadii ale procesului de evaluare și contractare. </w:t>
      </w:r>
    </w:p>
    <w:p w14:paraId="3E742828" w14:textId="77777777" w:rsidR="00D45A6F" w:rsidRPr="00114E50" w:rsidRDefault="00D45A6F" w:rsidP="00D45A6F">
      <w:pPr>
        <w:jc w:val="both"/>
        <w:rPr>
          <w:szCs w:val="22"/>
        </w:rPr>
      </w:pPr>
    </w:p>
    <w:p w14:paraId="09355BBA" w14:textId="62F24B7F" w:rsidR="00D45A6F" w:rsidRPr="00114E50" w:rsidRDefault="00D45A6F" w:rsidP="00D45A6F">
      <w:pPr>
        <w:jc w:val="both"/>
        <w:rPr>
          <w:szCs w:val="22"/>
        </w:rPr>
      </w:pPr>
      <w:r w:rsidRPr="00114E50">
        <w:rPr>
          <w:szCs w:val="22"/>
        </w:rPr>
        <w:t xml:space="preserve">În funcție de modificările intervenite, AM PR </w:t>
      </w:r>
      <w:r w:rsidR="00145ABB" w:rsidRPr="00114E50">
        <w:rPr>
          <w:szCs w:val="22"/>
        </w:rPr>
        <w:t>Nord-Est</w:t>
      </w:r>
      <w:r w:rsidRPr="00114E50">
        <w:rPr>
          <w:szCs w:val="22"/>
        </w:rPr>
        <w:t xml:space="preserve"> se va asigura de respectarea principiului privind tratamentul nediscriminatoriu al tuturor solicitanților la finanțare, asigurând, totodată, și transparența sistemului de evaluare prin publicarea tuturor modificărilor și condițiilor suplimentare intervenite ulterior publicării ghidului.</w:t>
      </w:r>
    </w:p>
    <w:p w14:paraId="3F0A13D0" w14:textId="77777777" w:rsidR="00865AAD" w:rsidRPr="00114E50" w:rsidRDefault="00865AAD" w:rsidP="000142DE">
      <w:pPr>
        <w:rPr>
          <w:szCs w:val="22"/>
        </w:rPr>
      </w:pPr>
    </w:p>
    <w:p w14:paraId="792437BE" w14:textId="120091A8" w:rsidR="00865AAD" w:rsidRPr="00881DF3" w:rsidRDefault="00865AAD" w:rsidP="00EA2CD2">
      <w:pPr>
        <w:pStyle w:val="Titlu1"/>
        <w:rPr>
          <w:b/>
          <w:bCs/>
          <w:color w:val="auto"/>
          <w:szCs w:val="22"/>
        </w:rPr>
      </w:pPr>
      <w:bookmarkStart w:id="157" w:name="_Toc139523889"/>
      <w:r w:rsidRPr="00881DF3">
        <w:rPr>
          <w:b/>
          <w:bCs/>
          <w:color w:val="auto"/>
          <w:szCs w:val="22"/>
        </w:rPr>
        <w:t>Anexe</w:t>
      </w:r>
      <w:bookmarkEnd w:id="157"/>
    </w:p>
    <w:p w14:paraId="375B52B9" w14:textId="77777777" w:rsidR="00865AAD" w:rsidRPr="00114E50" w:rsidRDefault="00865AAD" w:rsidP="000142DE">
      <w:pPr>
        <w:rPr>
          <w:szCs w:val="22"/>
        </w:rPr>
      </w:pPr>
    </w:p>
    <w:p w14:paraId="6EFE6610" w14:textId="77777777" w:rsidR="00632CB1" w:rsidRPr="00114E50" w:rsidRDefault="00632CB1" w:rsidP="00632CB1">
      <w:pPr>
        <w:jc w:val="both"/>
        <w:rPr>
          <w:szCs w:val="22"/>
        </w:rPr>
      </w:pPr>
      <w:r w:rsidRPr="00114E50">
        <w:rPr>
          <w:szCs w:val="22"/>
        </w:rPr>
        <w:t>La prezentul document sunt anexate următoarele:</w:t>
      </w:r>
    </w:p>
    <w:p w14:paraId="309E6E52" w14:textId="475B5068" w:rsidR="00632CB1" w:rsidRPr="00114E50" w:rsidRDefault="00B71062" w:rsidP="00EA2CD2">
      <w:pPr>
        <w:pStyle w:val="Listparagraf"/>
        <w:numPr>
          <w:ilvl w:val="0"/>
          <w:numId w:val="26"/>
        </w:numPr>
        <w:rPr>
          <w:rFonts w:ascii="Montserrat" w:hAnsi="Montserrat"/>
          <w:sz w:val="22"/>
          <w:szCs w:val="22"/>
        </w:rPr>
      </w:pPr>
      <w:r w:rsidRPr="00114E50">
        <w:rPr>
          <w:rFonts w:ascii="Montserrat" w:hAnsi="Montserrat"/>
          <w:sz w:val="22"/>
          <w:szCs w:val="22"/>
        </w:rPr>
        <w:t>a</w:t>
      </w:r>
      <w:r w:rsidR="00632CB1" w:rsidRPr="00114E50">
        <w:rPr>
          <w:rFonts w:ascii="Montserrat" w:hAnsi="Montserrat"/>
          <w:sz w:val="22"/>
          <w:szCs w:val="22"/>
        </w:rPr>
        <w:t>nexa 1</w:t>
      </w:r>
      <w:r w:rsidR="00303A15" w:rsidRPr="00114E50">
        <w:rPr>
          <w:rFonts w:ascii="Montserrat" w:hAnsi="Montserrat"/>
          <w:sz w:val="22"/>
          <w:szCs w:val="22"/>
        </w:rPr>
        <w:t xml:space="preserve"> - </w:t>
      </w:r>
      <w:r w:rsidR="00632CB1" w:rsidRPr="00114E50">
        <w:rPr>
          <w:rFonts w:ascii="Montserrat" w:hAnsi="Montserrat"/>
          <w:sz w:val="22"/>
          <w:szCs w:val="22"/>
        </w:rPr>
        <w:t>Instrucțiuni privind completarea cererii de finanțare</w:t>
      </w:r>
    </w:p>
    <w:p w14:paraId="48FB1907" w14:textId="7371A547" w:rsidR="00632CB1" w:rsidRPr="00114E50" w:rsidRDefault="00B71062" w:rsidP="00EA2CD2">
      <w:pPr>
        <w:pStyle w:val="Listparagraf"/>
        <w:numPr>
          <w:ilvl w:val="0"/>
          <w:numId w:val="26"/>
        </w:numPr>
        <w:rPr>
          <w:rFonts w:ascii="Montserrat" w:hAnsi="Montserrat"/>
          <w:sz w:val="22"/>
          <w:szCs w:val="22"/>
        </w:rPr>
      </w:pPr>
      <w:r w:rsidRPr="00114E50">
        <w:rPr>
          <w:rFonts w:ascii="Montserrat" w:hAnsi="Montserrat"/>
          <w:sz w:val="22"/>
          <w:szCs w:val="22"/>
        </w:rPr>
        <w:t>a</w:t>
      </w:r>
      <w:r w:rsidR="00632CB1" w:rsidRPr="00114E50">
        <w:rPr>
          <w:rFonts w:ascii="Montserrat" w:hAnsi="Montserrat"/>
          <w:sz w:val="22"/>
          <w:szCs w:val="22"/>
        </w:rPr>
        <w:t>nexa 2</w:t>
      </w:r>
      <w:r w:rsidR="00303A15" w:rsidRPr="00114E50">
        <w:rPr>
          <w:rFonts w:ascii="Montserrat" w:hAnsi="Montserrat"/>
          <w:sz w:val="22"/>
          <w:szCs w:val="22"/>
        </w:rPr>
        <w:t xml:space="preserve"> - </w:t>
      </w:r>
      <w:r w:rsidR="00632CB1" w:rsidRPr="00114E50">
        <w:rPr>
          <w:rFonts w:ascii="Montserrat" w:hAnsi="Montserrat"/>
          <w:sz w:val="22"/>
          <w:szCs w:val="22"/>
        </w:rPr>
        <w:t xml:space="preserve">Grila de </w:t>
      </w:r>
      <w:r w:rsidR="007E773D" w:rsidRPr="00114E50">
        <w:rPr>
          <w:rFonts w:ascii="Montserrat" w:hAnsi="Montserrat"/>
          <w:sz w:val="22"/>
          <w:szCs w:val="22"/>
        </w:rPr>
        <w:t>evaluare tehnico-economică</w:t>
      </w:r>
    </w:p>
    <w:p w14:paraId="63FC0831" w14:textId="10D271BF" w:rsidR="00632CB1" w:rsidRPr="00114E50" w:rsidRDefault="00B71062" w:rsidP="00EA2CD2">
      <w:pPr>
        <w:pStyle w:val="Listparagraf"/>
        <w:numPr>
          <w:ilvl w:val="0"/>
          <w:numId w:val="26"/>
        </w:numPr>
        <w:rPr>
          <w:rFonts w:ascii="Montserrat" w:hAnsi="Montserrat"/>
          <w:sz w:val="22"/>
          <w:szCs w:val="22"/>
        </w:rPr>
      </w:pPr>
      <w:r w:rsidRPr="00114E50">
        <w:rPr>
          <w:rFonts w:ascii="Montserrat" w:hAnsi="Montserrat"/>
          <w:sz w:val="22"/>
          <w:szCs w:val="22"/>
        </w:rPr>
        <w:t>a</w:t>
      </w:r>
      <w:r w:rsidR="00632CB1" w:rsidRPr="00114E50">
        <w:rPr>
          <w:rFonts w:ascii="Montserrat" w:hAnsi="Montserrat"/>
          <w:sz w:val="22"/>
          <w:szCs w:val="22"/>
        </w:rPr>
        <w:t>nexa 3</w:t>
      </w:r>
      <w:r w:rsidR="00303A15" w:rsidRPr="00114E50">
        <w:rPr>
          <w:rFonts w:ascii="Montserrat" w:hAnsi="Montserrat"/>
          <w:sz w:val="22"/>
          <w:szCs w:val="22"/>
        </w:rPr>
        <w:t xml:space="preserve"> - Declarația</w:t>
      </w:r>
      <w:r w:rsidR="00632CB1" w:rsidRPr="00114E50">
        <w:rPr>
          <w:rFonts w:ascii="Montserrat" w:hAnsi="Montserrat"/>
          <w:sz w:val="22"/>
          <w:szCs w:val="22"/>
        </w:rPr>
        <w:t xml:space="preserve"> unică</w:t>
      </w:r>
    </w:p>
    <w:p w14:paraId="56D33A28" w14:textId="7DC22A6B" w:rsidR="00632CB1" w:rsidRPr="00114E50" w:rsidRDefault="00B71062" w:rsidP="00EA2CD2">
      <w:pPr>
        <w:pStyle w:val="Listparagraf"/>
        <w:numPr>
          <w:ilvl w:val="0"/>
          <w:numId w:val="26"/>
        </w:numPr>
        <w:rPr>
          <w:rFonts w:ascii="Montserrat" w:hAnsi="Montserrat"/>
          <w:sz w:val="22"/>
          <w:szCs w:val="22"/>
        </w:rPr>
      </w:pPr>
      <w:r w:rsidRPr="00114E50">
        <w:rPr>
          <w:rFonts w:ascii="Montserrat" w:hAnsi="Montserrat"/>
          <w:sz w:val="22"/>
          <w:szCs w:val="22"/>
        </w:rPr>
        <w:t>a</w:t>
      </w:r>
      <w:r w:rsidR="00632CB1" w:rsidRPr="00114E50">
        <w:rPr>
          <w:rFonts w:ascii="Montserrat" w:hAnsi="Montserrat"/>
          <w:sz w:val="22"/>
          <w:szCs w:val="22"/>
        </w:rPr>
        <w:t>nexa 4</w:t>
      </w:r>
      <w:r w:rsidRPr="00114E50">
        <w:rPr>
          <w:rFonts w:ascii="Montserrat" w:hAnsi="Montserrat"/>
          <w:sz w:val="22"/>
          <w:szCs w:val="22"/>
        </w:rPr>
        <w:t xml:space="preserve"> -</w:t>
      </w:r>
      <w:r w:rsidR="00632CB1" w:rsidRPr="00114E50">
        <w:rPr>
          <w:rFonts w:ascii="Montserrat" w:hAnsi="Montserrat"/>
          <w:sz w:val="22"/>
          <w:szCs w:val="22"/>
        </w:rPr>
        <w:t xml:space="preserve"> Plan</w:t>
      </w:r>
      <w:r w:rsidR="00303A15" w:rsidRPr="00114E50">
        <w:rPr>
          <w:rFonts w:ascii="Montserrat" w:hAnsi="Montserrat"/>
          <w:sz w:val="22"/>
          <w:szCs w:val="22"/>
        </w:rPr>
        <w:t>ul</w:t>
      </w:r>
      <w:r w:rsidR="00632CB1" w:rsidRPr="00114E50">
        <w:rPr>
          <w:rFonts w:ascii="Montserrat" w:hAnsi="Montserrat"/>
          <w:sz w:val="22"/>
          <w:szCs w:val="22"/>
        </w:rPr>
        <w:t xml:space="preserve"> de monitorizare</w:t>
      </w:r>
    </w:p>
    <w:p w14:paraId="5FD4CE22" w14:textId="77777777" w:rsidR="00303A15" w:rsidRPr="00114E50" w:rsidRDefault="00303A15" w:rsidP="00EA2CD2">
      <w:pPr>
        <w:pStyle w:val="Listparagraf"/>
        <w:numPr>
          <w:ilvl w:val="0"/>
          <w:numId w:val="26"/>
        </w:numPr>
        <w:rPr>
          <w:rFonts w:ascii="Montserrat" w:hAnsi="Montserrat"/>
          <w:sz w:val="22"/>
          <w:szCs w:val="22"/>
        </w:rPr>
      </w:pPr>
      <w:r w:rsidRPr="00114E50">
        <w:rPr>
          <w:rFonts w:ascii="Montserrat" w:hAnsi="Montserrat"/>
          <w:sz w:val="22"/>
          <w:szCs w:val="22"/>
        </w:rPr>
        <w:t>anexa 5 - Cheltuieli eligibile - O regiune educata</w:t>
      </w:r>
    </w:p>
    <w:p w14:paraId="577A8988" w14:textId="27C751AB" w:rsidR="00303A15" w:rsidRPr="00114E50" w:rsidRDefault="00303A15" w:rsidP="00EA2CD2">
      <w:pPr>
        <w:pStyle w:val="Listparagraf"/>
        <w:numPr>
          <w:ilvl w:val="0"/>
          <w:numId w:val="26"/>
        </w:numPr>
        <w:rPr>
          <w:rFonts w:ascii="Montserrat" w:hAnsi="Montserrat"/>
          <w:sz w:val="22"/>
          <w:szCs w:val="22"/>
        </w:rPr>
      </w:pPr>
      <w:r w:rsidRPr="00114E50">
        <w:rPr>
          <w:rFonts w:ascii="Montserrat" w:hAnsi="Montserrat"/>
          <w:sz w:val="22"/>
          <w:szCs w:val="22"/>
        </w:rPr>
        <w:t xml:space="preserve">anexa 6 - Grila de analiza a </w:t>
      </w:r>
      <w:r w:rsidR="008E7AA2" w:rsidRPr="00114E50">
        <w:rPr>
          <w:rFonts w:ascii="Montserrat" w:hAnsi="Montserrat"/>
          <w:sz w:val="22"/>
          <w:szCs w:val="22"/>
        </w:rPr>
        <w:t>conformității</w:t>
      </w:r>
      <w:r w:rsidRPr="00114E50">
        <w:rPr>
          <w:rFonts w:ascii="Montserrat" w:hAnsi="Montserrat"/>
          <w:sz w:val="22"/>
          <w:szCs w:val="22"/>
        </w:rPr>
        <w:t xml:space="preserve"> PT</w:t>
      </w:r>
    </w:p>
    <w:p w14:paraId="4A7BC0D8" w14:textId="77777777" w:rsidR="00B71062" w:rsidRPr="00114E50" w:rsidRDefault="00B71062" w:rsidP="00EA2CD2">
      <w:pPr>
        <w:pStyle w:val="Listparagraf"/>
        <w:numPr>
          <w:ilvl w:val="0"/>
          <w:numId w:val="26"/>
        </w:numPr>
        <w:rPr>
          <w:rFonts w:ascii="Montserrat" w:hAnsi="Montserrat"/>
          <w:sz w:val="22"/>
          <w:szCs w:val="22"/>
        </w:rPr>
      </w:pPr>
      <w:r w:rsidRPr="00114E50">
        <w:rPr>
          <w:rFonts w:ascii="Montserrat" w:hAnsi="Montserrat"/>
          <w:sz w:val="22"/>
          <w:szCs w:val="22"/>
        </w:rPr>
        <w:t>anexa 7 - Model acord parteneriat</w:t>
      </w:r>
    </w:p>
    <w:p w14:paraId="2FD17060" w14:textId="65C27C3B" w:rsidR="00B71062" w:rsidRPr="00114E50" w:rsidRDefault="00B71062" w:rsidP="00EA2CD2">
      <w:pPr>
        <w:pStyle w:val="Listparagraf"/>
        <w:numPr>
          <w:ilvl w:val="0"/>
          <w:numId w:val="26"/>
        </w:numPr>
        <w:rPr>
          <w:rFonts w:ascii="Montserrat" w:hAnsi="Montserrat"/>
          <w:sz w:val="22"/>
          <w:szCs w:val="22"/>
        </w:rPr>
      </w:pPr>
      <w:r w:rsidRPr="00114E50">
        <w:rPr>
          <w:rFonts w:ascii="Montserrat" w:hAnsi="Montserrat"/>
          <w:sz w:val="22"/>
          <w:szCs w:val="22"/>
        </w:rPr>
        <w:t xml:space="preserve">anexa 8 - Lista de echipamente, </w:t>
      </w:r>
      <w:r w:rsidR="008E7AA2" w:rsidRPr="00114E50">
        <w:rPr>
          <w:rFonts w:ascii="Montserrat" w:hAnsi="Montserrat"/>
          <w:sz w:val="22"/>
          <w:szCs w:val="22"/>
        </w:rPr>
        <w:t>dotări</w:t>
      </w:r>
      <w:r w:rsidRPr="00114E50">
        <w:rPr>
          <w:rFonts w:ascii="Montserrat" w:hAnsi="Montserrat"/>
          <w:sz w:val="22"/>
          <w:szCs w:val="22"/>
        </w:rPr>
        <w:t xml:space="preserve">, mijloace de transport, </w:t>
      </w:r>
      <w:r w:rsidR="008E7AA2" w:rsidRPr="00114E50">
        <w:rPr>
          <w:rFonts w:ascii="Montserrat" w:hAnsi="Montserrat"/>
          <w:sz w:val="22"/>
          <w:szCs w:val="22"/>
        </w:rPr>
        <w:t>lucrări</w:t>
      </w:r>
      <w:r w:rsidRPr="00114E50">
        <w:rPr>
          <w:rFonts w:ascii="Montserrat" w:hAnsi="Montserrat"/>
          <w:sz w:val="22"/>
          <w:szCs w:val="22"/>
        </w:rPr>
        <w:t xml:space="preserve"> si servicii</w:t>
      </w:r>
    </w:p>
    <w:p w14:paraId="47FA07FA" w14:textId="29042C3D" w:rsidR="00B71062" w:rsidRPr="00114E50" w:rsidRDefault="00FA2B48" w:rsidP="00EA2CD2">
      <w:pPr>
        <w:pStyle w:val="Listparagraf"/>
        <w:numPr>
          <w:ilvl w:val="0"/>
          <w:numId w:val="26"/>
        </w:numPr>
        <w:rPr>
          <w:rFonts w:ascii="Montserrat" w:hAnsi="Montserrat"/>
          <w:sz w:val="22"/>
          <w:szCs w:val="22"/>
        </w:rPr>
      </w:pPr>
      <w:r w:rsidRPr="00114E50">
        <w:rPr>
          <w:rFonts w:ascii="Montserrat" w:hAnsi="Montserrat"/>
          <w:sz w:val="22"/>
          <w:szCs w:val="22"/>
        </w:rPr>
        <w:t>anexa 9 - Nota privind  încadrarea în limitele de proprietate si fundamentarea rezonabilității costurilor</w:t>
      </w:r>
    </w:p>
    <w:p w14:paraId="6FBA6957" w14:textId="2DFBC45F" w:rsidR="00B71062" w:rsidRPr="00114E50" w:rsidRDefault="00B71062" w:rsidP="00EA2CD2">
      <w:pPr>
        <w:pStyle w:val="Listparagraf"/>
        <w:numPr>
          <w:ilvl w:val="0"/>
          <w:numId w:val="26"/>
        </w:numPr>
        <w:rPr>
          <w:rFonts w:ascii="Montserrat" w:hAnsi="Montserrat"/>
          <w:sz w:val="22"/>
          <w:szCs w:val="22"/>
        </w:rPr>
      </w:pPr>
      <w:r w:rsidRPr="00114E50">
        <w:rPr>
          <w:rFonts w:ascii="Montserrat" w:hAnsi="Montserrat"/>
          <w:sz w:val="22"/>
          <w:szCs w:val="22"/>
        </w:rPr>
        <w:t xml:space="preserve">anexa 10 - Raport privind stadiul fizic al </w:t>
      </w:r>
      <w:r w:rsidR="008E7AA2" w:rsidRPr="00114E50">
        <w:rPr>
          <w:rFonts w:ascii="Montserrat" w:hAnsi="Montserrat"/>
          <w:sz w:val="22"/>
          <w:szCs w:val="22"/>
        </w:rPr>
        <w:t>investiției</w:t>
      </w:r>
    </w:p>
    <w:p w14:paraId="453DD919" w14:textId="2FB8AED1" w:rsidR="00B71062" w:rsidRPr="00114E50" w:rsidRDefault="00B71062" w:rsidP="00EA2CD2">
      <w:pPr>
        <w:pStyle w:val="Listparagraf"/>
        <w:numPr>
          <w:ilvl w:val="0"/>
          <w:numId w:val="26"/>
        </w:numPr>
        <w:rPr>
          <w:rFonts w:ascii="Montserrat" w:hAnsi="Montserrat"/>
          <w:sz w:val="22"/>
          <w:szCs w:val="22"/>
        </w:rPr>
      </w:pPr>
      <w:r w:rsidRPr="00114E50">
        <w:rPr>
          <w:rFonts w:ascii="Montserrat" w:hAnsi="Montserrat"/>
          <w:sz w:val="22"/>
          <w:szCs w:val="22"/>
        </w:rPr>
        <w:t xml:space="preserve">anexa 11 - </w:t>
      </w:r>
      <w:r w:rsidR="008E7AA2" w:rsidRPr="00114E50">
        <w:rPr>
          <w:rFonts w:ascii="Montserrat" w:hAnsi="Montserrat"/>
          <w:sz w:val="22"/>
          <w:szCs w:val="22"/>
        </w:rPr>
        <w:t>Declarația</w:t>
      </w:r>
      <w:r w:rsidRPr="00114E50">
        <w:rPr>
          <w:rFonts w:ascii="Montserrat" w:hAnsi="Montserrat"/>
          <w:sz w:val="22"/>
          <w:szCs w:val="22"/>
        </w:rPr>
        <w:t xml:space="preserve"> privind realizarea de modificări pe parcursul procesului de evaluare</w:t>
      </w:r>
    </w:p>
    <w:p w14:paraId="4CA985E3" w14:textId="1CB0027A" w:rsidR="00B71062" w:rsidRPr="00114E50" w:rsidRDefault="00B71062" w:rsidP="00EA2CD2">
      <w:pPr>
        <w:pStyle w:val="Listparagraf"/>
        <w:numPr>
          <w:ilvl w:val="0"/>
          <w:numId w:val="26"/>
        </w:numPr>
        <w:rPr>
          <w:rFonts w:ascii="Montserrat" w:hAnsi="Montserrat"/>
          <w:sz w:val="22"/>
          <w:szCs w:val="22"/>
        </w:rPr>
      </w:pPr>
      <w:r w:rsidRPr="00114E50">
        <w:rPr>
          <w:rFonts w:ascii="Montserrat" w:hAnsi="Montserrat"/>
          <w:sz w:val="22"/>
          <w:szCs w:val="22"/>
        </w:rPr>
        <w:t>anexa 12 - Model orientativ de Hotărâre de aprobare a proiectului</w:t>
      </w:r>
    </w:p>
    <w:p w14:paraId="059C2D4E" w14:textId="42BB35D2" w:rsidR="00B71062" w:rsidRPr="00114E50" w:rsidRDefault="00B71062" w:rsidP="00EA2CD2">
      <w:pPr>
        <w:pStyle w:val="Listparagraf"/>
        <w:numPr>
          <w:ilvl w:val="0"/>
          <w:numId w:val="26"/>
        </w:numPr>
        <w:rPr>
          <w:rFonts w:ascii="Montserrat" w:hAnsi="Montserrat"/>
          <w:sz w:val="22"/>
          <w:szCs w:val="22"/>
        </w:rPr>
      </w:pPr>
      <w:r w:rsidRPr="00114E50">
        <w:rPr>
          <w:rFonts w:ascii="Montserrat" w:hAnsi="Montserrat"/>
          <w:sz w:val="22"/>
          <w:szCs w:val="22"/>
        </w:rPr>
        <w:lastRenderedPageBreak/>
        <w:t>anexa 13 - Grila contractare</w:t>
      </w:r>
    </w:p>
    <w:p w14:paraId="362FD6BF" w14:textId="562C4277" w:rsidR="00B71062" w:rsidRPr="00114E50" w:rsidRDefault="00B71062" w:rsidP="00EA2CD2">
      <w:pPr>
        <w:pStyle w:val="Listparagraf"/>
        <w:numPr>
          <w:ilvl w:val="0"/>
          <w:numId w:val="26"/>
        </w:numPr>
        <w:rPr>
          <w:rFonts w:ascii="Montserrat" w:hAnsi="Montserrat"/>
          <w:sz w:val="22"/>
          <w:szCs w:val="22"/>
        </w:rPr>
      </w:pPr>
      <w:r w:rsidRPr="00114E50">
        <w:rPr>
          <w:rFonts w:ascii="Montserrat" w:hAnsi="Montserrat"/>
          <w:sz w:val="22"/>
          <w:szCs w:val="22"/>
        </w:rPr>
        <w:t>anexa 14 - Certificarea aplicației</w:t>
      </w:r>
    </w:p>
    <w:p w14:paraId="1638CE42" w14:textId="47482EE5" w:rsidR="00B71062" w:rsidRPr="00114E50" w:rsidRDefault="00B71062" w:rsidP="00EA2CD2">
      <w:pPr>
        <w:pStyle w:val="Listparagraf"/>
        <w:numPr>
          <w:ilvl w:val="0"/>
          <w:numId w:val="26"/>
        </w:numPr>
        <w:rPr>
          <w:rFonts w:ascii="Montserrat" w:hAnsi="Montserrat"/>
          <w:sz w:val="22"/>
          <w:szCs w:val="22"/>
        </w:rPr>
      </w:pPr>
      <w:r w:rsidRPr="00114E50">
        <w:rPr>
          <w:rFonts w:ascii="Montserrat" w:hAnsi="Montserrat"/>
          <w:sz w:val="22"/>
          <w:szCs w:val="22"/>
        </w:rPr>
        <w:t>anexa 15 - Matrice de corelare buget-deviz</w:t>
      </w:r>
    </w:p>
    <w:p w14:paraId="0CE1BC5A" w14:textId="58B318D9" w:rsidR="00B71062" w:rsidRPr="00114E50" w:rsidRDefault="00B71062" w:rsidP="00EA2CD2">
      <w:pPr>
        <w:pStyle w:val="Listparagraf"/>
        <w:numPr>
          <w:ilvl w:val="0"/>
          <w:numId w:val="26"/>
        </w:numPr>
        <w:rPr>
          <w:rFonts w:ascii="Montserrat" w:hAnsi="Montserrat"/>
          <w:sz w:val="22"/>
          <w:szCs w:val="22"/>
        </w:rPr>
      </w:pPr>
      <w:r w:rsidRPr="00114E50">
        <w:rPr>
          <w:rFonts w:ascii="Montserrat" w:hAnsi="Montserrat"/>
          <w:sz w:val="22"/>
          <w:szCs w:val="22"/>
        </w:rPr>
        <w:t>anexa 16 - Contract de finanțare</w:t>
      </w:r>
    </w:p>
    <w:p w14:paraId="07684F1D" w14:textId="44385409" w:rsidR="009931E0" w:rsidRPr="00114E50" w:rsidRDefault="009931E0" w:rsidP="00EA2CD2">
      <w:pPr>
        <w:pStyle w:val="Listparagraf"/>
        <w:numPr>
          <w:ilvl w:val="0"/>
          <w:numId w:val="26"/>
        </w:numPr>
        <w:rPr>
          <w:rFonts w:ascii="Montserrat" w:hAnsi="Montserrat"/>
          <w:sz w:val="22"/>
          <w:szCs w:val="22"/>
        </w:rPr>
      </w:pPr>
      <w:r w:rsidRPr="00114E50">
        <w:rPr>
          <w:rFonts w:ascii="Montserrat" w:hAnsi="Montserrat"/>
          <w:sz w:val="22"/>
          <w:szCs w:val="22"/>
        </w:rPr>
        <w:t xml:space="preserve">anexa 17 - </w:t>
      </w:r>
      <w:r w:rsidR="007E22C8" w:rsidRPr="00114E50">
        <w:rPr>
          <w:rFonts w:ascii="Montserrat" w:hAnsi="Montserrat"/>
          <w:sz w:val="22"/>
          <w:szCs w:val="22"/>
        </w:rPr>
        <w:t>Condiții</w:t>
      </w:r>
      <w:r w:rsidRPr="00114E50">
        <w:rPr>
          <w:rFonts w:ascii="Montserrat" w:hAnsi="Montserrat"/>
          <w:sz w:val="22"/>
          <w:szCs w:val="22"/>
        </w:rPr>
        <w:t xml:space="preserve"> specifice</w:t>
      </w:r>
    </w:p>
    <w:p w14:paraId="566654A2" w14:textId="7138B2AC" w:rsidR="009931E0" w:rsidRPr="00114E50" w:rsidRDefault="009931E0" w:rsidP="00EA2CD2">
      <w:pPr>
        <w:pStyle w:val="Listparagraf"/>
        <w:numPr>
          <w:ilvl w:val="0"/>
          <w:numId w:val="26"/>
        </w:numPr>
        <w:rPr>
          <w:rFonts w:ascii="Montserrat" w:hAnsi="Montserrat"/>
          <w:sz w:val="22"/>
          <w:szCs w:val="22"/>
        </w:rPr>
      </w:pPr>
      <w:r w:rsidRPr="00114E50">
        <w:rPr>
          <w:rFonts w:ascii="Montserrat" w:hAnsi="Montserrat"/>
          <w:sz w:val="22"/>
          <w:szCs w:val="22"/>
        </w:rPr>
        <w:t xml:space="preserve">anexa </w:t>
      </w:r>
      <w:r w:rsidR="00DB0AEE">
        <w:rPr>
          <w:rFonts w:ascii="Montserrat" w:hAnsi="Montserrat"/>
          <w:sz w:val="22"/>
          <w:szCs w:val="22"/>
        </w:rPr>
        <w:t>18</w:t>
      </w:r>
      <w:r w:rsidRPr="00114E50">
        <w:rPr>
          <w:rFonts w:ascii="Montserrat" w:hAnsi="Montserrat"/>
          <w:sz w:val="22"/>
          <w:szCs w:val="22"/>
        </w:rPr>
        <w:t xml:space="preserve"> - Bugetul proiectului</w:t>
      </w:r>
    </w:p>
    <w:p w14:paraId="57286661" w14:textId="77777777" w:rsidR="00F514BE" w:rsidRPr="00114E50" w:rsidRDefault="00F514BE" w:rsidP="00F514BE">
      <w:pPr>
        <w:rPr>
          <w:highlight w:val="yellow"/>
        </w:rPr>
      </w:pPr>
    </w:p>
    <w:p w14:paraId="7DFFB848" w14:textId="77777777" w:rsidR="0052204D" w:rsidRPr="00114E50" w:rsidRDefault="0052204D" w:rsidP="0052204D">
      <w:pPr>
        <w:tabs>
          <w:tab w:val="left" w:pos="180"/>
          <w:tab w:val="left" w:pos="720"/>
        </w:tabs>
        <w:rPr>
          <w:rFonts w:eastAsia="Trebuchet MS" w:cs="Arial"/>
          <w:szCs w:val="22"/>
          <w:highlight w:val="yellow"/>
        </w:rPr>
      </w:pPr>
    </w:p>
    <w:sectPr w:rsidR="0052204D" w:rsidRPr="00114E50" w:rsidSect="008A52C2">
      <w:headerReference w:type="default" r:id="rId24"/>
      <w:footerReference w:type="default" r:id="rId25"/>
      <w:headerReference w:type="first" r:id="rId26"/>
      <w:footerReference w:type="first" r:id="rId27"/>
      <w:pgSz w:w="11906" w:h="16838"/>
      <w:pgMar w:top="1440" w:right="1077" w:bottom="1440" w:left="1077"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AFDA9B" w14:textId="77777777" w:rsidR="003E2902" w:rsidRDefault="003E2902" w:rsidP="00AC4DFE">
      <w:r>
        <w:separator/>
      </w:r>
    </w:p>
  </w:endnote>
  <w:endnote w:type="continuationSeparator" w:id="0">
    <w:p w14:paraId="283D8E0B" w14:textId="77777777" w:rsidR="003E2902" w:rsidRDefault="003E2902" w:rsidP="00AC4D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ontserrat">
    <w:altName w:val="Calibri"/>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rlito">
    <w:altName w:val="Calibri"/>
    <w:charset w:val="00"/>
    <w:family w:val="swiss"/>
    <w:pitch w:val="variable"/>
    <w:sig w:usb0="E10002FF" w:usb1="5000E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Bold">
    <w:altName w:val="Arial"/>
    <w:panose1 w:val="00000000000000000000"/>
    <w:charset w:val="00"/>
    <w:family w:val="roman"/>
    <w:notTrueType/>
    <w:pitch w:val="default"/>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MS Gothic"/>
    <w:panose1 w:val="00000000000000000000"/>
    <w:charset w:val="00"/>
    <w:family w:val="roman"/>
    <w:notTrueType/>
    <w:pitch w:val="default"/>
    <w:sig w:usb0="00000003" w:usb1="00000000"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 w:name="Arial-BoldMT">
    <w:altName w:val="Times New Roman"/>
    <w:panose1 w:val="00000000000000000000"/>
    <w:charset w:val="EE"/>
    <w:family w:val="auto"/>
    <w:notTrueType/>
    <w:pitch w:val="default"/>
    <w:sig w:usb0="00000005" w:usb1="00000000" w:usb2="00000000" w:usb3="00000000" w:csb0="00000002" w:csb1="00000000"/>
  </w:font>
  <w:font w:name="Montserrat-Regular">
    <w:altName w:val="Calibri"/>
    <w:panose1 w:val="00000000000000000000"/>
    <w:charset w:val="00"/>
    <w:family w:val="swiss"/>
    <w:notTrueType/>
    <w:pitch w:val="default"/>
    <w:sig w:usb0="00000007" w:usb1="00000000" w:usb2="00000000" w:usb3="00000000" w:csb0="00000003"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15842436"/>
      <w:docPartObj>
        <w:docPartGallery w:val="Page Numbers (Bottom of Page)"/>
        <w:docPartUnique/>
      </w:docPartObj>
    </w:sdtPr>
    <w:sdtEndPr>
      <w:rPr>
        <w:noProof/>
      </w:rPr>
    </w:sdtEndPr>
    <w:sdtContent>
      <w:p w14:paraId="6686D6B7" w14:textId="07F3E848" w:rsidR="00034BFC" w:rsidRDefault="00034BFC">
        <w:pPr>
          <w:pStyle w:val="Subsol"/>
          <w:jc w:val="center"/>
        </w:pPr>
        <w:r>
          <w:fldChar w:fldCharType="begin"/>
        </w:r>
        <w:r>
          <w:instrText xml:space="preserve"> PAGE   \* MERGEFORMAT </w:instrText>
        </w:r>
        <w:r>
          <w:fldChar w:fldCharType="separate"/>
        </w:r>
        <w:r>
          <w:rPr>
            <w:noProof/>
          </w:rPr>
          <w:t>2</w:t>
        </w:r>
        <w:r>
          <w:rPr>
            <w:noProof/>
          </w:rPr>
          <w:fldChar w:fldCharType="end"/>
        </w:r>
      </w:p>
    </w:sdtContent>
  </w:sdt>
  <w:p w14:paraId="542007C4" w14:textId="7E5AC610" w:rsidR="002F03C3" w:rsidRPr="00B6277E" w:rsidRDefault="002F03C3">
    <w:pPr>
      <w:pStyle w:val="Subsol"/>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EB55A0" w14:textId="0D9D0D30" w:rsidR="002F03C3" w:rsidRPr="00B6277E" w:rsidRDefault="002F03C3" w:rsidP="00AF0787">
    <w:pPr>
      <w:pStyle w:val="Subsol"/>
      <w:rPr>
        <w:sz w:val="18"/>
        <w:szCs w:val="18"/>
      </w:rPr>
    </w:pPr>
    <w:r>
      <w:rPr>
        <w:noProof/>
        <w:lang w:eastAsia="ro-RO"/>
      </w:rPr>
      <mc:AlternateContent>
        <mc:Choice Requires="wps">
          <w:drawing>
            <wp:anchor distT="0" distB="0" distL="114300" distR="114300" simplePos="0" relativeHeight="251679744" behindDoc="0" locked="0" layoutInCell="1" allowOverlap="1" wp14:anchorId="5D0FB0DF" wp14:editId="33FF671A">
              <wp:simplePos x="0" y="0"/>
              <wp:positionH relativeFrom="margin">
                <wp:align>center</wp:align>
              </wp:positionH>
              <wp:positionV relativeFrom="paragraph">
                <wp:posOffset>-154940</wp:posOffset>
              </wp:positionV>
              <wp:extent cx="6432062" cy="0"/>
              <wp:effectExtent l="0" t="0" r="6985" b="12700"/>
              <wp:wrapNone/>
              <wp:docPr id="75" name="Straight Connector 75"/>
              <wp:cNvGraphicFramePr/>
              <a:graphic xmlns:a="http://schemas.openxmlformats.org/drawingml/2006/main">
                <a:graphicData uri="http://schemas.microsoft.com/office/word/2010/wordprocessingShape">
                  <wps:wsp>
                    <wps:cNvCnPr/>
                    <wps:spPr>
                      <a:xfrm>
                        <a:off x="0" y="0"/>
                        <a:ext cx="6432062" cy="0"/>
                      </a:xfrm>
                      <a:prstGeom prst="line">
                        <a:avLst/>
                      </a:prstGeom>
                      <a:ln w="12700">
                        <a:solidFill>
                          <a:schemeClr val="bg1">
                            <a:lumMod val="50000"/>
                            <a:alpha val="57848"/>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line w14:anchorId="7CB28C88" id="Straight Connector 75" o:spid="_x0000_s1026" style="position:absolute;z-index:251679744;visibility:visible;mso-wrap-style:square;mso-wrap-distance-left:9pt;mso-wrap-distance-top:0;mso-wrap-distance-right:9pt;mso-wrap-distance-bottom:0;mso-position-horizontal:center;mso-position-horizontal-relative:margin;mso-position-vertical:absolute;mso-position-vertical-relative:text" from="0,-12.2pt" to="506.4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" strokecolor="#7f7f7f [1612]" strokeweight="1pt">
              <v:stroke opacity="38036f" joinstyle="miter"/>
              <w10:wrap anchorx="margin"/>
            </v:line>
          </w:pict>
        </mc:Fallback>
      </mc:AlternateContent>
    </w:r>
    <w:r>
      <w:rPr>
        <w:noProof/>
        <w:lang w:eastAsia="ro-RO"/>
      </w:rPr>
      <w:drawing>
        <wp:anchor distT="0" distB="0" distL="114300" distR="114300" simplePos="0" relativeHeight="251678720" behindDoc="0" locked="0" layoutInCell="1" allowOverlap="1" wp14:anchorId="7F5870AD" wp14:editId="608E56E7">
          <wp:simplePos x="0" y="0"/>
          <wp:positionH relativeFrom="column">
            <wp:posOffset>4699635</wp:posOffset>
          </wp:positionH>
          <wp:positionV relativeFrom="paragraph">
            <wp:posOffset>-11625</wp:posOffset>
          </wp:positionV>
          <wp:extent cx="1226185" cy="330835"/>
          <wp:effectExtent l="0" t="0" r="5715" b="0"/>
          <wp:wrapNone/>
          <wp:docPr id="230226224" name="Picture 230226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rotWithShape="1">
                  <a:blip r:embed="rId1">
                    <a:extLst>
                      <a:ext uri="{28A0092B-C50C-407E-A947-70E740481C1C}">
                        <a14:useLocalDpi xmlns:a14="http://schemas.microsoft.com/office/drawing/2010/main" val="0"/>
                      </a:ext>
                    </a:extLst>
                  </a:blip>
                  <a:srcRect l="18820" t="31340" r="36320" b="60083"/>
                  <a:stretch/>
                </pic:blipFill>
                <pic:spPr bwMode="auto">
                  <a:xfrm>
                    <a:off x="0" y="0"/>
                    <a:ext cx="1226185" cy="3308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sz w:val="20"/>
        <w:szCs w:val="20"/>
      </w:rPr>
      <w:tab/>
      <w:t xml:space="preserve"> </w:t>
    </w:r>
    <w:r w:rsidRPr="00B6277E">
      <w:rPr>
        <w:sz w:val="20"/>
        <w:szCs w:val="20"/>
      </w:rPr>
      <w:t xml:space="preserve">Autoritate de Management                 </w:t>
    </w:r>
  </w:p>
  <w:p w14:paraId="04D67954" w14:textId="4E8CA5A1" w:rsidR="002F03C3" w:rsidRDefault="002F03C3" w:rsidP="00AF0787">
    <w:pPr>
      <w:pStyle w:val="Subsol"/>
    </w:pPr>
    <w:r w:rsidRPr="00B6277E">
      <w:rPr>
        <w:sz w:val="18"/>
        <w:szCs w:val="18"/>
      </w:rPr>
      <w:t xml:space="preserve">                                </w:t>
    </w:r>
    <w:r w:rsidRPr="00B6277E">
      <w:rPr>
        <w:sz w:val="18"/>
        <w:szCs w:val="18"/>
      </w:rPr>
      <w:tab/>
      <w:t>Programul Regional Nord-Est</w:t>
    </w:r>
    <w:r>
      <w:rPr>
        <w:noProof/>
      </w:rPr>
      <w:t xml:space="preserve"> </w:t>
    </w:r>
    <w:r>
      <w:rPr>
        <w:noProof/>
        <w:lang w:eastAsia="ro-RO"/>
      </w:rPr>
      <w:drawing>
        <wp:anchor distT="0" distB="0" distL="114300" distR="114300" simplePos="0" relativeHeight="251677696" behindDoc="0" locked="0" layoutInCell="1" allowOverlap="1" wp14:anchorId="51E02BEB" wp14:editId="32127588">
          <wp:simplePos x="0" y="0"/>
          <wp:positionH relativeFrom="column">
            <wp:posOffset>-70339</wp:posOffset>
          </wp:positionH>
          <wp:positionV relativeFrom="paragraph">
            <wp:posOffset>-109415</wp:posOffset>
          </wp:positionV>
          <wp:extent cx="898525" cy="382905"/>
          <wp:effectExtent l="0" t="0" r="3175" b="0"/>
          <wp:wrapNone/>
          <wp:docPr id="1303323573" name="Picture 1303323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
                    <a:extLst>
                      <a:ext uri="{28A0092B-C50C-407E-A947-70E740481C1C}">
                        <a14:useLocalDpi xmlns:a14="http://schemas.microsoft.com/office/drawing/2010/main" val="0"/>
                      </a:ext>
                    </a:extLst>
                  </a:blip>
                  <a:stretch>
                    <a:fillRect/>
                  </a:stretch>
                </pic:blipFill>
                <pic:spPr>
                  <a:xfrm>
                    <a:off x="0" y="0"/>
                    <a:ext cx="898525" cy="382905"/>
                  </a:xfrm>
                  <a:prstGeom prst="rect">
                    <a:avLst/>
                  </a:prstGeom>
                </pic:spPr>
              </pic:pic>
            </a:graphicData>
          </a:graphic>
          <wp14:sizeRelH relativeFrom="page">
            <wp14:pctWidth>0</wp14:pctWidth>
          </wp14:sizeRelH>
          <wp14:sizeRelV relativeFrom="page">
            <wp14:pctHeight>0</wp14:pctHeight>
          </wp14:sizeRelV>
        </wp:anchor>
      </w:drawing>
    </w:r>
    <w:r>
      <w:rPr>
        <w:noProof/>
        <w:lang w:eastAsia="ro-RO"/>
      </w:rPr>
      <w:drawing>
        <wp:anchor distT="0" distB="0" distL="114300" distR="114300" simplePos="0" relativeHeight="251656190" behindDoc="1" locked="0" layoutInCell="1" allowOverlap="1" wp14:anchorId="0B7EA4A6" wp14:editId="473112C0">
          <wp:simplePos x="0" y="0"/>
          <wp:positionH relativeFrom="column">
            <wp:posOffset>2243675</wp:posOffset>
          </wp:positionH>
          <wp:positionV relativeFrom="paragraph">
            <wp:posOffset>-1434072</wp:posOffset>
          </wp:positionV>
          <wp:extent cx="1115695" cy="3402330"/>
          <wp:effectExtent l="0" t="317" r="0" b="1588"/>
          <wp:wrapNone/>
          <wp:docPr id="491228564" name="Picture 491228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3">
                    <a:alphaModFix amt="38000"/>
                    <a:extLst>
                      <a:ext uri="{28A0092B-C50C-407E-A947-70E740481C1C}">
                        <a14:useLocalDpi xmlns:a14="http://schemas.microsoft.com/office/drawing/2010/main" val="0"/>
                      </a:ext>
                    </a:extLst>
                  </a:blip>
                  <a:srcRect l="45498" t="11251" r="37551" b="11226"/>
                  <a:stretch/>
                </pic:blipFill>
                <pic:spPr bwMode="auto">
                  <a:xfrm rot="5400000">
                    <a:off x="0" y="0"/>
                    <a:ext cx="1115695" cy="34023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6452A" w14:textId="77777777" w:rsidR="003E2902" w:rsidRDefault="003E2902" w:rsidP="00AC4DFE">
      <w:r>
        <w:separator/>
      </w:r>
    </w:p>
  </w:footnote>
  <w:footnote w:type="continuationSeparator" w:id="0">
    <w:p w14:paraId="14BEA311" w14:textId="77777777" w:rsidR="003E2902" w:rsidRDefault="003E2902" w:rsidP="00AC4DFE">
      <w:r>
        <w:continuationSeparator/>
      </w:r>
    </w:p>
  </w:footnote>
  <w:footnote w:id="1">
    <w:p w14:paraId="4B152D80" w14:textId="4C1FEA30" w:rsidR="002F03C3" w:rsidRDefault="002F03C3" w:rsidP="00E2514E">
      <w:pPr>
        <w:pStyle w:val="Textnotdesubsol"/>
        <w:jc w:val="both"/>
      </w:pPr>
      <w:r w:rsidRPr="00843339">
        <w:rPr>
          <w:rStyle w:val="Referinnotdesubsol"/>
        </w:rPr>
        <w:footnoteRef/>
      </w:r>
      <w:r w:rsidRPr="00843339">
        <w:t xml:space="preserve"> A se vedea art. 5 din REGULAMENTUL</w:t>
      </w:r>
      <w:r>
        <w:t xml:space="preserve">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w:t>
      </w:r>
      <w:r w:rsidRPr="007F3C2E">
        <w:t>vize;</w:t>
      </w:r>
    </w:p>
  </w:footnote>
  <w:footnote w:id="2">
    <w:p w14:paraId="79D2CA40" w14:textId="77777777" w:rsidR="00C15935" w:rsidRDefault="00C15935" w:rsidP="00C15935">
      <w:pPr>
        <w:pStyle w:val="Textnotdesubsol"/>
        <w:jc w:val="both"/>
      </w:pPr>
      <w:r>
        <w:rPr>
          <w:rStyle w:val="Referinnotdesubsol"/>
        </w:rPr>
        <w:footnoteRef/>
      </w:r>
      <w:r>
        <w:t xml:space="preserve"> </w:t>
      </w:r>
      <w:r w:rsidRPr="00FE7F07">
        <w:rPr>
          <w:lang w:val="en-US"/>
        </w:rPr>
        <w:t>Nearly</w:t>
      </w:r>
      <w:r>
        <w:t xml:space="preserve"> Zero-Energy Building</w:t>
      </w:r>
    </w:p>
  </w:footnote>
  <w:footnote w:id="3">
    <w:p w14:paraId="02A98EE2" w14:textId="05D0F8E7" w:rsidR="002F03C3" w:rsidRDefault="002F03C3">
      <w:pPr>
        <w:pStyle w:val="Textnotdesubsol"/>
      </w:pPr>
      <w:r>
        <w:rPr>
          <w:rStyle w:val="Referinnotdesubsol"/>
        </w:rPr>
        <w:footnoteRef/>
      </w:r>
      <w:r>
        <w:t xml:space="preserve"> </w:t>
      </w:r>
      <w:r w:rsidRPr="005B0467">
        <w:t xml:space="preserve">Conform OUG nr. </w:t>
      </w:r>
      <w:r>
        <w:t>36</w:t>
      </w:r>
      <w:r w:rsidRPr="005B0467">
        <w:t>/2023</w:t>
      </w:r>
    </w:p>
  </w:footnote>
  <w:footnote w:id="4">
    <w:p w14:paraId="2CCD8748" w14:textId="77777777" w:rsidR="002F03C3" w:rsidRDefault="002F03C3" w:rsidP="003E37A9">
      <w:pPr>
        <w:pStyle w:val="Textnotdesubsol"/>
        <w:jc w:val="both"/>
      </w:pPr>
      <w:r>
        <w:rPr>
          <w:rStyle w:val="Referinnotdesubsol"/>
        </w:rPr>
        <w:footnoteRef/>
      </w:r>
      <w:r>
        <w:t xml:space="preserve"> </w:t>
      </w:r>
      <w:r w:rsidRPr="004E7F7E">
        <w:t xml:space="preserve">Fondul </w:t>
      </w:r>
      <w:r>
        <w:t>S</w:t>
      </w:r>
      <w:r w:rsidRPr="004E7F7E">
        <w:t xml:space="preserve">ocial </w:t>
      </w:r>
      <w:r>
        <w:t>E</w:t>
      </w:r>
      <w:r w:rsidRPr="004E7F7E">
        <w:t>uropean Plus</w:t>
      </w:r>
    </w:p>
  </w:footnote>
  <w:footnote w:id="5">
    <w:p w14:paraId="56204D78" w14:textId="77777777" w:rsidR="002F03C3" w:rsidRPr="000523A8" w:rsidRDefault="002F03C3" w:rsidP="007D7D56">
      <w:pPr>
        <w:pStyle w:val="Textnotdesubsol"/>
        <w:jc w:val="both"/>
      </w:pPr>
      <w:r w:rsidRPr="000523A8">
        <w:rPr>
          <w:rStyle w:val="Referinnotdesubsol"/>
        </w:rPr>
        <w:footnoteRef/>
      </w:r>
      <w:r w:rsidRPr="000523A8">
        <w:rPr>
          <w:rStyle w:val="Referinnotdesubsol"/>
        </w:rPr>
        <w:t xml:space="preserve"> </w:t>
      </w:r>
      <w:r w:rsidRPr="000523A8">
        <w:t xml:space="preserve"> Regulament Dispoziții Comune - Regulamentul (UE) 2021/1060</w:t>
      </w:r>
    </w:p>
  </w:footnote>
  <w:footnote w:id="6">
    <w:p w14:paraId="7A5A4290" w14:textId="2E7167D5" w:rsidR="00E003CD" w:rsidRPr="00B50E85" w:rsidRDefault="00E003CD" w:rsidP="00E003CD">
      <w:pPr>
        <w:pStyle w:val="Textnotdesubsol"/>
        <w:rPr>
          <w:lang w:val="pt-BR"/>
        </w:rPr>
      </w:pPr>
      <w:r>
        <w:rPr>
          <w:rStyle w:val="Referinnotdesubsol"/>
        </w:rPr>
        <w:footnoteRef/>
      </w:r>
      <w:r>
        <w:t xml:space="preserve"> Art.</w:t>
      </w:r>
      <w:r w:rsidR="009F1E43">
        <w:t xml:space="preserve"> </w:t>
      </w:r>
      <w:r>
        <w:t>18 din Comunicare a Comisiei nr.</w:t>
      </w:r>
      <w:r w:rsidR="009F1E43">
        <w:t xml:space="preserve"> </w:t>
      </w:r>
      <w:r>
        <w:t>2016/C 262/01 privind noțiunea de ajutor de stat astfel cum este menționată la articolul 107 alineatul (1) din TUE</w:t>
      </w:r>
    </w:p>
  </w:footnote>
  <w:footnote w:id="7">
    <w:p w14:paraId="73B881D9" w14:textId="24EB9136" w:rsidR="00E003CD" w:rsidRPr="00584AB4" w:rsidRDefault="00E003CD" w:rsidP="00E003CD">
      <w:pPr>
        <w:pStyle w:val="Textnotdesubsol"/>
        <w:rPr>
          <w:lang w:val="pt-BR"/>
        </w:rPr>
      </w:pPr>
      <w:r>
        <w:rPr>
          <w:rStyle w:val="Referinnotdesubsol"/>
        </w:rPr>
        <w:footnoteRef/>
      </w:r>
      <w:r>
        <w:t xml:space="preserve"> Art.</w:t>
      </w:r>
      <w:r w:rsidR="009F1E43">
        <w:t xml:space="preserve"> </w:t>
      </w:r>
      <w:r>
        <w:t>28 din Comunicare a Comisiei nr.</w:t>
      </w:r>
      <w:r w:rsidR="009F1E43">
        <w:t xml:space="preserve"> </w:t>
      </w:r>
      <w:r>
        <w:t>2016/C 262/01 privind noțiunea de ajutor de stat astfel cum este menționată la articolul 107 alineatul (1) din TUE si Hotărârea Curții de Justiție din 11 septembrie 2007, Comisia/Germania, C-318/05, ECLI:EU:C:2007:495, punctul 68. A se vedea, de asemenea, Decizia Comisiei din 25 aprilie 2001 privind ajutorul de stat N 118/00 – Subvenții publice acordate cluburilor sportive profesionale (JO C 333, 28.11.2001, p. 6).</w:t>
      </w:r>
    </w:p>
  </w:footnote>
  <w:footnote w:id="8">
    <w:p w14:paraId="085A65A2" w14:textId="22BE48F9" w:rsidR="00E003CD" w:rsidRPr="00CB69D2" w:rsidRDefault="00E003CD" w:rsidP="00E003CD">
      <w:pPr>
        <w:pStyle w:val="Textnotdesubsol"/>
        <w:rPr>
          <w:lang w:val="pt-BR"/>
        </w:rPr>
      </w:pPr>
      <w:r>
        <w:rPr>
          <w:rStyle w:val="Referinnotdesubsol"/>
        </w:rPr>
        <w:footnoteRef/>
      </w:r>
      <w:r>
        <w:t xml:space="preserve"> </w:t>
      </w:r>
      <w:r>
        <w:rPr>
          <w:rStyle w:val="Referinnotdesubsol"/>
        </w:rPr>
        <w:footnoteRef/>
      </w:r>
      <w:r>
        <w:t xml:space="preserve"> Art.</w:t>
      </w:r>
      <w:r w:rsidR="009F1E43">
        <w:t xml:space="preserve"> </w:t>
      </w:r>
      <w:r>
        <w:t>29 din Comunicare a Comisiei nr.</w:t>
      </w:r>
      <w:r w:rsidR="009F1E43">
        <w:t xml:space="preserve"> </w:t>
      </w:r>
      <w:r>
        <w:t>2016/C 262/01 privind noțiunea de ajutor de stat astfel cum este menționată la articolul 107 alineatul (1) din TUE</w:t>
      </w:r>
    </w:p>
  </w:footnote>
  <w:footnote w:id="9">
    <w:p w14:paraId="69A4577A" w14:textId="77777777" w:rsidR="002F03C3" w:rsidRDefault="002F03C3" w:rsidP="0086344D">
      <w:pPr>
        <w:pStyle w:val="Textnotdesubsol"/>
        <w:jc w:val="both"/>
      </w:pPr>
      <w:r>
        <w:rPr>
          <w:rStyle w:val="Referinnotdesubsol"/>
        </w:rPr>
        <w:footnoteRef/>
      </w:r>
      <w:r>
        <w:t xml:space="preserve"> Programul Regiunea Dunării</w:t>
      </w:r>
    </w:p>
  </w:footnote>
  <w:footnote w:id="10">
    <w:p w14:paraId="3FB5266B" w14:textId="77777777" w:rsidR="008E56E9" w:rsidRDefault="008E56E9" w:rsidP="008E56E9">
      <w:pPr>
        <w:pStyle w:val="Textnotdesubsol"/>
        <w:jc w:val="both"/>
      </w:pPr>
      <w:r>
        <w:rPr>
          <w:rStyle w:val="Referinnotdesubsol"/>
        </w:rPr>
        <w:footnoteRef/>
      </w:r>
      <w:r>
        <w:t xml:space="preserve"> Zonă Urbană Funcțională</w:t>
      </w:r>
    </w:p>
  </w:footnote>
  <w:footnote w:id="11">
    <w:p w14:paraId="596EBE35" w14:textId="77777777" w:rsidR="008E56E9" w:rsidRDefault="008E56E9" w:rsidP="008E56E9">
      <w:pPr>
        <w:pStyle w:val="Textnotdesubsol"/>
        <w:jc w:val="both"/>
      </w:pPr>
      <w:r>
        <w:rPr>
          <w:rStyle w:val="Referinnotdesubsol"/>
        </w:rPr>
        <w:footnoteRef/>
      </w:r>
      <w:r>
        <w:t xml:space="preserve"> Zonă Metropolitană</w:t>
      </w:r>
    </w:p>
  </w:footnote>
  <w:footnote w:id="12">
    <w:p w14:paraId="651BE157" w14:textId="77777777" w:rsidR="002F03C3" w:rsidRPr="00E3458C" w:rsidRDefault="002F03C3" w:rsidP="004274BD">
      <w:pPr>
        <w:pStyle w:val="Textnotdesubsol"/>
        <w:jc w:val="both"/>
      </w:pPr>
      <w:r w:rsidRPr="00E3458C">
        <w:rPr>
          <w:rStyle w:val="Referinnotdesubsol"/>
        </w:rPr>
        <w:footnoteRef/>
      </w:r>
      <w:r w:rsidRPr="00E3458C">
        <w:t xml:space="preserve"> </w:t>
      </w:r>
      <w:r w:rsidRPr="00E3458C">
        <w:rPr>
          <w:rFonts w:ascii="Calibri" w:hAnsi="Calibri" w:cs="Calibri"/>
        </w:rPr>
        <w:t>Î</w:t>
      </w:r>
      <w:r w:rsidRPr="00E3458C">
        <w:t xml:space="preserve">n conformitate cu prevederile Legii nr. 50/1991, republicată, cu modificările </w:t>
      </w:r>
      <w:r>
        <w:t>și</w:t>
      </w:r>
      <w:r w:rsidRPr="00E3458C">
        <w:t xml:space="preserve"> completările ulterioare </w:t>
      </w:r>
      <w:r>
        <w:t>și</w:t>
      </w:r>
      <w:r w:rsidRPr="00E3458C">
        <w:t xml:space="preserve"> ale Legii nr. 213/1998 privind proprietatea publică </w:t>
      </w:r>
      <w:r>
        <w:t>și</w:t>
      </w:r>
      <w:r w:rsidRPr="00E3458C">
        <w:t xml:space="preserve"> regimul juridic al acesteia, cu modificările </w:t>
      </w:r>
      <w:r>
        <w:t>și</w:t>
      </w:r>
      <w:r w:rsidRPr="00E3458C">
        <w:t xml:space="preserve"> completările ulterioare.</w:t>
      </w:r>
    </w:p>
  </w:footnote>
  <w:footnote w:id="13">
    <w:p w14:paraId="3E21F1A5" w14:textId="77777777" w:rsidR="002F03C3" w:rsidRPr="00B86EDE" w:rsidRDefault="002F03C3" w:rsidP="0071314B">
      <w:pPr>
        <w:pStyle w:val="Textnotdesubsol"/>
        <w:rPr>
          <w:lang w:val="pt-BR"/>
        </w:rPr>
      </w:pPr>
      <w:r>
        <w:rPr>
          <w:rStyle w:val="Referinnotdesubsol"/>
        </w:rPr>
        <w:footnoteRef/>
      </w:r>
      <w:r>
        <w:t xml:space="preserve"> </w:t>
      </w:r>
      <w:r w:rsidRPr="006E751A">
        <w:t>Bazinul de cuprindere este teritoriul UAT</w:t>
      </w:r>
    </w:p>
  </w:footnote>
  <w:footnote w:id="14">
    <w:p w14:paraId="1716CB1E" w14:textId="77777777" w:rsidR="002F03C3" w:rsidRDefault="002F03C3" w:rsidP="00BF07F9">
      <w:pPr>
        <w:pStyle w:val="Textnotdesubsol"/>
        <w:jc w:val="both"/>
      </w:pPr>
      <w:r>
        <w:rPr>
          <w:rStyle w:val="Referinnotdesubsol"/>
        </w:rPr>
        <w:footnoteRef/>
      </w:r>
      <w:r>
        <w:t xml:space="preserve"> </w:t>
      </w:r>
      <w:r w:rsidRPr="00604B43">
        <w:t>Articolul 7</w:t>
      </w:r>
      <w:r>
        <w:t xml:space="preserve"> din REGULAMENTUL (UE) 2021/1058 AL PARLAMENTULUI EUROPEAN ȘI AL CONSILIULUI din 24 iunie 2021 privind Fondul european de dezvoltare regională și Fon</w:t>
      </w:r>
      <w:r w:rsidRPr="00C521DA">
        <w:t xml:space="preserve">dul de coeziune. Disponibil la adresa:  </w:t>
      </w:r>
      <w:hyperlink r:id="rId1" w:history="1">
        <w:r w:rsidRPr="00C521DA">
          <w:rPr>
            <w:rStyle w:val="Hyperlink"/>
          </w:rPr>
          <w:t>https://eur-lex.europa.eu/legal-content/RO/TXT/PDF/?uri=CELEX:32021R1058&amp;from=EN</w:t>
        </w:r>
      </w:hyperlink>
    </w:p>
    <w:p w14:paraId="607AF904" w14:textId="77777777" w:rsidR="002F03C3" w:rsidRDefault="002F03C3" w:rsidP="00BF07F9">
      <w:pPr>
        <w:pStyle w:val="Textnotdesubsol"/>
      </w:pPr>
    </w:p>
  </w:footnote>
  <w:footnote w:id="15">
    <w:p w14:paraId="5DFFA34A" w14:textId="325D275D" w:rsidR="002F03C3" w:rsidRDefault="002F03C3" w:rsidP="00A9341F">
      <w:pPr>
        <w:pStyle w:val="Textnotdesubsol"/>
      </w:pPr>
      <w:r>
        <w:rPr>
          <w:rStyle w:val="Referinnotdesubsol"/>
        </w:rPr>
        <w:footnoteRef/>
      </w:r>
      <w:r>
        <w:t xml:space="preserve"> ORDIN nr. 6.134 din 21 decembrie 2016 privind interzicerea segregării școlare în unitățile de învățământ preuniversitar</w:t>
      </w:r>
    </w:p>
  </w:footnote>
  <w:footnote w:id="16">
    <w:p w14:paraId="73D73883" w14:textId="77777777" w:rsidR="003D7FC5" w:rsidRDefault="003D7FC5" w:rsidP="003D7FC5">
      <w:pPr>
        <w:pStyle w:val="Textnotdesubsol"/>
        <w:jc w:val="both"/>
      </w:pPr>
      <w:r>
        <w:rPr>
          <w:rStyle w:val="Referinnotdesubsol"/>
        </w:rPr>
        <w:footnoteRef/>
      </w:r>
      <w:r>
        <w:t xml:space="preserve"> Programul Operațional Educație și Ocupare 2021-2027 (MIPE)</w:t>
      </w:r>
    </w:p>
  </w:footnote>
  <w:footnote w:id="17">
    <w:p w14:paraId="229FE0D8" w14:textId="77777777" w:rsidR="003D7FC5" w:rsidRDefault="003D7FC5" w:rsidP="003D7FC5">
      <w:pPr>
        <w:pStyle w:val="Textnotdesubsol"/>
        <w:jc w:val="both"/>
      </w:pPr>
      <w:r>
        <w:rPr>
          <w:rStyle w:val="Referinnotdesubsol"/>
        </w:rPr>
        <w:footnoteRef/>
      </w:r>
      <w:r>
        <w:t xml:space="preserve"> Programul Operațional Incluziune și Demnitate Socială 2021-2027</w:t>
      </w:r>
    </w:p>
  </w:footnote>
  <w:footnote w:id="18">
    <w:p w14:paraId="249C4291" w14:textId="43BB3F88" w:rsidR="002F03C3" w:rsidRDefault="002F03C3">
      <w:pPr>
        <w:pStyle w:val="Textnotdesubsol"/>
      </w:pPr>
      <w:r>
        <w:rPr>
          <w:rStyle w:val="Referinnotdesubsol"/>
        </w:rPr>
        <w:footnoteRef/>
      </w:r>
      <w:r>
        <w:t xml:space="preserve"> </w:t>
      </w:r>
      <w:r w:rsidRPr="00DC02DF">
        <w:t>Reprezentantul legal care își exercită atribuțiile de drept</w:t>
      </w:r>
      <w:r>
        <w:t>.</w:t>
      </w:r>
    </w:p>
  </w:footnote>
  <w:footnote w:id="19">
    <w:p w14:paraId="0F3290CD" w14:textId="1D591347" w:rsidR="002F03C3" w:rsidRDefault="002F03C3">
      <w:pPr>
        <w:pStyle w:val="Textnotdesubsol"/>
      </w:pPr>
      <w:r>
        <w:rPr>
          <w:rStyle w:val="Referinnotdesubsol"/>
        </w:rPr>
        <w:footnoteRef/>
      </w:r>
      <w:r>
        <w:t xml:space="preserve"> </w:t>
      </w:r>
      <w:r w:rsidRPr="007E6366">
        <w:rPr>
          <w:szCs w:val="16"/>
        </w:rPr>
        <w:t>Art. 4 din HG nr. 222 /2020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9DA4BF" w14:textId="6357BDA5" w:rsidR="002F03C3" w:rsidRDefault="0009754B">
    <w:pPr>
      <w:pStyle w:val="Antet"/>
    </w:pPr>
    <w:r>
      <w:rPr>
        <w:noProof/>
        <w:lang w:eastAsia="ro-RO"/>
      </w:rPr>
      <w:drawing>
        <wp:anchor distT="0" distB="0" distL="114300" distR="114300" simplePos="0" relativeHeight="251686912" behindDoc="0" locked="0" layoutInCell="1" allowOverlap="1" wp14:anchorId="450DFE4C" wp14:editId="02B6FFB8">
          <wp:simplePos x="0" y="0"/>
          <wp:positionH relativeFrom="column">
            <wp:posOffset>5580032</wp:posOffset>
          </wp:positionH>
          <wp:positionV relativeFrom="paragraph">
            <wp:posOffset>-125095</wp:posOffset>
          </wp:positionV>
          <wp:extent cx="803746" cy="310808"/>
          <wp:effectExtent l="0" t="0" r="0" b="0"/>
          <wp:wrapNone/>
          <wp:docPr id="1669624867" name="Picture 1669624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
                    <a:extLst>
                      <a:ext uri="{28A0092B-C50C-407E-A947-70E740481C1C}">
                        <a14:useLocalDpi xmlns:a14="http://schemas.microsoft.com/office/drawing/2010/main" val="0"/>
                      </a:ext>
                    </a:extLst>
                  </a:blip>
                  <a:srcRect l="27905" t="37228" r="26639" b="36384"/>
                  <a:stretch/>
                </pic:blipFill>
                <pic:spPr bwMode="auto">
                  <a:xfrm>
                    <a:off x="0" y="0"/>
                    <a:ext cx="803746" cy="31080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44622" w14:textId="787A66D0" w:rsidR="002F03C3" w:rsidRDefault="002F03C3">
    <w:pPr>
      <w:pStyle w:val="Antet"/>
    </w:pPr>
    <w:r>
      <w:rPr>
        <w:noProof/>
        <w:lang w:eastAsia="ro-RO"/>
      </w:rPr>
      <mc:AlternateContent>
        <mc:Choice Requires="wps">
          <w:drawing>
            <wp:anchor distT="0" distB="0" distL="114300" distR="114300" simplePos="0" relativeHeight="251672576" behindDoc="0" locked="0" layoutInCell="1" allowOverlap="1" wp14:anchorId="1A9EB935" wp14:editId="4EE361B5">
              <wp:simplePos x="0" y="0"/>
              <wp:positionH relativeFrom="column">
                <wp:posOffset>3207190</wp:posOffset>
              </wp:positionH>
              <wp:positionV relativeFrom="paragraph">
                <wp:posOffset>-113665</wp:posOffset>
              </wp:positionV>
              <wp:extent cx="0" cy="342900"/>
              <wp:effectExtent l="12700" t="0" r="12700" b="12700"/>
              <wp:wrapNone/>
              <wp:docPr id="4" name="Straight Connector 4"/>
              <wp:cNvGraphicFramePr/>
              <a:graphic xmlns:a="http://schemas.openxmlformats.org/drawingml/2006/main">
                <a:graphicData uri="http://schemas.microsoft.com/office/word/2010/wordprocessingShape">
                  <wps:wsp>
                    <wps:cNvCnPr/>
                    <wps:spPr>
                      <a:xfrm>
                        <a:off x="0" y="0"/>
                        <a:ext cx="0" cy="342900"/>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V relativeFrom="margin">
                <wp14:pctHeight>0</wp14:pctHeight>
              </wp14:sizeRelV>
            </wp:anchor>
          </w:drawing>
        </mc:Choice>
        <mc:Fallback xmlns:w16du="http://schemas.microsoft.com/office/word/2023/wordml/word16du">
          <w:pict>
            <v:line w14:anchorId="456C6D22" id="Straight Connector 4" o:spid="_x0000_s1026" style="position:absolute;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52.55pt,-8.95pt" to="252.55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" strokecolor="#a5a5a5 [3206]" strokeweight="1.5pt">
              <v:stroke joinstyle="miter"/>
            </v:line>
          </w:pict>
        </mc:Fallback>
      </mc:AlternateContent>
    </w:r>
    <w:r>
      <w:rPr>
        <w:noProof/>
        <w:lang w:eastAsia="ro-RO"/>
      </w:rPr>
      <w:drawing>
        <wp:anchor distT="0" distB="0" distL="114300" distR="114300" simplePos="0" relativeHeight="251670528" behindDoc="0" locked="0" layoutInCell="1" allowOverlap="1" wp14:anchorId="5FE5CAD5" wp14:editId="6B397668">
          <wp:simplePos x="0" y="0"/>
          <wp:positionH relativeFrom="column">
            <wp:posOffset>-1259266</wp:posOffset>
          </wp:positionH>
          <wp:positionV relativeFrom="paragraph">
            <wp:posOffset>-797744</wp:posOffset>
          </wp:positionV>
          <wp:extent cx="2072521" cy="2067070"/>
          <wp:effectExtent l="0" t="0" r="13335" b="13335"/>
          <wp:wrapNone/>
          <wp:docPr id="744290048" name="Picture 744290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
                    <a:extLst>
                      <a:ext uri="{28A0092B-C50C-407E-A947-70E740481C1C}">
                        <a14:useLocalDpi xmlns:a14="http://schemas.microsoft.com/office/drawing/2010/main" val="0"/>
                      </a:ext>
                    </a:extLst>
                  </a:blip>
                  <a:srcRect l="23592" t="11251" r="24594" b="11226"/>
                  <a:stretch/>
                </pic:blipFill>
                <pic:spPr bwMode="auto">
                  <a:xfrm rot="13873625">
                    <a:off x="0" y="0"/>
                    <a:ext cx="2080819" cy="207534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ro-RO"/>
      </w:rPr>
      <w:drawing>
        <wp:anchor distT="0" distB="0" distL="114300" distR="114300" simplePos="0" relativeHeight="251671552" behindDoc="0" locked="0" layoutInCell="1" allowOverlap="1" wp14:anchorId="46C86527" wp14:editId="0AC72CE1">
          <wp:simplePos x="0" y="0"/>
          <wp:positionH relativeFrom="column">
            <wp:posOffset>1093665</wp:posOffset>
          </wp:positionH>
          <wp:positionV relativeFrom="paragraph">
            <wp:posOffset>-113616</wp:posOffset>
          </wp:positionV>
          <wp:extent cx="1909981" cy="398671"/>
          <wp:effectExtent l="0" t="0" r="0" b="0"/>
          <wp:wrapNone/>
          <wp:docPr id="1723395781" name="Picture 1723395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
                    <a:extLst>
                      <a:ext uri="{28A0092B-C50C-407E-A947-70E740481C1C}">
                        <a14:useLocalDpi xmlns:a14="http://schemas.microsoft.com/office/drawing/2010/main" val="0"/>
                      </a:ext>
                    </a:extLst>
                  </a:blip>
                  <a:stretch>
                    <a:fillRect/>
                  </a:stretch>
                </pic:blipFill>
                <pic:spPr>
                  <a:xfrm>
                    <a:off x="0" y="0"/>
                    <a:ext cx="1909981" cy="398671"/>
                  </a:xfrm>
                  <a:prstGeom prst="rect">
                    <a:avLst/>
                  </a:prstGeom>
                </pic:spPr>
              </pic:pic>
            </a:graphicData>
          </a:graphic>
          <wp14:sizeRelH relativeFrom="page">
            <wp14:pctWidth>0</wp14:pctWidth>
          </wp14:sizeRelH>
          <wp14:sizeRelV relativeFrom="page">
            <wp14:pctHeight>0</wp14:pctHeight>
          </wp14:sizeRelV>
        </wp:anchor>
      </w:drawing>
    </w:r>
    <w:r>
      <w:rPr>
        <w:noProof/>
        <w:lang w:eastAsia="ro-RO"/>
      </w:rPr>
      <w:drawing>
        <wp:anchor distT="0" distB="0" distL="114300" distR="114300" simplePos="0" relativeHeight="251673600" behindDoc="0" locked="0" layoutInCell="1" allowOverlap="1" wp14:anchorId="217C06D8" wp14:editId="587EC1B8">
          <wp:simplePos x="0" y="0"/>
          <wp:positionH relativeFrom="column">
            <wp:posOffset>3547991</wp:posOffset>
          </wp:positionH>
          <wp:positionV relativeFrom="paragraph">
            <wp:posOffset>-176677</wp:posOffset>
          </wp:positionV>
          <wp:extent cx="481440" cy="476134"/>
          <wp:effectExtent l="0" t="0" r="1270" b="0"/>
          <wp:wrapNone/>
          <wp:docPr id="723101128" name="Picture 723101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3">
                    <a:extLst>
                      <a:ext uri="{28A0092B-C50C-407E-A947-70E740481C1C}">
                        <a14:useLocalDpi xmlns:a14="http://schemas.microsoft.com/office/drawing/2010/main" val="0"/>
                      </a:ext>
                    </a:extLst>
                  </a:blip>
                  <a:stretch>
                    <a:fillRect/>
                  </a:stretch>
                </pic:blipFill>
                <pic:spPr>
                  <a:xfrm>
                    <a:off x="0" y="0"/>
                    <a:ext cx="496130" cy="490662"/>
                  </a:xfrm>
                  <a:prstGeom prst="rect">
                    <a:avLst/>
                  </a:prstGeom>
                </pic:spPr>
              </pic:pic>
            </a:graphicData>
          </a:graphic>
          <wp14:sizeRelH relativeFrom="page">
            <wp14:pctWidth>0</wp14:pctWidth>
          </wp14:sizeRelH>
          <wp14:sizeRelV relativeFrom="page">
            <wp14:pctHeight>0</wp14:pctHeight>
          </wp14:sizeRelV>
        </wp:anchor>
      </w:drawing>
    </w:r>
    <w:r>
      <w:rPr>
        <w:noProof/>
        <w:lang w:eastAsia="ro-RO"/>
      </w:rPr>
      <mc:AlternateContent>
        <mc:Choice Requires="wps">
          <w:drawing>
            <wp:anchor distT="0" distB="0" distL="114300" distR="114300" simplePos="0" relativeHeight="251674624" behindDoc="0" locked="0" layoutInCell="1" allowOverlap="1" wp14:anchorId="03770F77" wp14:editId="11DA9E71">
              <wp:simplePos x="0" y="0"/>
              <wp:positionH relativeFrom="column">
                <wp:posOffset>4365869</wp:posOffset>
              </wp:positionH>
              <wp:positionV relativeFrom="paragraph">
                <wp:posOffset>-114153</wp:posOffset>
              </wp:positionV>
              <wp:extent cx="0" cy="343374"/>
              <wp:effectExtent l="12700" t="0" r="12700" b="12700"/>
              <wp:wrapNone/>
              <wp:docPr id="6" name="Straight Connector 6"/>
              <wp:cNvGraphicFramePr/>
              <a:graphic xmlns:a="http://schemas.openxmlformats.org/drawingml/2006/main">
                <a:graphicData uri="http://schemas.microsoft.com/office/word/2010/wordprocessingShape">
                  <wps:wsp>
                    <wps:cNvCnPr/>
                    <wps:spPr>
                      <a:xfrm>
                        <a:off x="0" y="0"/>
                        <a:ext cx="0" cy="343374"/>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V relativeFrom="margin">
                <wp14:pctHeight>0</wp14:pctHeight>
              </wp14:sizeRelV>
            </wp:anchor>
          </w:drawing>
        </mc:Choice>
        <mc:Fallback xmlns:w16du="http://schemas.microsoft.com/office/word/2023/wordml/word16du">
          <w:pict>
            <v:line w14:anchorId="6904ABD4" id="Straight Connector 6" o:spid="_x0000_s1026" style="position:absolute;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43.75pt,-9pt" to="343.75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" strokecolor="#a5a5a5 [3206]" strokeweight="1.5pt">
              <v:stroke joinstyle="miter"/>
            </v:line>
          </w:pict>
        </mc:Fallback>
      </mc:AlternateContent>
    </w:r>
    <w:r>
      <w:rPr>
        <w:noProof/>
        <w:lang w:eastAsia="ro-RO"/>
      </w:rPr>
      <w:drawing>
        <wp:anchor distT="0" distB="0" distL="114300" distR="114300" simplePos="0" relativeHeight="251675648" behindDoc="0" locked="0" layoutInCell="1" allowOverlap="1" wp14:anchorId="4C002BCE" wp14:editId="0AFD0C6D">
          <wp:simplePos x="0" y="0"/>
          <wp:positionH relativeFrom="column">
            <wp:posOffset>4691296</wp:posOffset>
          </wp:positionH>
          <wp:positionV relativeFrom="paragraph">
            <wp:posOffset>-145415</wp:posOffset>
          </wp:positionV>
          <wp:extent cx="1231276" cy="476134"/>
          <wp:effectExtent l="0" t="0" r="635" b="0"/>
          <wp:wrapNone/>
          <wp:docPr id="1506058546" name="Picture 1506058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4">
                    <a:extLst>
                      <a:ext uri="{28A0092B-C50C-407E-A947-70E740481C1C}">
                        <a14:useLocalDpi xmlns:a14="http://schemas.microsoft.com/office/drawing/2010/main" val="0"/>
                      </a:ext>
                    </a:extLst>
                  </a:blip>
                  <a:srcRect l="27905" t="37228" r="26639" b="36384"/>
                  <a:stretch/>
                </pic:blipFill>
                <pic:spPr bwMode="auto">
                  <a:xfrm>
                    <a:off x="0" y="0"/>
                    <a:ext cx="1259934" cy="48721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B94E594"/>
    <w:lvl w:ilvl="0">
      <w:start w:val="1"/>
      <w:numFmt w:val="bullet"/>
      <w:pStyle w:val="Listcumarcatori"/>
      <w:lvlText w:val=""/>
      <w:lvlJc w:val="left"/>
      <w:pPr>
        <w:tabs>
          <w:tab w:val="num" w:pos="360"/>
        </w:tabs>
        <w:ind w:left="360" w:hanging="360"/>
      </w:pPr>
      <w:rPr>
        <w:rFonts w:ascii="Symbol" w:hAnsi="Symbol" w:hint="default"/>
      </w:rPr>
    </w:lvl>
  </w:abstractNum>
  <w:abstractNum w:abstractNumId="1" w15:restartNumberingAfterBreak="0">
    <w:nsid w:val="01E14367"/>
    <w:multiLevelType w:val="hybridMultilevel"/>
    <w:tmpl w:val="F02A0782"/>
    <w:lvl w:ilvl="0" w:tplc="63EA860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270CBB"/>
    <w:multiLevelType w:val="hybridMultilevel"/>
    <w:tmpl w:val="04AC74F6"/>
    <w:lvl w:ilvl="0" w:tplc="04180017">
      <w:start w:val="1"/>
      <w:numFmt w:val="lowerLetter"/>
      <w:lvlText w:val="%1)"/>
      <w:lvlJc w:val="left"/>
      <w:pPr>
        <w:ind w:left="1436" w:hanging="360"/>
      </w:pPr>
    </w:lvl>
    <w:lvl w:ilvl="1" w:tplc="04180019" w:tentative="1">
      <w:start w:val="1"/>
      <w:numFmt w:val="lowerLetter"/>
      <w:lvlText w:val="%2."/>
      <w:lvlJc w:val="left"/>
      <w:pPr>
        <w:ind w:left="2156" w:hanging="360"/>
      </w:pPr>
    </w:lvl>
    <w:lvl w:ilvl="2" w:tplc="0418001B" w:tentative="1">
      <w:start w:val="1"/>
      <w:numFmt w:val="lowerRoman"/>
      <w:lvlText w:val="%3."/>
      <w:lvlJc w:val="right"/>
      <w:pPr>
        <w:ind w:left="2876" w:hanging="180"/>
      </w:pPr>
    </w:lvl>
    <w:lvl w:ilvl="3" w:tplc="0418000F" w:tentative="1">
      <w:start w:val="1"/>
      <w:numFmt w:val="decimal"/>
      <w:lvlText w:val="%4."/>
      <w:lvlJc w:val="left"/>
      <w:pPr>
        <w:ind w:left="3596" w:hanging="360"/>
      </w:pPr>
    </w:lvl>
    <w:lvl w:ilvl="4" w:tplc="04180019" w:tentative="1">
      <w:start w:val="1"/>
      <w:numFmt w:val="lowerLetter"/>
      <w:lvlText w:val="%5."/>
      <w:lvlJc w:val="left"/>
      <w:pPr>
        <w:ind w:left="4316" w:hanging="360"/>
      </w:pPr>
    </w:lvl>
    <w:lvl w:ilvl="5" w:tplc="0418001B" w:tentative="1">
      <w:start w:val="1"/>
      <w:numFmt w:val="lowerRoman"/>
      <w:lvlText w:val="%6."/>
      <w:lvlJc w:val="right"/>
      <w:pPr>
        <w:ind w:left="5036" w:hanging="180"/>
      </w:pPr>
    </w:lvl>
    <w:lvl w:ilvl="6" w:tplc="0418000F">
      <w:start w:val="1"/>
      <w:numFmt w:val="decimal"/>
      <w:lvlText w:val="%7."/>
      <w:lvlJc w:val="left"/>
      <w:pPr>
        <w:ind w:left="5756" w:hanging="360"/>
      </w:pPr>
    </w:lvl>
    <w:lvl w:ilvl="7" w:tplc="04180019" w:tentative="1">
      <w:start w:val="1"/>
      <w:numFmt w:val="lowerLetter"/>
      <w:lvlText w:val="%8."/>
      <w:lvlJc w:val="left"/>
      <w:pPr>
        <w:ind w:left="6476" w:hanging="360"/>
      </w:pPr>
    </w:lvl>
    <w:lvl w:ilvl="8" w:tplc="0418001B" w:tentative="1">
      <w:start w:val="1"/>
      <w:numFmt w:val="lowerRoman"/>
      <w:lvlText w:val="%9."/>
      <w:lvlJc w:val="right"/>
      <w:pPr>
        <w:ind w:left="7196" w:hanging="180"/>
      </w:pPr>
    </w:lvl>
  </w:abstractNum>
  <w:abstractNum w:abstractNumId="3" w15:restartNumberingAfterBreak="0">
    <w:nsid w:val="048E6224"/>
    <w:multiLevelType w:val="hybridMultilevel"/>
    <w:tmpl w:val="80C0E254"/>
    <w:lvl w:ilvl="0" w:tplc="BAD4F5A2">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5EB3FC0"/>
    <w:multiLevelType w:val="hybridMultilevel"/>
    <w:tmpl w:val="33F2252A"/>
    <w:lvl w:ilvl="0" w:tplc="6B8425D8">
      <w:numFmt w:val="bullet"/>
      <w:lvlText w:val="-"/>
      <w:lvlJc w:val="left"/>
      <w:pPr>
        <w:ind w:left="1080" w:hanging="360"/>
      </w:pPr>
      <w:rPr>
        <w:rFonts w:ascii="Trebuchet MS" w:eastAsia="SimSun" w:hAnsi="Trebuchet MS" w:cs="Times New Roman"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2591908"/>
    <w:multiLevelType w:val="multilevel"/>
    <w:tmpl w:val="E9E6E268"/>
    <w:lvl w:ilvl="0">
      <w:start w:val="5"/>
      <w:numFmt w:val="decimal"/>
      <w:lvlText w:val="%1."/>
      <w:lvlJc w:val="left"/>
      <w:pPr>
        <w:ind w:left="540" w:hanging="54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2E046A9"/>
    <w:multiLevelType w:val="hybridMultilevel"/>
    <w:tmpl w:val="1674DB04"/>
    <w:lvl w:ilvl="0" w:tplc="BAD4F5A2">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653260B"/>
    <w:multiLevelType w:val="hybridMultilevel"/>
    <w:tmpl w:val="45705900"/>
    <w:lvl w:ilvl="0" w:tplc="B52AA168">
      <w:start w:val="1"/>
      <w:numFmt w:val="decimal"/>
      <w:lvlText w:val="5.2.%1"/>
      <w:lvlJc w:val="left"/>
      <w:pPr>
        <w:ind w:left="360" w:hanging="360"/>
      </w:pPr>
      <w:rPr>
        <w:rFonts w:ascii="Montserrat" w:hAnsi="Montserrat" w:hint="default"/>
        <w:b/>
        <w:bCs/>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7572376"/>
    <w:multiLevelType w:val="hybridMultilevel"/>
    <w:tmpl w:val="0B9EF2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87D25D7"/>
    <w:multiLevelType w:val="hybridMultilevel"/>
    <w:tmpl w:val="A694E822"/>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2"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1D3D66E7"/>
    <w:multiLevelType w:val="hybridMultilevel"/>
    <w:tmpl w:val="E0ACE84E"/>
    <w:lvl w:ilvl="0" w:tplc="0418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EB2E3E"/>
    <w:multiLevelType w:val="hybridMultilevel"/>
    <w:tmpl w:val="8EE2E6CC"/>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211B3A42"/>
    <w:multiLevelType w:val="hybridMultilevel"/>
    <w:tmpl w:val="6ED66FF8"/>
    <w:lvl w:ilvl="0" w:tplc="08090001">
      <w:start w:val="1"/>
      <w:numFmt w:val="bullet"/>
      <w:lvlText w:val=""/>
      <w:lvlJc w:val="left"/>
      <w:pPr>
        <w:ind w:left="900" w:hanging="360"/>
      </w:pPr>
      <w:rPr>
        <w:rFonts w:ascii="Symbol" w:hAnsi="Symbol" w:hint="default"/>
      </w:rPr>
    </w:lvl>
    <w:lvl w:ilvl="1" w:tplc="04090003">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6"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24133269"/>
    <w:multiLevelType w:val="hybridMultilevel"/>
    <w:tmpl w:val="7FA8C488"/>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25A554DA"/>
    <w:multiLevelType w:val="hybridMultilevel"/>
    <w:tmpl w:val="2318D5CE"/>
    <w:lvl w:ilvl="0" w:tplc="F85EB590">
      <w:start w:val="1"/>
      <w:numFmt w:val="decimal"/>
      <w:lvlText w:val="8.9.%1"/>
      <w:lvlJc w:val="left"/>
      <w:pPr>
        <w:ind w:left="360" w:hanging="360"/>
      </w:pPr>
      <w:rPr>
        <w:rFonts w:ascii="Montserrat" w:hAnsi="Montserrat" w:hint="default"/>
        <w:b/>
        <w:bCs/>
        <w:i w:val="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25EB62B6"/>
    <w:multiLevelType w:val="multilevel"/>
    <w:tmpl w:val="CB40FFB4"/>
    <w:lvl w:ilvl="0">
      <w:start w:val="1"/>
      <w:numFmt w:val="decimal"/>
      <w:pStyle w:val="Listanumerotat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0" w15:restartNumberingAfterBreak="0">
    <w:nsid w:val="27BE676C"/>
    <w:multiLevelType w:val="hybridMultilevel"/>
    <w:tmpl w:val="E75EAA4E"/>
    <w:lvl w:ilvl="0" w:tplc="7CEA7EA0">
      <w:start w:val="1"/>
      <w:numFmt w:val="decimal"/>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A967B3A"/>
    <w:multiLevelType w:val="hybridMultilevel"/>
    <w:tmpl w:val="A4086B9A"/>
    <w:lvl w:ilvl="0" w:tplc="FFFFFFFF">
      <w:start w:val="1"/>
      <w:numFmt w:val="lowerLetter"/>
      <w:lvlText w:val="%1)"/>
      <w:lvlJc w:val="left"/>
      <w:pPr>
        <w:ind w:left="720" w:hanging="360"/>
      </w:pPr>
      <w:rPr>
        <w:rFonts w:hint="default"/>
        <w:b w:val="0"/>
        <w:i w:val="0"/>
        <w:color w:val="auto"/>
      </w:rPr>
    </w:lvl>
    <w:lvl w:ilvl="1" w:tplc="FFFFFFFF">
      <w:start w:val="1"/>
      <w:numFmt w:val="bullet"/>
      <w:lvlText w:val=""/>
      <w:lvlJc w:val="left"/>
      <w:pPr>
        <w:ind w:left="1440" w:hanging="360"/>
      </w:pPr>
      <w:rPr>
        <w:rFonts w:ascii="Symbol" w:hAnsi="Symbol" w:hint="default"/>
        <w:color w:val="auto"/>
      </w:rPr>
    </w:lvl>
    <w:lvl w:ilvl="2" w:tplc="08090001">
      <w:start w:val="1"/>
      <w:numFmt w:val="bullet"/>
      <w:lvlText w:val=""/>
      <w:lvlJc w:val="left"/>
      <w:pPr>
        <w:ind w:left="1070" w:hanging="360"/>
      </w:pPr>
      <w:rPr>
        <w:rFonts w:ascii="Symbol" w:hAnsi="Symbol" w:hint="default"/>
      </w:rPr>
    </w:lvl>
    <w:lvl w:ilvl="3" w:tplc="FFFFFFFF">
      <w:numFmt w:val="bullet"/>
      <w:lvlText w:val="–"/>
      <w:lvlJc w:val="left"/>
      <w:pPr>
        <w:ind w:left="2880" w:hanging="360"/>
      </w:pPr>
      <w:rPr>
        <w:rFonts w:ascii="Trebuchet MS" w:eastAsia="SimSun" w:hAnsi="Trebuchet MS" w:cs="Times New Roman" w:hint="default"/>
        <w:b w:val="0"/>
        <w:i w:val="0"/>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2C9C0B03"/>
    <w:multiLevelType w:val="hybridMultilevel"/>
    <w:tmpl w:val="248A3A1E"/>
    <w:lvl w:ilvl="0" w:tplc="B2982372">
      <w:start w:val="1"/>
      <w:numFmt w:val="bullet"/>
      <w:lvlText w:val="-"/>
      <w:lvlJc w:val="left"/>
      <w:pPr>
        <w:ind w:left="720" w:hanging="360"/>
      </w:pPr>
      <w:rPr>
        <w:rFonts w:ascii="Trebuchet MS" w:eastAsia="Times New Roman" w:hAnsi="Trebuchet M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E5244CB"/>
    <w:multiLevelType w:val="multilevel"/>
    <w:tmpl w:val="29C265AA"/>
    <w:lvl w:ilvl="0">
      <w:start w:val="3"/>
      <w:numFmt w:val="decimal"/>
      <w:pStyle w:val="Cuprins6"/>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300E4303"/>
    <w:multiLevelType w:val="hybridMultilevel"/>
    <w:tmpl w:val="DC1217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5" w15:restartNumberingAfterBreak="0">
    <w:nsid w:val="31304B88"/>
    <w:multiLevelType w:val="hybridMultilevel"/>
    <w:tmpl w:val="E0A47560"/>
    <w:lvl w:ilvl="0" w:tplc="FFFFFFFF">
      <w:start w:val="1"/>
      <w:numFmt w:val="bullet"/>
      <w:lvlText w:val="-"/>
      <w:lvlJc w:val="left"/>
      <w:pPr>
        <w:ind w:left="720" w:hanging="360"/>
      </w:pPr>
      <w:rPr>
        <w:rFonts w:ascii="Trebuchet MS" w:hAnsi="Trebuchet M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7D060E0"/>
    <w:multiLevelType w:val="multilevel"/>
    <w:tmpl w:val="FB7C4AD8"/>
    <w:lvl w:ilvl="0">
      <w:start w:val="1"/>
      <w:numFmt w:val="bullet"/>
      <w:pStyle w:val="211"/>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38DD4681"/>
    <w:multiLevelType w:val="multilevel"/>
    <w:tmpl w:val="27D0B58E"/>
    <w:lvl w:ilvl="0">
      <w:start w:val="1"/>
      <w:numFmt w:val="decimal"/>
      <w:pStyle w:val="Titlu1"/>
      <w:lvlText w:val="%1"/>
      <w:lvlJc w:val="left"/>
      <w:pPr>
        <w:ind w:left="432" w:hanging="432"/>
      </w:pPr>
      <w:rPr>
        <w:rFonts w:hint="default"/>
      </w:rPr>
    </w:lvl>
    <w:lvl w:ilvl="1">
      <w:start w:val="1"/>
      <w:numFmt w:val="decimal"/>
      <w:pStyle w:val="Titlu2"/>
      <w:lvlText w:val="%1.%2"/>
      <w:lvlJc w:val="left"/>
      <w:pPr>
        <w:ind w:left="576" w:hanging="576"/>
      </w:pPr>
      <w:rPr>
        <w:rFonts w:hint="default"/>
      </w:rPr>
    </w:lvl>
    <w:lvl w:ilvl="2">
      <w:start w:val="1"/>
      <w:numFmt w:val="decimal"/>
      <w:pStyle w:val="Titlu3"/>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3AE35F7B"/>
    <w:multiLevelType w:val="multilevel"/>
    <w:tmpl w:val="FFC4B406"/>
    <w:styleLink w:val="CurrentList1"/>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3B9F7D71"/>
    <w:multiLevelType w:val="hybridMultilevel"/>
    <w:tmpl w:val="AFA4B9BC"/>
    <w:lvl w:ilvl="0" w:tplc="0418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42C831ED"/>
    <w:multiLevelType w:val="multilevel"/>
    <w:tmpl w:val="1D3E190E"/>
    <w:lvl w:ilvl="0">
      <w:start w:val="1"/>
      <w:numFmt w:val="decimal"/>
      <w:pStyle w:val="Criteriu"/>
      <w:lvlText w:val="%1."/>
      <w:lvlJc w:val="left"/>
      <w:pPr>
        <w:ind w:left="502"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3540" w:hanging="720"/>
      </w:pPr>
      <w:rPr>
        <w:rFonts w:hint="default"/>
      </w:rPr>
    </w:lvl>
    <w:lvl w:ilvl="3">
      <w:start w:val="1"/>
      <w:numFmt w:val="decimal"/>
      <w:isLgl/>
      <w:lvlText w:val="%1.%2.%3.%4"/>
      <w:lvlJc w:val="left"/>
      <w:pPr>
        <w:ind w:left="4950" w:hanging="720"/>
      </w:pPr>
      <w:rPr>
        <w:rFonts w:hint="default"/>
      </w:rPr>
    </w:lvl>
    <w:lvl w:ilvl="4">
      <w:start w:val="1"/>
      <w:numFmt w:val="decimal"/>
      <w:isLgl/>
      <w:lvlText w:val="%1.%2.%3.%4.%5"/>
      <w:lvlJc w:val="left"/>
      <w:pPr>
        <w:ind w:left="6720" w:hanging="1080"/>
      </w:pPr>
      <w:rPr>
        <w:rFonts w:hint="default"/>
      </w:rPr>
    </w:lvl>
    <w:lvl w:ilvl="5">
      <w:start w:val="1"/>
      <w:numFmt w:val="decimal"/>
      <w:isLgl/>
      <w:lvlText w:val="%1.%2.%3.%4.%5.%6"/>
      <w:lvlJc w:val="left"/>
      <w:pPr>
        <w:ind w:left="8130" w:hanging="1080"/>
      </w:pPr>
      <w:rPr>
        <w:rFonts w:hint="default"/>
      </w:rPr>
    </w:lvl>
    <w:lvl w:ilvl="6">
      <w:start w:val="1"/>
      <w:numFmt w:val="decimal"/>
      <w:isLgl/>
      <w:lvlText w:val="%1.%2.%3.%4.%5.%6.%7"/>
      <w:lvlJc w:val="left"/>
      <w:pPr>
        <w:ind w:left="9900" w:hanging="1440"/>
      </w:pPr>
      <w:rPr>
        <w:rFonts w:hint="default"/>
      </w:rPr>
    </w:lvl>
    <w:lvl w:ilvl="7">
      <w:start w:val="1"/>
      <w:numFmt w:val="decimal"/>
      <w:isLgl/>
      <w:lvlText w:val="%1.%2.%3.%4.%5.%6.%7.%8"/>
      <w:lvlJc w:val="left"/>
      <w:pPr>
        <w:ind w:left="11310" w:hanging="1440"/>
      </w:pPr>
      <w:rPr>
        <w:rFonts w:hint="default"/>
      </w:rPr>
    </w:lvl>
    <w:lvl w:ilvl="8">
      <w:start w:val="1"/>
      <w:numFmt w:val="decimal"/>
      <w:isLgl/>
      <w:lvlText w:val="%1.%2.%3.%4.%5.%6.%7.%8.%9"/>
      <w:lvlJc w:val="left"/>
      <w:pPr>
        <w:ind w:left="13080" w:hanging="1800"/>
      </w:pPr>
      <w:rPr>
        <w:rFonts w:hint="default"/>
      </w:rPr>
    </w:lvl>
  </w:abstractNum>
  <w:abstractNum w:abstractNumId="31"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4E41038"/>
    <w:multiLevelType w:val="hybridMultilevel"/>
    <w:tmpl w:val="6BDE7D70"/>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3" w15:restartNumberingAfterBreak="0">
    <w:nsid w:val="51A8514C"/>
    <w:multiLevelType w:val="hybridMultilevel"/>
    <w:tmpl w:val="3BEC18B8"/>
    <w:lvl w:ilvl="0" w:tplc="9D8CA01A">
      <w:start w:val="1"/>
      <w:numFmt w:val="bullet"/>
      <w:lvlText w:val=""/>
      <w:lvlJc w:val="left"/>
      <w:pPr>
        <w:ind w:left="720" w:hanging="360"/>
      </w:pPr>
      <w:rPr>
        <w:rFonts w:ascii="Wingdings" w:hAnsi="Wingdings"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5239218F"/>
    <w:multiLevelType w:val="hybridMultilevel"/>
    <w:tmpl w:val="5C909354"/>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5791E8D6"/>
    <w:multiLevelType w:val="hybridMultilevel"/>
    <w:tmpl w:val="ED406F4A"/>
    <w:lvl w:ilvl="0" w:tplc="CB4490B6">
      <w:start w:val="1"/>
      <w:numFmt w:val="bullet"/>
      <w:lvlText w:val="-"/>
      <w:lvlJc w:val="left"/>
      <w:pPr>
        <w:ind w:left="720" w:hanging="360"/>
      </w:pPr>
      <w:rPr>
        <w:rFonts w:ascii="Calibri" w:hAnsi="Calibri" w:hint="default"/>
      </w:rPr>
    </w:lvl>
    <w:lvl w:ilvl="1" w:tplc="0174F6CC">
      <w:start w:val="1"/>
      <w:numFmt w:val="bullet"/>
      <w:lvlText w:val="o"/>
      <w:lvlJc w:val="left"/>
      <w:pPr>
        <w:ind w:left="1440" w:hanging="360"/>
      </w:pPr>
      <w:rPr>
        <w:rFonts w:ascii="Courier New" w:hAnsi="Courier New" w:hint="default"/>
      </w:rPr>
    </w:lvl>
    <w:lvl w:ilvl="2" w:tplc="B7A47DB2">
      <w:start w:val="1"/>
      <w:numFmt w:val="bullet"/>
      <w:lvlText w:val=""/>
      <w:lvlJc w:val="left"/>
      <w:pPr>
        <w:ind w:left="2160" w:hanging="360"/>
      </w:pPr>
      <w:rPr>
        <w:rFonts w:ascii="Wingdings" w:hAnsi="Wingdings" w:hint="default"/>
      </w:rPr>
    </w:lvl>
    <w:lvl w:ilvl="3" w:tplc="9664F330">
      <w:start w:val="1"/>
      <w:numFmt w:val="bullet"/>
      <w:lvlText w:val=""/>
      <w:lvlJc w:val="left"/>
      <w:pPr>
        <w:ind w:left="2880" w:hanging="360"/>
      </w:pPr>
      <w:rPr>
        <w:rFonts w:ascii="Symbol" w:hAnsi="Symbol" w:hint="default"/>
      </w:rPr>
    </w:lvl>
    <w:lvl w:ilvl="4" w:tplc="10A4D534">
      <w:start w:val="1"/>
      <w:numFmt w:val="bullet"/>
      <w:lvlText w:val="o"/>
      <w:lvlJc w:val="left"/>
      <w:pPr>
        <w:ind w:left="3600" w:hanging="360"/>
      </w:pPr>
      <w:rPr>
        <w:rFonts w:ascii="Courier New" w:hAnsi="Courier New" w:hint="default"/>
      </w:rPr>
    </w:lvl>
    <w:lvl w:ilvl="5" w:tplc="DAE87BBE">
      <w:start w:val="1"/>
      <w:numFmt w:val="bullet"/>
      <w:lvlText w:val=""/>
      <w:lvlJc w:val="left"/>
      <w:pPr>
        <w:ind w:left="4320" w:hanging="360"/>
      </w:pPr>
      <w:rPr>
        <w:rFonts w:ascii="Wingdings" w:hAnsi="Wingdings" w:hint="default"/>
      </w:rPr>
    </w:lvl>
    <w:lvl w:ilvl="6" w:tplc="95986792">
      <w:start w:val="1"/>
      <w:numFmt w:val="bullet"/>
      <w:lvlText w:val=""/>
      <w:lvlJc w:val="left"/>
      <w:pPr>
        <w:ind w:left="5040" w:hanging="360"/>
      </w:pPr>
      <w:rPr>
        <w:rFonts w:ascii="Symbol" w:hAnsi="Symbol" w:hint="default"/>
      </w:rPr>
    </w:lvl>
    <w:lvl w:ilvl="7" w:tplc="DA3A6B94">
      <w:start w:val="1"/>
      <w:numFmt w:val="bullet"/>
      <w:lvlText w:val="o"/>
      <w:lvlJc w:val="left"/>
      <w:pPr>
        <w:ind w:left="5760" w:hanging="360"/>
      </w:pPr>
      <w:rPr>
        <w:rFonts w:ascii="Courier New" w:hAnsi="Courier New" w:hint="default"/>
      </w:rPr>
    </w:lvl>
    <w:lvl w:ilvl="8" w:tplc="75A487DE">
      <w:start w:val="1"/>
      <w:numFmt w:val="bullet"/>
      <w:lvlText w:val=""/>
      <w:lvlJc w:val="left"/>
      <w:pPr>
        <w:ind w:left="6480" w:hanging="360"/>
      </w:pPr>
      <w:rPr>
        <w:rFonts w:ascii="Wingdings" w:hAnsi="Wingdings" w:hint="default"/>
      </w:rPr>
    </w:lvl>
  </w:abstractNum>
  <w:abstractNum w:abstractNumId="36" w15:restartNumberingAfterBreak="0">
    <w:nsid w:val="5B296B74"/>
    <w:multiLevelType w:val="hybridMultilevel"/>
    <w:tmpl w:val="74847A86"/>
    <w:lvl w:ilvl="0" w:tplc="1A488B88">
      <w:start w:val="2"/>
      <w:numFmt w:val="bullet"/>
      <w:lvlText w:val=""/>
      <w:lvlJc w:val="left"/>
      <w:pPr>
        <w:ind w:left="1080" w:hanging="360"/>
      </w:pPr>
      <w:rPr>
        <w:rFonts w:ascii="Symbol" w:eastAsia="Times New Roman" w:hAnsi="Symbol"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37" w15:restartNumberingAfterBreak="0">
    <w:nsid w:val="5CB563DD"/>
    <w:multiLevelType w:val="hybridMultilevel"/>
    <w:tmpl w:val="A91AD310"/>
    <w:lvl w:ilvl="0" w:tplc="BAD4F5A2">
      <w:start w:val="1"/>
      <w:numFmt w:val="bullet"/>
      <w:lvlText w:val="-"/>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D2517B2"/>
    <w:multiLevelType w:val="hybridMultilevel"/>
    <w:tmpl w:val="E1365108"/>
    <w:lvl w:ilvl="0" w:tplc="FFFFFFFF">
      <w:start w:val="1"/>
      <w:numFmt w:val="bullet"/>
      <w:lvlText w:val="-"/>
      <w:lvlJc w:val="left"/>
      <w:pPr>
        <w:ind w:left="720" w:hanging="360"/>
      </w:pPr>
      <w:rPr>
        <w:rFonts w:ascii="Trebuchet MS" w:hAnsi="Trebuchet MS" w:hint="default"/>
      </w:rPr>
    </w:lvl>
    <w:lvl w:ilvl="1" w:tplc="FFFFFFFF">
      <w:start w:val="1"/>
      <w:numFmt w:val="bullet"/>
      <w:lvlText w:val="o"/>
      <w:lvlJc w:val="left"/>
      <w:pPr>
        <w:ind w:left="1440" w:hanging="360"/>
      </w:pPr>
      <w:rPr>
        <w:rFonts w:ascii="Courier New" w:hAnsi="Courier New" w:cs="Courier New" w:hint="default"/>
      </w:rPr>
    </w:lvl>
    <w:lvl w:ilvl="2" w:tplc="0409000F">
      <w:start w:val="1"/>
      <w:numFmt w:val="decimal"/>
      <w:lvlText w:val="%3."/>
      <w:lvlJc w:val="left"/>
      <w:pPr>
        <w:ind w:left="2160" w:hanging="360"/>
      </w:p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5E913DC7"/>
    <w:multiLevelType w:val="hybridMultilevel"/>
    <w:tmpl w:val="7B4A453A"/>
    <w:lvl w:ilvl="0" w:tplc="08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E942520"/>
    <w:multiLevelType w:val="hybridMultilevel"/>
    <w:tmpl w:val="ECC29200"/>
    <w:lvl w:ilvl="0" w:tplc="0809000F">
      <w:start w:val="1"/>
      <w:numFmt w:val="decimal"/>
      <w:lvlText w:val="%1."/>
      <w:lvlJc w:val="left"/>
      <w:pPr>
        <w:ind w:left="363" w:hanging="360"/>
      </w:pPr>
    </w:lvl>
    <w:lvl w:ilvl="1" w:tplc="08090019" w:tentative="1">
      <w:start w:val="1"/>
      <w:numFmt w:val="lowerLetter"/>
      <w:lvlText w:val="%2."/>
      <w:lvlJc w:val="left"/>
      <w:pPr>
        <w:ind w:left="1083" w:hanging="360"/>
      </w:pPr>
    </w:lvl>
    <w:lvl w:ilvl="2" w:tplc="0809001B" w:tentative="1">
      <w:start w:val="1"/>
      <w:numFmt w:val="lowerRoman"/>
      <w:lvlText w:val="%3."/>
      <w:lvlJc w:val="right"/>
      <w:pPr>
        <w:ind w:left="1803" w:hanging="180"/>
      </w:pPr>
    </w:lvl>
    <w:lvl w:ilvl="3" w:tplc="0809000F" w:tentative="1">
      <w:start w:val="1"/>
      <w:numFmt w:val="decimal"/>
      <w:lvlText w:val="%4."/>
      <w:lvlJc w:val="left"/>
      <w:pPr>
        <w:ind w:left="2523" w:hanging="360"/>
      </w:pPr>
    </w:lvl>
    <w:lvl w:ilvl="4" w:tplc="08090019" w:tentative="1">
      <w:start w:val="1"/>
      <w:numFmt w:val="lowerLetter"/>
      <w:lvlText w:val="%5."/>
      <w:lvlJc w:val="left"/>
      <w:pPr>
        <w:ind w:left="3243" w:hanging="360"/>
      </w:pPr>
    </w:lvl>
    <w:lvl w:ilvl="5" w:tplc="0809001B" w:tentative="1">
      <w:start w:val="1"/>
      <w:numFmt w:val="lowerRoman"/>
      <w:lvlText w:val="%6."/>
      <w:lvlJc w:val="right"/>
      <w:pPr>
        <w:ind w:left="3963" w:hanging="180"/>
      </w:pPr>
    </w:lvl>
    <w:lvl w:ilvl="6" w:tplc="0809000F" w:tentative="1">
      <w:start w:val="1"/>
      <w:numFmt w:val="decimal"/>
      <w:lvlText w:val="%7."/>
      <w:lvlJc w:val="left"/>
      <w:pPr>
        <w:ind w:left="4683" w:hanging="360"/>
      </w:pPr>
    </w:lvl>
    <w:lvl w:ilvl="7" w:tplc="08090019" w:tentative="1">
      <w:start w:val="1"/>
      <w:numFmt w:val="lowerLetter"/>
      <w:lvlText w:val="%8."/>
      <w:lvlJc w:val="left"/>
      <w:pPr>
        <w:ind w:left="5403" w:hanging="360"/>
      </w:pPr>
    </w:lvl>
    <w:lvl w:ilvl="8" w:tplc="0809001B" w:tentative="1">
      <w:start w:val="1"/>
      <w:numFmt w:val="lowerRoman"/>
      <w:lvlText w:val="%9."/>
      <w:lvlJc w:val="right"/>
      <w:pPr>
        <w:ind w:left="6123" w:hanging="180"/>
      </w:pPr>
    </w:lvl>
  </w:abstractNum>
  <w:abstractNum w:abstractNumId="41" w15:restartNumberingAfterBreak="0">
    <w:nsid w:val="5FAB641E"/>
    <w:multiLevelType w:val="hybridMultilevel"/>
    <w:tmpl w:val="3EE898B4"/>
    <w:lvl w:ilvl="0" w:tplc="04180019">
      <w:start w:val="1"/>
      <w:numFmt w:val="lowerLetter"/>
      <w:lvlText w:val="%1."/>
      <w:lvlJc w:val="left"/>
      <w:pPr>
        <w:ind w:left="360" w:hanging="360"/>
      </w:pPr>
    </w:lvl>
    <w:lvl w:ilvl="1" w:tplc="04180019">
      <w:start w:val="1"/>
      <w:numFmt w:val="lowerLetter"/>
      <w:lvlText w:val="%2."/>
      <w:lvlJc w:val="left"/>
      <w:pPr>
        <w:ind w:left="1080" w:hanging="360"/>
      </w:pPr>
    </w:lvl>
    <w:lvl w:ilvl="2" w:tplc="0418001B">
      <w:start w:val="1"/>
      <w:numFmt w:val="lowerRoman"/>
      <w:lvlText w:val="%3."/>
      <w:lvlJc w:val="right"/>
      <w:pPr>
        <w:ind w:left="1800" w:hanging="180"/>
      </w:pPr>
    </w:lvl>
    <w:lvl w:ilvl="3" w:tplc="0418000F">
      <w:start w:val="1"/>
      <w:numFmt w:val="decimal"/>
      <w:lvlText w:val="%4."/>
      <w:lvlJc w:val="left"/>
      <w:pPr>
        <w:ind w:left="2520" w:hanging="360"/>
      </w:pPr>
    </w:lvl>
    <w:lvl w:ilvl="4" w:tplc="04180019">
      <w:start w:val="1"/>
      <w:numFmt w:val="lowerLetter"/>
      <w:lvlText w:val="%5."/>
      <w:lvlJc w:val="left"/>
      <w:pPr>
        <w:ind w:left="3240" w:hanging="360"/>
      </w:pPr>
    </w:lvl>
    <w:lvl w:ilvl="5" w:tplc="0418001B">
      <w:start w:val="1"/>
      <w:numFmt w:val="lowerRoman"/>
      <w:lvlText w:val="%6."/>
      <w:lvlJc w:val="right"/>
      <w:pPr>
        <w:ind w:left="3960" w:hanging="180"/>
      </w:pPr>
    </w:lvl>
    <w:lvl w:ilvl="6" w:tplc="0418000F">
      <w:start w:val="1"/>
      <w:numFmt w:val="decimal"/>
      <w:lvlText w:val="%7."/>
      <w:lvlJc w:val="left"/>
      <w:pPr>
        <w:ind w:left="4680" w:hanging="360"/>
      </w:pPr>
    </w:lvl>
    <w:lvl w:ilvl="7" w:tplc="04180019">
      <w:start w:val="1"/>
      <w:numFmt w:val="lowerLetter"/>
      <w:lvlText w:val="%8."/>
      <w:lvlJc w:val="left"/>
      <w:pPr>
        <w:ind w:left="5400" w:hanging="360"/>
      </w:pPr>
    </w:lvl>
    <w:lvl w:ilvl="8" w:tplc="0418001B">
      <w:start w:val="1"/>
      <w:numFmt w:val="lowerRoman"/>
      <w:lvlText w:val="%9."/>
      <w:lvlJc w:val="right"/>
      <w:pPr>
        <w:ind w:left="6120" w:hanging="180"/>
      </w:pPr>
    </w:lvl>
  </w:abstractNum>
  <w:abstractNum w:abstractNumId="42" w15:restartNumberingAfterBreak="0">
    <w:nsid w:val="611D5ED0"/>
    <w:multiLevelType w:val="hybridMultilevel"/>
    <w:tmpl w:val="5BC4E740"/>
    <w:lvl w:ilvl="0" w:tplc="5D0ACCCA">
      <w:start w:val="1"/>
      <w:numFmt w:val="decimal"/>
      <w:lvlText w:val="5.3.%1"/>
      <w:lvlJc w:val="left"/>
      <w:pPr>
        <w:ind w:left="360" w:hanging="360"/>
      </w:pPr>
      <w:rPr>
        <w:rFonts w:ascii="Montserrat" w:hAnsi="Montserrat" w:hint="default"/>
        <w:b/>
        <w:bCs/>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42702B3"/>
    <w:multiLevelType w:val="hybridMultilevel"/>
    <w:tmpl w:val="56AA4312"/>
    <w:lvl w:ilvl="0" w:tplc="0418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45"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6" w15:restartNumberingAfterBreak="0">
    <w:nsid w:val="66977ABB"/>
    <w:multiLevelType w:val="hybridMultilevel"/>
    <w:tmpl w:val="678A7DD8"/>
    <w:lvl w:ilvl="0" w:tplc="5B72B05C">
      <w:start w:val="1"/>
      <w:numFmt w:val="decimal"/>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6B864B5"/>
    <w:multiLevelType w:val="hybridMultilevel"/>
    <w:tmpl w:val="EA9AB0DE"/>
    <w:lvl w:ilvl="0" w:tplc="08090003">
      <w:start w:val="1"/>
      <w:numFmt w:val="bullet"/>
      <w:lvlText w:val="o"/>
      <w:lvlJc w:val="left"/>
      <w:pPr>
        <w:ind w:left="720" w:hanging="360"/>
      </w:pPr>
      <w:rPr>
        <w:rFonts w:ascii="Courier New" w:hAnsi="Courier New" w:cs="Courier New" w:hint="default"/>
      </w:rPr>
    </w:lvl>
    <w:lvl w:ilvl="1" w:tplc="A6C68010">
      <w:numFmt w:val="bullet"/>
      <w:lvlText w:val="•"/>
      <w:lvlJc w:val="left"/>
      <w:pPr>
        <w:ind w:left="1620" w:hanging="540"/>
      </w:pPr>
      <w:rPr>
        <w:rFonts w:ascii="Montserrat" w:eastAsiaTheme="minorHAnsi" w:hAnsi="Montserrat"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C374A21"/>
    <w:multiLevelType w:val="hybridMultilevel"/>
    <w:tmpl w:val="0D48E70C"/>
    <w:lvl w:ilvl="0" w:tplc="BAD4F5A2">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D3269B4"/>
    <w:multiLevelType w:val="hybridMultilevel"/>
    <w:tmpl w:val="206C2552"/>
    <w:lvl w:ilvl="0" w:tplc="52724D62">
      <w:numFmt w:val="bullet"/>
      <w:lvlText w:val="-"/>
      <w:lvlJc w:val="left"/>
      <w:pPr>
        <w:ind w:left="720" w:hanging="360"/>
      </w:pPr>
      <w:rPr>
        <w:rFonts w:ascii="Montserrat" w:eastAsia="Times New Roman" w:hAnsi="Montserrat" w:cs="Arial" w:hint="default"/>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DDF657A"/>
    <w:multiLevelType w:val="hybridMultilevel"/>
    <w:tmpl w:val="AB3A5D56"/>
    <w:lvl w:ilvl="0" w:tplc="0418000D">
      <w:start w:val="1"/>
      <w:numFmt w:val="bullet"/>
      <w:lvlText w:val=""/>
      <w:lvlJc w:val="left"/>
      <w:pPr>
        <w:ind w:left="360" w:hanging="360"/>
      </w:pPr>
      <w:rPr>
        <w:rFonts w:ascii="Wingdings" w:hAnsi="Wingdings" w:hint="default"/>
      </w:rPr>
    </w:lvl>
    <w:lvl w:ilvl="1" w:tplc="7F50C47E">
      <w:numFmt w:val="bullet"/>
      <w:lvlText w:val="•"/>
      <w:lvlJc w:val="left"/>
      <w:pPr>
        <w:ind w:left="1440" w:hanging="720"/>
      </w:pPr>
      <w:rPr>
        <w:rFonts w:ascii="Trebuchet MS" w:eastAsia="Times New Roman" w:hAnsi="Trebuchet MS" w:cs="Times New Roman" w:hint="default"/>
      </w:rPr>
    </w:lvl>
    <w:lvl w:ilvl="2" w:tplc="04180005">
      <w:start w:val="1"/>
      <w:numFmt w:val="bullet"/>
      <w:lvlText w:val=""/>
      <w:lvlJc w:val="left"/>
      <w:pPr>
        <w:ind w:left="1800" w:hanging="360"/>
      </w:pPr>
      <w:rPr>
        <w:rFonts w:ascii="Wingdings" w:hAnsi="Wingdings" w:hint="default"/>
      </w:rPr>
    </w:lvl>
    <w:lvl w:ilvl="3" w:tplc="04180001">
      <w:start w:val="1"/>
      <w:numFmt w:val="bullet"/>
      <w:lvlText w:val=""/>
      <w:lvlJc w:val="left"/>
      <w:pPr>
        <w:ind w:left="2520" w:hanging="360"/>
      </w:pPr>
      <w:rPr>
        <w:rFonts w:ascii="Symbol" w:hAnsi="Symbol" w:hint="default"/>
      </w:rPr>
    </w:lvl>
    <w:lvl w:ilvl="4" w:tplc="04180003">
      <w:start w:val="1"/>
      <w:numFmt w:val="bullet"/>
      <w:lvlText w:val="o"/>
      <w:lvlJc w:val="left"/>
      <w:pPr>
        <w:ind w:left="3240" w:hanging="360"/>
      </w:pPr>
      <w:rPr>
        <w:rFonts w:ascii="Courier New" w:hAnsi="Courier New" w:cs="Courier New" w:hint="default"/>
      </w:rPr>
    </w:lvl>
    <w:lvl w:ilvl="5" w:tplc="04180005">
      <w:start w:val="1"/>
      <w:numFmt w:val="bullet"/>
      <w:lvlText w:val=""/>
      <w:lvlJc w:val="left"/>
      <w:pPr>
        <w:ind w:left="3960" w:hanging="360"/>
      </w:pPr>
      <w:rPr>
        <w:rFonts w:ascii="Wingdings" w:hAnsi="Wingdings" w:hint="default"/>
      </w:rPr>
    </w:lvl>
    <w:lvl w:ilvl="6" w:tplc="04180001">
      <w:start w:val="1"/>
      <w:numFmt w:val="bullet"/>
      <w:lvlText w:val=""/>
      <w:lvlJc w:val="left"/>
      <w:pPr>
        <w:ind w:left="4680" w:hanging="360"/>
      </w:pPr>
      <w:rPr>
        <w:rFonts w:ascii="Symbol" w:hAnsi="Symbol" w:hint="default"/>
      </w:rPr>
    </w:lvl>
    <w:lvl w:ilvl="7" w:tplc="04180003">
      <w:start w:val="1"/>
      <w:numFmt w:val="bullet"/>
      <w:lvlText w:val="o"/>
      <w:lvlJc w:val="left"/>
      <w:pPr>
        <w:ind w:left="5400" w:hanging="360"/>
      </w:pPr>
      <w:rPr>
        <w:rFonts w:ascii="Courier New" w:hAnsi="Courier New" w:cs="Courier New" w:hint="default"/>
      </w:rPr>
    </w:lvl>
    <w:lvl w:ilvl="8" w:tplc="04180005">
      <w:start w:val="1"/>
      <w:numFmt w:val="bullet"/>
      <w:lvlText w:val=""/>
      <w:lvlJc w:val="left"/>
      <w:pPr>
        <w:ind w:left="6120" w:hanging="360"/>
      </w:pPr>
      <w:rPr>
        <w:rFonts w:ascii="Wingdings" w:hAnsi="Wingdings" w:hint="default"/>
      </w:rPr>
    </w:lvl>
  </w:abstractNum>
  <w:abstractNum w:abstractNumId="51"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2" w15:restartNumberingAfterBreak="0">
    <w:nsid w:val="71BD23BC"/>
    <w:multiLevelType w:val="hybridMultilevel"/>
    <w:tmpl w:val="9E92CC0C"/>
    <w:lvl w:ilvl="0" w:tplc="9CE44D72">
      <w:start w:val="1"/>
      <w:numFmt w:val="decimal"/>
      <w:lvlText w:val="Cerința %1."/>
      <w:lvlJc w:val="left"/>
      <w:pPr>
        <w:ind w:left="360" w:hanging="360"/>
      </w:pPr>
      <w:rPr>
        <w:rFonts w:hint="default"/>
        <w:b/>
        <w:bCs/>
        <w:sz w:val="22"/>
        <w:szCs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3" w15:restartNumberingAfterBreak="0">
    <w:nsid w:val="7B3F62A4"/>
    <w:multiLevelType w:val="hybridMultilevel"/>
    <w:tmpl w:val="9238DB20"/>
    <w:lvl w:ilvl="0" w:tplc="A6A6BEFA">
      <w:start w:val="1"/>
      <w:numFmt w:val="decimal"/>
      <w:lvlText w:val="5.3.%1"/>
      <w:lvlJc w:val="left"/>
      <w:pPr>
        <w:ind w:left="360" w:hanging="360"/>
      </w:pPr>
      <w:rPr>
        <w:rFonts w:ascii="Montserrat" w:hAnsi="Montserrat" w:hint="default"/>
        <w:b/>
        <w:bCs/>
        <w:i w:val="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 w15:restartNumberingAfterBreak="0">
    <w:nsid w:val="7B5F32B9"/>
    <w:multiLevelType w:val="hybridMultilevel"/>
    <w:tmpl w:val="20B4163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55" w15:restartNumberingAfterBreak="0">
    <w:nsid w:val="7C29A020"/>
    <w:multiLevelType w:val="hybridMultilevel"/>
    <w:tmpl w:val="D2D26946"/>
    <w:lvl w:ilvl="0" w:tplc="2AF8ED24">
      <w:start w:val="1"/>
      <w:numFmt w:val="bullet"/>
      <w:lvlText w:val="ü"/>
      <w:lvlJc w:val="left"/>
      <w:pPr>
        <w:ind w:left="720" w:hanging="360"/>
      </w:pPr>
      <w:rPr>
        <w:rFonts w:ascii="Wingdings" w:hAnsi="Wingdings" w:hint="default"/>
      </w:rPr>
    </w:lvl>
    <w:lvl w:ilvl="1" w:tplc="25489558">
      <w:start w:val="1"/>
      <w:numFmt w:val="bullet"/>
      <w:lvlText w:val="o"/>
      <w:lvlJc w:val="left"/>
      <w:pPr>
        <w:ind w:left="1440" w:hanging="360"/>
      </w:pPr>
      <w:rPr>
        <w:rFonts w:ascii="Courier New" w:hAnsi="Courier New" w:hint="default"/>
      </w:rPr>
    </w:lvl>
    <w:lvl w:ilvl="2" w:tplc="FF4A3F78">
      <w:start w:val="1"/>
      <w:numFmt w:val="bullet"/>
      <w:lvlText w:val=""/>
      <w:lvlJc w:val="left"/>
      <w:pPr>
        <w:ind w:left="2160" w:hanging="360"/>
      </w:pPr>
      <w:rPr>
        <w:rFonts w:ascii="Wingdings" w:hAnsi="Wingdings" w:hint="default"/>
      </w:rPr>
    </w:lvl>
    <w:lvl w:ilvl="3" w:tplc="2E4EE9F6">
      <w:start w:val="1"/>
      <w:numFmt w:val="bullet"/>
      <w:lvlText w:val=""/>
      <w:lvlJc w:val="left"/>
      <w:pPr>
        <w:ind w:left="2880" w:hanging="360"/>
      </w:pPr>
      <w:rPr>
        <w:rFonts w:ascii="Symbol" w:hAnsi="Symbol" w:hint="default"/>
      </w:rPr>
    </w:lvl>
    <w:lvl w:ilvl="4" w:tplc="4308FEDA">
      <w:start w:val="1"/>
      <w:numFmt w:val="bullet"/>
      <w:lvlText w:val="o"/>
      <w:lvlJc w:val="left"/>
      <w:pPr>
        <w:ind w:left="3600" w:hanging="360"/>
      </w:pPr>
      <w:rPr>
        <w:rFonts w:ascii="Courier New" w:hAnsi="Courier New" w:hint="default"/>
      </w:rPr>
    </w:lvl>
    <w:lvl w:ilvl="5" w:tplc="9642F4EC">
      <w:start w:val="1"/>
      <w:numFmt w:val="bullet"/>
      <w:lvlText w:val=""/>
      <w:lvlJc w:val="left"/>
      <w:pPr>
        <w:ind w:left="4320" w:hanging="360"/>
      </w:pPr>
      <w:rPr>
        <w:rFonts w:ascii="Wingdings" w:hAnsi="Wingdings" w:hint="default"/>
      </w:rPr>
    </w:lvl>
    <w:lvl w:ilvl="6" w:tplc="C4DCBF00">
      <w:start w:val="1"/>
      <w:numFmt w:val="bullet"/>
      <w:lvlText w:val=""/>
      <w:lvlJc w:val="left"/>
      <w:pPr>
        <w:ind w:left="5040" w:hanging="360"/>
      </w:pPr>
      <w:rPr>
        <w:rFonts w:ascii="Symbol" w:hAnsi="Symbol" w:hint="default"/>
      </w:rPr>
    </w:lvl>
    <w:lvl w:ilvl="7" w:tplc="1BEEDD8C">
      <w:start w:val="1"/>
      <w:numFmt w:val="bullet"/>
      <w:lvlText w:val="o"/>
      <w:lvlJc w:val="left"/>
      <w:pPr>
        <w:ind w:left="5760" w:hanging="360"/>
      </w:pPr>
      <w:rPr>
        <w:rFonts w:ascii="Courier New" w:hAnsi="Courier New" w:hint="default"/>
      </w:rPr>
    </w:lvl>
    <w:lvl w:ilvl="8" w:tplc="FB488EC8">
      <w:start w:val="1"/>
      <w:numFmt w:val="bullet"/>
      <w:lvlText w:val=""/>
      <w:lvlJc w:val="left"/>
      <w:pPr>
        <w:ind w:left="6480" w:hanging="360"/>
      </w:pPr>
      <w:rPr>
        <w:rFonts w:ascii="Wingdings" w:hAnsi="Wingdings" w:hint="default"/>
      </w:rPr>
    </w:lvl>
  </w:abstractNum>
  <w:abstractNum w:abstractNumId="56" w15:restartNumberingAfterBreak="0">
    <w:nsid w:val="7F216703"/>
    <w:multiLevelType w:val="hybridMultilevel"/>
    <w:tmpl w:val="01FA56EC"/>
    <w:lvl w:ilvl="0" w:tplc="C1A2139C">
      <w:start w:val="1"/>
      <w:numFmt w:val="decimal"/>
      <w:lvlText w:val="5.1.%1"/>
      <w:lvlJc w:val="left"/>
      <w:pPr>
        <w:ind w:left="360" w:hanging="360"/>
      </w:pPr>
      <w:rPr>
        <w:rFonts w:ascii="Montserrat" w:hAnsi="Montserrat" w:hint="default"/>
        <w:b/>
        <w:bCs/>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7F733983"/>
    <w:multiLevelType w:val="hybridMultilevel"/>
    <w:tmpl w:val="20E2CD3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64033043">
    <w:abstractNumId w:val="34"/>
  </w:num>
  <w:num w:numId="2" w16cid:durableId="959610835">
    <w:abstractNumId w:val="2"/>
  </w:num>
  <w:num w:numId="3" w16cid:durableId="1855412641">
    <w:abstractNumId w:val="28"/>
  </w:num>
  <w:num w:numId="4" w16cid:durableId="199440697">
    <w:abstractNumId w:val="35"/>
  </w:num>
  <w:num w:numId="5" w16cid:durableId="1155879111">
    <w:abstractNumId w:val="55"/>
  </w:num>
  <w:num w:numId="6" w16cid:durableId="306395976">
    <w:abstractNumId w:val="26"/>
  </w:num>
  <w:num w:numId="7" w16cid:durableId="1945116504">
    <w:abstractNumId w:val="51"/>
  </w:num>
  <w:num w:numId="8" w16cid:durableId="2130389839">
    <w:abstractNumId w:val="19"/>
  </w:num>
  <w:num w:numId="9" w16cid:durableId="1906331110">
    <w:abstractNumId w:val="31"/>
  </w:num>
  <w:num w:numId="10" w16cid:durableId="26804643">
    <w:abstractNumId w:val="6"/>
  </w:num>
  <w:num w:numId="11" w16cid:durableId="1898514967">
    <w:abstractNumId w:val="12"/>
  </w:num>
  <w:num w:numId="12" w16cid:durableId="2024165815">
    <w:abstractNumId w:val="5"/>
  </w:num>
  <w:num w:numId="13" w16cid:durableId="349840469">
    <w:abstractNumId w:val="45"/>
  </w:num>
  <w:num w:numId="14" w16cid:durableId="188208428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235313851">
    <w:abstractNumId w:val="0"/>
  </w:num>
  <w:num w:numId="16" w16cid:durableId="819734537">
    <w:abstractNumId w:val="23"/>
  </w:num>
  <w:num w:numId="17" w16cid:durableId="1103653285">
    <w:abstractNumId w:val="30"/>
  </w:num>
  <w:num w:numId="18" w16cid:durableId="883491832">
    <w:abstractNumId w:val="44"/>
  </w:num>
  <w:num w:numId="19" w16cid:durableId="1928611217">
    <w:abstractNumId w:val="11"/>
  </w:num>
  <w:num w:numId="20" w16cid:durableId="532309952">
    <w:abstractNumId w:val="22"/>
  </w:num>
  <w:num w:numId="21" w16cid:durableId="1234585260">
    <w:abstractNumId w:val="25"/>
  </w:num>
  <w:num w:numId="22" w16cid:durableId="1355113281">
    <w:abstractNumId w:val="27"/>
  </w:num>
  <w:num w:numId="23" w16cid:durableId="264071555">
    <w:abstractNumId w:val="21"/>
  </w:num>
  <w:num w:numId="24" w16cid:durableId="1891571359">
    <w:abstractNumId w:val="13"/>
  </w:num>
  <w:num w:numId="25" w16cid:durableId="817452211">
    <w:abstractNumId w:val="49"/>
  </w:num>
  <w:num w:numId="26" w16cid:durableId="1030372139">
    <w:abstractNumId w:val="4"/>
  </w:num>
  <w:num w:numId="27" w16cid:durableId="1278219306">
    <w:abstractNumId w:val="38"/>
  </w:num>
  <w:num w:numId="28" w16cid:durableId="273097875">
    <w:abstractNumId w:val="47"/>
  </w:num>
  <w:num w:numId="29" w16cid:durableId="164563773">
    <w:abstractNumId w:val="1"/>
  </w:num>
  <w:num w:numId="30" w16cid:durableId="1649704244">
    <w:abstractNumId w:val="15"/>
  </w:num>
  <w:num w:numId="31" w16cid:durableId="1746806470">
    <w:abstractNumId w:val="32"/>
  </w:num>
  <w:num w:numId="32" w16cid:durableId="1687174228">
    <w:abstractNumId w:val="40"/>
  </w:num>
  <w:num w:numId="33" w16cid:durableId="1641377561">
    <w:abstractNumId w:val="29"/>
  </w:num>
  <w:num w:numId="34" w16cid:durableId="1510754644">
    <w:abstractNumId w:val="10"/>
  </w:num>
  <w:num w:numId="35" w16cid:durableId="1189104626">
    <w:abstractNumId w:val="8"/>
  </w:num>
  <w:num w:numId="36" w16cid:durableId="502480007">
    <w:abstractNumId w:val="48"/>
  </w:num>
  <w:num w:numId="37" w16cid:durableId="925923149">
    <w:abstractNumId w:val="3"/>
  </w:num>
  <w:num w:numId="38" w16cid:durableId="2044549685">
    <w:abstractNumId w:val="37"/>
  </w:num>
  <w:num w:numId="39" w16cid:durableId="558784537">
    <w:abstractNumId w:val="52"/>
  </w:num>
  <w:num w:numId="40" w16cid:durableId="216210917">
    <w:abstractNumId w:val="56"/>
  </w:num>
  <w:num w:numId="41" w16cid:durableId="1531531689">
    <w:abstractNumId w:val="9"/>
  </w:num>
  <w:num w:numId="42" w16cid:durableId="1921988837">
    <w:abstractNumId w:val="42"/>
  </w:num>
  <w:num w:numId="43" w16cid:durableId="1868106284">
    <w:abstractNumId w:val="43"/>
  </w:num>
  <w:num w:numId="44" w16cid:durableId="1031684969">
    <w:abstractNumId w:val="50"/>
  </w:num>
  <w:num w:numId="45" w16cid:durableId="464549003">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853180644">
    <w:abstractNumId w:val="24"/>
  </w:num>
  <w:num w:numId="47" w16cid:durableId="311493858">
    <w:abstractNumId w:val="17"/>
  </w:num>
  <w:num w:numId="48" w16cid:durableId="32773667">
    <w:abstractNumId w:val="54"/>
  </w:num>
  <w:num w:numId="49" w16cid:durableId="1416903590">
    <w:abstractNumId w:val="36"/>
  </w:num>
  <w:num w:numId="50" w16cid:durableId="887691872">
    <w:abstractNumId w:val="14"/>
  </w:num>
  <w:num w:numId="51" w16cid:durableId="417599101">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969969806">
    <w:abstractNumId w:val="57"/>
  </w:num>
  <w:num w:numId="53" w16cid:durableId="388846302">
    <w:abstractNumId w:val="7"/>
  </w:num>
  <w:num w:numId="54" w16cid:durableId="2042902424">
    <w:abstractNumId w:val="53"/>
  </w:num>
  <w:num w:numId="55" w16cid:durableId="1649240625">
    <w:abstractNumId w:val="27"/>
  </w:num>
  <w:num w:numId="56" w16cid:durableId="963997330">
    <w:abstractNumId w:val="20"/>
  </w:num>
  <w:num w:numId="57" w16cid:durableId="949092850">
    <w:abstractNumId w:val="39"/>
  </w:num>
  <w:num w:numId="58" w16cid:durableId="791822252">
    <w:abstractNumId w:val="46"/>
  </w:num>
  <w:num w:numId="59" w16cid:durableId="1865484680">
    <w:abstractNumId w:val="18"/>
  </w:num>
  <w:num w:numId="60" w16cid:durableId="1040977937">
    <w:abstractNumId w:val="27"/>
  </w:num>
  <w:num w:numId="61" w16cid:durableId="611131456">
    <w:abstractNumId w:val="27"/>
  </w:num>
  <w:num w:numId="62" w16cid:durableId="1492477904">
    <w:abstractNumId w:val="33"/>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4DFE"/>
    <w:rsid w:val="0000016E"/>
    <w:rsid w:val="00003571"/>
    <w:rsid w:val="00003CC8"/>
    <w:rsid w:val="00004B2E"/>
    <w:rsid w:val="00004F2E"/>
    <w:rsid w:val="000050F2"/>
    <w:rsid w:val="000052E0"/>
    <w:rsid w:val="0000549C"/>
    <w:rsid w:val="00006FE4"/>
    <w:rsid w:val="000101C8"/>
    <w:rsid w:val="00011061"/>
    <w:rsid w:val="00011156"/>
    <w:rsid w:val="00011BC5"/>
    <w:rsid w:val="00012521"/>
    <w:rsid w:val="000134FD"/>
    <w:rsid w:val="000142DE"/>
    <w:rsid w:val="00014DD6"/>
    <w:rsid w:val="00015C28"/>
    <w:rsid w:val="00016285"/>
    <w:rsid w:val="00021778"/>
    <w:rsid w:val="000220D8"/>
    <w:rsid w:val="000225F7"/>
    <w:rsid w:val="00023219"/>
    <w:rsid w:val="0002356B"/>
    <w:rsid w:val="000238E0"/>
    <w:rsid w:val="000263BE"/>
    <w:rsid w:val="00027285"/>
    <w:rsid w:val="00030ED5"/>
    <w:rsid w:val="000311B5"/>
    <w:rsid w:val="00031CE2"/>
    <w:rsid w:val="00032718"/>
    <w:rsid w:val="00033CB1"/>
    <w:rsid w:val="00033FA0"/>
    <w:rsid w:val="0003491B"/>
    <w:rsid w:val="00034BFC"/>
    <w:rsid w:val="00036666"/>
    <w:rsid w:val="000367B7"/>
    <w:rsid w:val="000368E3"/>
    <w:rsid w:val="0003765C"/>
    <w:rsid w:val="00037F00"/>
    <w:rsid w:val="00040924"/>
    <w:rsid w:val="000426B3"/>
    <w:rsid w:val="00044CC7"/>
    <w:rsid w:val="00044E99"/>
    <w:rsid w:val="00045415"/>
    <w:rsid w:val="000454C4"/>
    <w:rsid w:val="0004688C"/>
    <w:rsid w:val="00046C77"/>
    <w:rsid w:val="00047712"/>
    <w:rsid w:val="00051395"/>
    <w:rsid w:val="00051536"/>
    <w:rsid w:val="000521F0"/>
    <w:rsid w:val="00052206"/>
    <w:rsid w:val="000522AE"/>
    <w:rsid w:val="000523A8"/>
    <w:rsid w:val="0005306A"/>
    <w:rsid w:val="0005583C"/>
    <w:rsid w:val="000563D2"/>
    <w:rsid w:val="00056C2E"/>
    <w:rsid w:val="00056E33"/>
    <w:rsid w:val="00057C37"/>
    <w:rsid w:val="000603D3"/>
    <w:rsid w:val="00061517"/>
    <w:rsid w:val="00062D5F"/>
    <w:rsid w:val="000633DD"/>
    <w:rsid w:val="00064868"/>
    <w:rsid w:val="00065F74"/>
    <w:rsid w:val="00067545"/>
    <w:rsid w:val="000677D6"/>
    <w:rsid w:val="00071127"/>
    <w:rsid w:val="00071433"/>
    <w:rsid w:val="0007156C"/>
    <w:rsid w:val="00073E92"/>
    <w:rsid w:val="00075052"/>
    <w:rsid w:val="000764C2"/>
    <w:rsid w:val="000765E6"/>
    <w:rsid w:val="00076781"/>
    <w:rsid w:val="00077B76"/>
    <w:rsid w:val="00081578"/>
    <w:rsid w:val="00081BEC"/>
    <w:rsid w:val="000822D6"/>
    <w:rsid w:val="00082421"/>
    <w:rsid w:val="00082743"/>
    <w:rsid w:val="00082A5B"/>
    <w:rsid w:val="0008342B"/>
    <w:rsid w:val="00083CA4"/>
    <w:rsid w:val="00083E51"/>
    <w:rsid w:val="000846FD"/>
    <w:rsid w:val="00085113"/>
    <w:rsid w:val="000857E7"/>
    <w:rsid w:val="00086773"/>
    <w:rsid w:val="0008784B"/>
    <w:rsid w:val="00087937"/>
    <w:rsid w:val="00087E81"/>
    <w:rsid w:val="00090EEC"/>
    <w:rsid w:val="00093126"/>
    <w:rsid w:val="000939E2"/>
    <w:rsid w:val="00093FB5"/>
    <w:rsid w:val="000965D8"/>
    <w:rsid w:val="00096981"/>
    <w:rsid w:val="00096A16"/>
    <w:rsid w:val="00096F37"/>
    <w:rsid w:val="0009754B"/>
    <w:rsid w:val="0009788A"/>
    <w:rsid w:val="000A138D"/>
    <w:rsid w:val="000A3CDD"/>
    <w:rsid w:val="000A4334"/>
    <w:rsid w:val="000A5180"/>
    <w:rsid w:val="000A54CC"/>
    <w:rsid w:val="000A5D6B"/>
    <w:rsid w:val="000A68D7"/>
    <w:rsid w:val="000A774F"/>
    <w:rsid w:val="000A7A49"/>
    <w:rsid w:val="000B0761"/>
    <w:rsid w:val="000B1106"/>
    <w:rsid w:val="000B4A66"/>
    <w:rsid w:val="000B4BED"/>
    <w:rsid w:val="000B586D"/>
    <w:rsid w:val="000B6404"/>
    <w:rsid w:val="000B65A9"/>
    <w:rsid w:val="000B6CFB"/>
    <w:rsid w:val="000B7E61"/>
    <w:rsid w:val="000C2788"/>
    <w:rsid w:val="000C2C92"/>
    <w:rsid w:val="000C5CC0"/>
    <w:rsid w:val="000C5F20"/>
    <w:rsid w:val="000C64BA"/>
    <w:rsid w:val="000D0BC7"/>
    <w:rsid w:val="000D1272"/>
    <w:rsid w:val="000D46D1"/>
    <w:rsid w:val="000D4861"/>
    <w:rsid w:val="000D58CA"/>
    <w:rsid w:val="000D6E3B"/>
    <w:rsid w:val="000D7004"/>
    <w:rsid w:val="000D723B"/>
    <w:rsid w:val="000E0BB4"/>
    <w:rsid w:val="000E112E"/>
    <w:rsid w:val="000E1469"/>
    <w:rsid w:val="000E2D95"/>
    <w:rsid w:val="000E32D7"/>
    <w:rsid w:val="000E3410"/>
    <w:rsid w:val="000E3B96"/>
    <w:rsid w:val="000E4A77"/>
    <w:rsid w:val="000E577C"/>
    <w:rsid w:val="000E599C"/>
    <w:rsid w:val="000E5AAD"/>
    <w:rsid w:val="000E6A07"/>
    <w:rsid w:val="000F3133"/>
    <w:rsid w:val="000F3721"/>
    <w:rsid w:val="000F3F69"/>
    <w:rsid w:val="000F402B"/>
    <w:rsid w:val="000F453B"/>
    <w:rsid w:val="000F493A"/>
    <w:rsid w:val="000F5108"/>
    <w:rsid w:val="000F522A"/>
    <w:rsid w:val="000F5FB1"/>
    <w:rsid w:val="000F6C76"/>
    <w:rsid w:val="000F7953"/>
    <w:rsid w:val="00100460"/>
    <w:rsid w:val="001008C0"/>
    <w:rsid w:val="00101A16"/>
    <w:rsid w:val="00104D06"/>
    <w:rsid w:val="00105322"/>
    <w:rsid w:val="001061D1"/>
    <w:rsid w:val="0010658D"/>
    <w:rsid w:val="00106719"/>
    <w:rsid w:val="00106857"/>
    <w:rsid w:val="0010696E"/>
    <w:rsid w:val="00110FBA"/>
    <w:rsid w:val="001133C8"/>
    <w:rsid w:val="0011496E"/>
    <w:rsid w:val="00114E50"/>
    <w:rsid w:val="001157C4"/>
    <w:rsid w:val="0011678F"/>
    <w:rsid w:val="001168A7"/>
    <w:rsid w:val="00116E24"/>
    <w:rsid w:val="00117B84"/>
    <w:rsid w:val="00117F42"/>
    <w:rsid w:val="00120521"/>
    <w:rsid w:val="001205CF"/>
    <w:rsid w:val="00120E1B"/>
    <w:rsid w:val="00121876"/>
    <w:rsid w:val="001222BC"/>
    <w:rsid w:val="0012560C"/>
    <w:rsid w:val="00125633"/>
    <w:rsid w:val="001260AF"/>
    <w:rsid w:val="001278BE"/>
    <w:rsid w:val="001306EA"/>
    <w:rsid w:val="00130914"/>
    <w:rsid w:val="00130F57"/>
    <w:rsid w:val="00131F49"/>
    <w:rsid w:val="00132017"/>
    <w:rsid w:val="00135714"/>
    <w:rsid w:val="0013636E"/>
    <w:rsid w:val="00141473"/>
    <w:rsid w:val="00141A29"/>
    <w:rsid w:val="0014213E"/>
    <w:rsid w:val="0014365C"/>
    <w:rsid w:val="00143B1C"/>
    <w:rsid w:val="0014531E"/>
    <w:rsid w:val="001459B4"/>
    <w:rsid w:val="00145ABB"/>
    <w:rsid w:val="0014639E"/>
    <w:rsid w:val="00146933"/>
    <w:rsid w:val="001469F4"/>
    <w:rsid w:val="00147C52"/>
    <w:rsid w:val="00147DC3"/>
    <w:rsid w:val="00151DA8"/>
    <w:rsid w:val="001529A2"/>
    <w:rsid w:val="00154F49"/>
    <w:rsid w:val="00157E3F"/>
    <w:rsid w:val="00160279"/>
    <w:rsid w:val="0016206C"/>
    <w:rsid w:val="0016326F"/>
    <w:rsid w:val="00165A40"/>
    <w:rsid w:val="00165EF4"/>
    <w:rsid w:val="00166C36"/>
    <w:rsid w:val="00166DF1"/>
    <w:rsid w:val="00167080"/>
    <w:rsid w:val="00170DD9"/>
    <w:rsid w:val="00171B41"/>
    <w:rsid w:val="00171E1A"/>
    <w:rsid w:val="00171EE3"/>
    <w:rsid w:val="001750B9"/>
    <w:rsid w:val="00175879"/>
    <w:rsid w:val="00176480"/>
    <w:rsid w:val="0017773B"/>
    <w:rsid w:val="00181EDB"/>
    <w:rsid w:val="001848EB"/>
    <w:rsid w:val="00184CC8"/>
    <w:rsid w:val="00185192"/>
    <w:rsid w:val="00185F9C"/>
    <w:rsid w:val="001864FA"/>
    <w:rsid w:val="001867AB"/>
    <w:rsid w:val="001873B5"/>
    <w:rsid w:val="0018750E"/>
    <w:rsid w:val="00187FBE"/>
    <w:rsid w:val="0019076E"/>
    <w:rsid w:val="00191828"/>
    <w:rsid w:val="001937BF"/>
    <w:rsid w:val="00193C09"/>
    <w:rsid w:val="00193C64"/>
    <w:rsid w:val="00194693"/>
    <w:rsid w:val="001953DF"/>
    <w:rsid w:val="00195EC3"/>
    <w:rsid w:val="0019733A"/>
    <w:rsid w:val="00197ED5"/>
    <w:rsid w:val="001A088C"/>
    <w:rsid w:val="001A17B7"/>
    <w:rsid w:val="001A2825"/>
    <w:rsid w:val="001A2B9E"/>
    <w:rsid w:val="001A2D02"/>
    <w:rsid w:val="001A2FF0"/>
    <w:rsid w:val="001A397C"/>
    <w:rsid w:val="001A3A23"/>
    <w:rsid w:val="001A3FC8"/>
    <w:rsid w:val="001A5F34"/>
    <w:rsid w:val="001A7E13"/>
    <w:rsid w:val="001B02F6"/>
    <w:rsid w:val="001B21CF"/>
    <w:rsid w:val="001B322F"/>
    <w:rsid w:val="001B3B39"/>
    <w:rsid w:val="001B4040"/>
    <w:rsid w:val="001B4738"/>
    <w:rsid w:val="001B5B8D"/>
    <w:rsid w:val="001B6A44"/>
    <w:rsid w:val="001C064C"/>
    <w:rsid w:val="001C145B"/>
    <w:rsid w:val="001C384E"/>
    <w:rsid w:val="001C7CB5"/>
    <w:rsid w:val="001D10B1"/>
    <w:rsid w:val="001D1C8F"/>
    <w:rsid w:val="001D25CB"/>
    <w:rsid w:val="001D2A7B"/>
    <w:rsid w:val="001D4153"/>
    <w:rsid w:val="001D42E1"/>
    <w:rsid w:val="001D543D"/>
    <w:rsid w:val="001D5EEC"/>
    <w:rsid w:val="001D6009"/>
    <w:rsid w:val="001D63EC"/>
    <w:rsid w:val="001D6705"/>
    <w:rsid w:val="001D6825"/>
    <w:rsid w:val="001D75BE"/>
    <w:rsid w:val="001E0C57"/>
    <w:rsid w:val="001E1A94"/>
    <w:rsid w:val="001E1FD6"/>
    <w:rsid w:val="001E2324"/>
    <w:rsid w:val="001E365F"/>
    <w:rsid w:val="001E39D5"/>
    <w:rsid w:val="001E43F6"/>
    <w:rsid w:val="001E518C"/>
    <w:rsid w:val="001F127A"/>
    <w:rsid w:val="001F3527"/>
    <w:rsid w:val="001F3ED4"/>
    <w:rsid w:val="001F40B5"/>
    <w:rsid w:val="001F43D4"/>
    <w:rsid w:val="001F4689"/>
    <w:rsid w:val="001F49A3"/>
    <w:rsid w:val="001F4E23"/>
    <w:rsid w:val="001F5054"/>
    <w:rsid w:val="001F5609"/>
    <w:rsid w:val="001F5906"/>
    <w:rsid w:val="001F6294"/>
    <w:rsid w:val="001F6B6E"/>
    <w:rsid w:val="001F6DC3"/>
    <w:rsid w:val="001F71E2"/>
    <w:rsid w:val="001F7512"/>
    <w:rsid w:val="001F7F03"/>
    <w:rsid w:val="00201DF0"/>
    <w:rsid w:val="002026FA"/>
    <w:rsid w:val="00205FD9"/>
    <w:rsid w:val="002065B6"/>
    <w:rsid w:val="00206A4F"/>
    <w:rsid w:val="00206AC4"/>
    <w:rsid w:val="00210693"/>
    <w:rsid w:val="00211873"/>
    <w:rsid w:val="002132C3"/>
    <w:rsid w:val="00214DD2"/>
    <w:rsid w:val="0021704F"/>
    <w:rsid w:val="0022327F"/>
    <w:rsid w:val="002238AB"/>
    <w:rsid w:val="00223C9A"/>
    <w:rsid w:val="00224203"/>
    <w:rsid w:val="00226745"/>
    <w:rsid w:val="00227506"/>
    <w:rsid w:val="0022788F"/>
    <w:rsid w:val="002310CE"/>
    <w:rsid w:val="002327F4"/>
    <w:rsid w:val="0023365C"/>
    <w:rsid w:val="0023699A"/>
    <w:rsid w:val="002417FD"/>
    <w:rsid w:val="00242A49"/>
    <w:rsid w:val="0024409C"/>
    <w:rsid w:val="00244270"/>
    <w:rsid w:val="00244B8D"/>
    <w:rsid w:val="002465AE"/>
    <w:rsid w:val="002471D5"/>
    <w:rsid w:val="0024768D"/>
    <w:rsid w:val="00247EC2"/>
    <w:rsid w:val="0025027E"/>
    <w:rsid w:val="002508B0"/>
    <w:rsid w:val="00250AA4"/>
    <w:rsid w:val="00250DBC"/>
    <w:rsid w:val="00251084"/>
    <w:rsid w:val="00252246"/>
    <w:rsid w:val="00252997"/>
    <w:rsid w:val="00252AC5"/>
    <w:rsid w:val="00252E44"/>
    <w:rsid w:val="002536CD"/>
    <w:rsid w:val="00255C7C"/>
    <w:rsid w:val="00255DD2"/>
    <w:rsid w:val="002606E7"/>
    <w:rsid w:val="00262298"/>
    <w:rsid w:val="00262FAD"/>
    <w:rsid w:val="00263238"/>
    <w:rsid w:val="002644A6"/>
    <w:rsid w:val="00264601"/>
    <w:rsid w:val="00264B03"/>
    <w:rsid w:val="00266DA8"/>
    <w:rsid w:val="00267BE9"/>
    <w:rsid w:val="0027246A"/>
    <w:rsid w:val="00272AFE"/>
    <w:rsid w:val="00272B5A"/>
    <w:rsid w:val="002730C1"/>
    <w:rsid w:val="002746FB"/>
    <w:rsid w:val="002763DA"/>
    <w:rsid w:val="0027756D"/>
    <w:rsid w:val="00277759"/>
    <w:rsid w:val="002806FE"/>
    <w:rsid w:val="00282301"/>
    <w:rsid w:val="0028251A"/>
    <w:rsid w:val="00283103"/>
    <w:rsid w:val="00285749"/>
    <w:rsid w:val="002909D7"/>
    <w:rsid w:val="002913CC"/>
    <w:rsid w:val="00293BCF"/>
    <w:rsid w:val="00293CEC"/>
    <w:rsid w:val="00295767"/>
    <w:rsid w:val="00297562"/>
    <w:rsid w:val="002A2336"/>
    <w:rsid w:val="002A334D"/>
    <w:rsid w:val="002A473D"/>
    <w:rsid w:val="002A4CB2"/>
    <w:rsid w:val="002A5680"/>
    <w:rsid w:val="002A7283"/>
    <w:rsid w:val="002B018A"/>
    <w:rsid w:val="002B120A"/>
    <w:rsid w:val="002B13C0"/>
    <w:rsid w:val="002B7181"/>
    <w:rsid w:val="002B7254"/>
    <w:rsid w:val="002B7645"/>
    <w:rsid w:val="002C060D"/>
    <w:rsid w:val="002C0CF1"/>
    <w:rsid w:val="002C17AC"/>
    <w:rsid w:val="002C2329"/>
    <w:rsid w:val="002C4DD6"/>
    <w:rsid w:val="002C6C76"/>
    <w:rsid w:val="002C78E3"/>
    <w:rsid w:val="002D1B95"/>
    <w:rsid w:val="002D1F85"/>
    <w:rsid w:val="002D2AE6"/>
    <w:rsid w:val="002D2C53"/>
    <w:rsid w:val="002D38CE"/>
    <w:rsid w:val="002D3955"/>
    <w:rsid w:val="002D44CD"/>
    <w:rsid w:val="002D610E"/>
    <w:rsid w:val="002D6B96"/>
    <w:rsid w:val="002E0C0A"/>
    <w:rsid w:val="002E1928"/>
    <w:rsid w:val="002E23B1"/>
    <w:rsid w:val="002E30B9"/>
    <w:rsid w:val="002E33AD"/>
    <w:rsid w:val="002E376A"/>
    <w:rsid w:val="002E4838"/>
    <w:rsid w:val="002E4B69"/>
    <w:rsid w:val="002E6069"/>
    <w:rsid w:val="002E627E"/>
    <w:rsid w:val="002E64FF"/>
    <w:rsid w:val="002E6C10"/>
    <w:rsid w:val="002E7AE7"/>
    <w:rsid w:val="002F03C3"/>
    <w:rsid w:val="002F07B2"/>
    <w:rsid w:val="002F1751"/>
    <w:rsid w:val="002F1A20"/>
    <w:rsid w:val="002F228F"/>
    <w:rsid w:val="002F2997"/>
    <w:rsid w:val="002F3CE9"/>
    <w:rsid w:val="002F5B82"/>
    <w:rsid w:val="002F5C12"/>
    <w:rsid w:val="002F7482"/>
    <w:rsid w:val="002F79DB"/>
    <w:rsid w:val="003006AC"/>
    <w:rsid w:val="0030081A"/>
    <w:rsid w:val="003017D6"/>
    <w:rsid w:val="003026DD"/>
    <w:rsid w:val="00302726"/>
    <w:rsid w:val="00302B48"/>
    <w:rsid w:val="00302F63"/>
    <w:rsid w:val="0030316B"/>
    <w:rsid w:val="00303A15"/>
    <w:rsid w:val="00303BAD"/>
    <w:rsid w:val="00303D75"/>
    <w:rsid w:val="003041E0"/>
    <w:rsid w:val="00304716"/>
    <w:rsid w:val="00304786"/>
    <w:rsid w:val="00305109"/>
    <w:rsid w:val="00305407"/>
    <w:rsid w:val="00305863"/>
    <w:rsid w:val="00305BE8"/>
    <w:rsid w:val="00306450"/>
    <w:rsid w:val="0030717D"/>
    <w:rsid w:val="00307525"/>
    <w:rsid w:val="00307B95"/>
    <w:rsid w:val="003129F0"/>
    <w:rsid w:val="00312C74"/>
    <w:rsid w:val="00312F24"/>
    <w:rsid w:val="0031309D"/>
    <w:rsid w:val="003130AF"/>
    <w:rsid w:val="00313F59"/>
    <w:rsid w:val="00315083"/>
    <w:rsid w:val="003152A6"/>
    <w:rsid w:val="00315AA9"/>
    <w:rsid w:val="00315C36"/>
    <w:rsid w:val="003164C4"/>
    <w:rsid w:val="003164F0"/>
    <w:rsid w:val="003177CE"/>
    <w:rsid w:val="00317B09"/>
    <w:rsid w:val="003203AB"/>
    <w:rsid w:val="00321081"/>
    <w:rsid w:val="003213C4"/>
    <w:rsid w:val="00321A42"/>
    <w:rsid w:val="003221A3"/>
    <w:rsid w:val="0032263B"/>
    <w:rsid w:val="0032275F"/>
    <w:rsid w:val="00323429"/>
    <w:rsid w:val="00324555"/>
    <w:rsid w:val="003249D2"/>
    <w:rsid w:val="00325025"/>
    <w:rsid w:val="00325493"/>
    <w:rsid w:val="003258F1"/>
    <w:rsid w:val="0033028F"/>
    <w:rsid w:val="00330436"/>
    <w:rsid w:val="00331037"/>
    <w:rsid w:val="00331436"/>
    <w:rsid w:val="00331615"/>
    <w:rsid w:val="003330BC"/>
    <w:rsid w:val="00333469"/>
    <w:rsid w:val="00334E2A"/>
    <w:rsid w:val="003350CC"/>
    <w:rsid w:val="003361A3"/>
    <w:rsid w:val="00336F32"/>
    <w:rsid w:val="003406EF"/>
    <w:rsid w:val="00340AE4"/>
    <w:rsid w:val="00340DFD"/>
    <w:rsid w:val="00341AEC"/>
    <w:rsid w:val="00343454"/>
    <w:rsid w:val="00343B7E"/>
    <w:rsid w:val="003441D8"/>
    <w:rsid w:val="00345421"/>
    <w:rsid w:val="0034719C"/>
    <w:rsid w:val="003477C7"/>
    <w:rsid w:val="0034796B"/>
    <w:rsid w:val="00347D53"/>
    <w:rsid w:val="00350C83"/>
    <w:rsid w:val="00352BA0"/>
    <w:rsid w:val="003535C3"/>
    <w:rsid w:val="00353B13"/>
    <w:rsid w:val="003555A8"/>
    <w:rsid w:val="0035733C"/>
    <w:rsid w:val="003616DE"/>
    <w:rsid w:val="003620F2"/>
    <w:rsid w:val="0036356E"/>
    <w:rsid w:val="00365C64"/>
    <w:rsid w:val="00366031"/>
    <w:rsid w:val="00366CDA"/>
    <w:rsid w:val="003671CF"/>
    <w:rsid w:val="00367C9A"/>
    <w:rsid w:val="00367E90"/>
    <w:rsid w:val="003705A3"/>
    <w:rsid w:val="003706ED"/>
    <w:rsid w:val="0037132A"/>
    <w:rsid w:val="00372186"/>
    <w:rsid w:val="003728D1"/>
    <w:rsid w:val="00373A9D"/>
    <w:rsid w:val="00374231"/>
    <w:rsid w:val="00374838"/>
    <w:rsid w:val="003748F4"/>
    <w:rsid w:val="00375411"/>
    <w:rsid w:val="00375D9B"/>
    <w:rsid w:val="00376613"/>
    <w:rsid w:val="00377111"/>
    <w:rsid w:val="00377384"/>
    <w:rsid w:val="00377B27"/>
    <w:rsid w:val="00381C87"/>
    <w:rsid w:val="003839F0"/>
    <w:rsid w:val="00383E11"/>
    <w:rsid w:val="00385B04"/>
    <w:rsid w:val="00385BC4"/>
    <w:rsid w:val="0038701F"/>
    <w:rsid w:val="00387AC6"/>
    <w:rsid w:val="00391159"/>
    <w:rsid w:val="003922E1"/>
    <w:rsid w:val="003929AF"/>
    <w:rsid w:val="00392A1E"/>
    <w:rsid w:val="00392B9D"/>
    <w:rsid w:val="00392F93"/>
    <w:rsid w:val="003932CB"/>
    <w:rsid w:val="00393564"/>
    <w:rsid w:val="00393AE3"/>
    <w:rsid w:val="003940C9"/>
    <w:rsid w:val="003946B2"/>
    <w:rsid w:val="00395878"/>
    <w:rsid w:val="003960AB"/>
    <w:rsid w:val="00397441"/>
    <w:rsid w:val="00397B1C"/>
    <w:rsid w:val="003A1C27"/>
    <w:rsid w:val="003A21C5"/>
    <w:rsid w:val="003A2ACA"/>
    <w:rsid w:val="003B218A"/>
    <w:rsid w:val="003B3D29"/>
    <w:rsid w:val="003B489D"/>
    <w:rsid w:val="003B4EAB"/>
    <w:rsid w:val="003B52DE"/>
    <w:rsid w:val="003B57EF"/>
    <w:rsid w:val="003B6EEC"/>
    <w:rsid w:val="003C00DB"/>
    <w:rsid w:val="003C046D"/>
    <w:rsid w:val="003C2A64"/>
    <w:rsid w:val="003C3683"/>
    <w:rsid w:val="003C3C17"/>
    <w:rsid w:val="003C43F0"/>
    <w:rsid w:val="003C6120"/>
    <w:rsid w:val="003C6C27"/>
    <w:rsid w:val="003C6ECC"/>
    <w:rsid w:val="003D1AE3"/>
    <w:rsid w:val="003D2EE3"/>
    <w:rsid w:val="003D5A80"/>
    <w:rsid w:val="003D5E1D"/>
    <w:rsid w:val="003D60DC"/>
    <w:rsid w:val="003D7778"/>
    <w:rsid w:val="003D7FC5"/>
    <w:rsid w:val="003E0357"/>
    <w:rsid w:val="003E08F6"/>
    <w:rsid w:val="003E1A36"/>
    <w:rsid w:val="003E2902"/>
    <w:rsid w:val="003E303E"/>
    <w:rsid w:val="003E3088"/>
    <w:rsid w:val="003E37A9"/>
    <w:rsid w:val="003E42D2"/>
    <w:rsid w:val="003E43C6"/>
    <w:rsid w:val="003E57C4"/>
    <w:rsid w:val="003E6545"/>
    <w:rsid w:val="003E7545"/>
    <w:rsid w:val="003F18CB"/>
    <w:rsid w:val="003F2400"/>
    <w:rsid w:val="003F29B4"/>
    <w:rsid w:val="003F3506"/>
    <w:rsid w:val="00400652"/>
    <w:rsid w:val="00400946"/>
    <w:rsid w:val="00400DEA"/>
    <w:rsid w:val="00400E48"/>
    <w:rsid w:val="00402BEF"/>
    <w:rsid w:val="00403105"/>
    <w:rsid w:val="004049A3"/>
    <w:rsid w:val="00405AE1"/>
    <w:rsid w:val="0040669E"/>
    <w:rsid w:val="00406C8F"/>
    <w:rsid w:val="00406D91"/>
    <w:rsid w:val="0040774A"/>
    <w:rsid w:val="00407C7A"/>
    <w:rsid w:val="00411CC0"/>
    <w:rsid w:val="0041246D"/>
    <w:rsid w:val="00412585"/>
    <w:rsid w:val="00412C18"/>
    <w:rsid w:val="0041398F"/>
    <w:rsid w:val="00415C80"/>
    <w:rsid w:val="00415C87"/>
    <w:rsid w:val="0041615D"/>
    <w:rsid w:val="00416C86"/>
    <w:rsid w:val="004202A4"/>
    <w:rsid w:val="00422E93"/>
    <w:rsid w:val="004274BD"/>
    <w:rsid w:val="004274FF"/>
    <w:rsid w:val="00427C1D"/>
    <w:rsid w:val="00433DED"/>
    <w:rsid w:val="00434AB8"/>
    <w:rsid w:val="0043595A"/>
    <w:rsid w:val="00435A88"/>
    <w:rsid w:val="00435FF8"/>
    <w:rsid w:val="00436248"/>
    <w:rsid w:val="0044092F"/>
    <w:rsid w:val="00441E0C"/>
    <w:rsid w:val="0044349B"/>
    <w:rsid w:val="00444C65"/>
    <w:rsid w:val="0044560D"/>
    <w:rsid w:val="0044642D"/>
    <w:rsid w:val="00447BB5"/>
    <w:rsid w:val="004502E9"/>
    <w:rsid w:val="00451AB3"/>
    <w:rsid w:val="00453305"/>
    <w:rsid w:val="0045361E"/>
    <w:rsid w:val="00453BB0"/>
    <w:rsid w:val="00453C50"/>
    <w:rsid w:val="00453DB3"/>
    <w:rsid w:val="00453F2C"/>
    <w:rsid w:val="00455C38"/>
    <w:rsid w:val="00455EA8"/>
    <w:rsid w:val="00456CD5"/>
    <w:rsid w:val="00457DA6"/>
    <w:rsid w:val="00457F98"/>
    <w:rsid w:val="00461500"/>
    <w:rsid w:val="00462EE8"/>
    <w:rsid w:val="0046515A"/>
    <w:rsid w:val="00466583"/>
    <w:rsid w:val="00467A7E"/>
    <w:rsid w:val="00467CDB"/>
    <w:rsid w:val="00467D33"/>
    <w:rsid w:val="0047099E"/>
    <w:rsid w:val="00470FA7"/>
    <w:rsid w:val="0047434A"/>
    <w:rsid w:val="004744CB"/>
    <w:rsid w:val="00475859"/>
    <w:rsid w:val="00476628"/>
    <w:rsid w:val="004778F0"/>
    <w:rsid w:val="00477941"/>
    <w:rsid w:val="00477ACC"/>
    <w:rsid w:val="00480237"/>
    <w:rsid w:val="004802AE"/>
    <w:rsid w:val="00480A67"/>
    <w:rsid w:val="00481512"/>
    <w:rsid w:val="00481A08"/>
    <w:rsid w:val="00481E6F"/>
    <w:rsid w:val="0048353E"/>
    <w:rsid w:val="00484105"/>
    <w:rsid w:val="00484AB9"/>
    <w:rsid w:val="00484DA9"/>
    <w:rsid w:val="004857BF"/>
    <w:rsid w:val="0048739E"/>
    <w:rsid w:val="00487657"/>
    <w:rsid w:val="00490697"/>
    <w:rsid w:val="00492F2A"/>
    <w:rsid w:val="004931ED"/>
    <w:rsid w:val="004949CB"/>
    <w:rsid w:val="00495FC5"/>
    <w:rsid w:val="0049672E"/>
    <w:rsid w:val="004968EE"/>
    <w:rsid w:val="00496A21"/>
    <w:rsid w:val="004971E1"/>
    <w:rsid w:val="004A0B09"/>
    <w:rsid w:val="004A0F28"/>
    <w:rsid w:val="004A12E7"/>
    <w:rsid w:val="004A1774"/>
    <w:rsid w:val="004A313C"/>
    <w:rsid w:val="004A3AFF"/>
    <w:rsid w:val="004A4154"/>
    <w:rsid w:val="004A5797"/>
    <w:rsid w:val="004A726D"/>
    <w:rsid w:val="004A7C1D"/>
    <w:rsid w:val="004A7D63"/>
    <w:rsid w:val="004B2D37"/>
    <w:rsid w:val="004B31D2"/>
    <w:rsid w:val="004B3DA0"/>
    <w:rsid w:val="004B66C2"/>
    <w:rsid w:val="004B72FA"/>
    <w:rsid w:val="004B7E83"/>
    <w:rsid w:val="004C0745"/>
    <w:rsid w:val="004C1361"/>
    <w:rsid w:val="004C28FD"/>
    <w:rsid w:val="004C330E"/>
    <w:rsid w:val="004C3D38"/>
    <w:rsid w:val="004C52A6"/>
    <w:rsid w:val="004C7015"/>
    <w:rsid w:val="004C70FC"/>
    <w:rsid w:val="004C7324"/>
    <w:rsid w:val="004D026F"/>
    <w:rsid w:val="004D0308"/>
    <w:rsid w:val="004D0487"/>
    <w:rsid w:val="004D068E"/>
    <w:rsid w:val="004D1055"/>
    <w:rsid w:val="004D1163"/>
    <w:rsid w:val="004D163F"/>
    <w:rsid w:val="004D340C"/>
    <w:rsid w:val="004D3629"/>
    <w:rsid w:val="004D370E"/>
    <w:rsid w:val="004D46FB"/>
    <w:rsid w:val="004D642B"/>
    <w:rsid w:val="004E1041"/>
    <w:rsid w:val="004E1D1B"/>
    <w:rsid w:val="004E1F67"/>
    <w:rsid w:val="004E2EBB"/>
    <w:rsid w:val="004E5071"/>
    <w:rsid w:val="004E5F45"/>
    <w:rsid w:val="004E6949"/>
    <w:rsid w:val="004E7DB8"/>
    <w:rsid w:val="004E7ECB"/>
    <w:rsid w:val="004F00CF"/>
    <w:rsid w:val="004F2661"/>
    <w:rsid w:val="004F44F0"/>
    <w:rsid w:val="004F467D"/>
    <w:rsid w:val="004F4E20"/>
    <w:rsid w:val="004F51EA"/>
    <w:rsid w:val="004F61E1"/>
    <w:rsid w:val="00500F98"/>
    <w:rsid w:val="00501351"/>
    <w:rsid w:val="00502A1B"/>
    <w:rsid w:val="00503EF4"/>
    <w:rsid w:val="005046CE"/>
    <w:rsid w:val="005050F9"/>
    <w:rsid w:val="0050560E"/>
    <w:rsid w:val="00506E2E"/>
    <w:rsid w:val="005078E4"/>
    <w:rsid w:val="00507B5B"/>
    <w:rsid w:val="00510BB6"/>
    <w:rsid w:val="00511234"/>
    <w:rsid w:val="00512387"/>
    <w:rsid w:val="00514738"/>
    <w:rsid w:val="005159E8"/>
    <w:rsid w:val="00516E89"/>
    <w:rsid w:val="00520B9F"/>
    <w:rsid w:val="0052204D"/>
    <w:rsid w:val="00523E3F"/>
    <w:rsid w:val="005244BA"/>
    <w:rsid w:val="00524543"/>
    <w:rsid w:val="005246D7"/>
    <w:rsid w:val="00525785"/>
    <w:rsid w:val="00525F7B"/>
    <w:rsid w:val="00526282"/>
    <w:rsid w:val="00526E7E"/>
    <w:rsid w:val="00530A13"/>
    <w:rsid w:val="005311D4"/>
    <w:rsid w:val="00532983"/>
    <w:rsid w:val="00532A52"/>
    <w:rsid w:val="00533527"/>
    <w:rsid w:val="00534E92"/>
    <w:rsid w:val="005357CE"/>
    <w:rsid w:val="00536648"/>
    <w:rsid w:val="00537E65"/>
    <w:rsid w:val="005408D2"/>
    <w:rsid w:val="00540A8E"/>
    <w:rsid w:val="005418BE"/>
    <w:rsid w:val="0054194A"/>
    <w:rsid w:val="00542403"/>
    <w:rsid w:val="005426F2"/>
    <w:rsid w:val="00543FDD"/>
    <w:rsid w:val="0054443C"/>
    <w:rsid w:val="0054463C"/>
    <w:rsid w:val="00544B30"/>
    <w:rsid w:val="0054541F"/>
    <w:rsid w:val="005466BC"/>
    <w:rsid w:val="00547DD4"/>
    <w:rsid w:val="00547F9E"/>
    <w:rsid w:val="005515B2"/>
    <w:rsid w:val="005515F8"/>
    <w:rsid w:val="00552C5B"/>
    <w:rsid w:val="00553CE8"/>
    <w:rsid w:val="0055562D"/>
    <w:rsid w:val="0055572F"/>
    <w:rsid w:val="00556DFA"/>
    <w:rsid w:val="00557418"/>
    <w:rsid w:val="00557AFB"/>
    <w:rsid w:val="00560F8E"/>
    <w:rsid w:val="0056264A"/>
    <w:rsid w:val="00562A24"/>
    <w:rsid w:val="0056397E"/>
    <w:rsid w:val="0056452B"/>
    <w:rsid w:val="00565514"/>
    <w:rsid w:val="00565AFB"/>
    <w:rsid w:val="005674F0"/>
    <w:rsid w:val="005721AF"/>
    <w:rsid w:val="00572CF7"/>
    <w:rsid w:val="0057407B"/>
    <w:rsid w:val="005754D5"/>
    <w:rsid w:val="0057602A"/>
    <w:rsid w:val="00576A46"/>
    <w:rsid w:val="00577CE7"/>
    <w:rsid w:val="005803D5"/>
    <w:rsid w:val="0058060E"/>
    <w:rsid w:val="005806CB"/>
    <w:rsid w:val="005810D2"/>
    <w:rsid w:val="00582247"/>
    <w:rsid w:val="00582979"/>
    <w:rsid w:val="00582B82"/>
    <w:rsid w:val="00583C01"/>
    <w:rsid w:val="00585E14"/>
    <w:rsid w:val="00586E05"/>
    <w:rsid w:val="005878B9"/>
    <w:rsid w:val="00587B4B"/>
    <w:rsid w:val="00587F1A"/>
    <w:rsid w:val="0059072E"/>
    <w:rsid w:val="005916AF"/>
    <w:rsid w:val="00592629"/>
    <w:rsid w:val="00592945"/>
    <w:rsid w:val="00592E2C"/>
    <w:rsid w:val="0059384E"/>
    <w:rsid w:val="00593CD2"/>
    <w:rsid w:val="005941FD"/>
    <w:rsid w:val="005947F4"/>
    <w:rsid w:val="00594B02"/>
    <w:rsid w:val="00595124"/>
    <w:rsid w:val="00595413"/>
    <w:rsid w:val="005957A8"/>
    <w:rsid w:val="005979AA"/>
    <w:rsid w:val="00597F82"/>
    <w:rsid w:val="005A0003"/>
    <w:rsid w:val="005A0064"/>
    <w:rsid w:val="005A06EB"/>
    <w:rsid w:val="005A1537"/>
    <w:rsid w:val="005A2704"/>
    <w:rsid w:val="005A380A"/>
    <w:rsid w:val="005A3F1E"/>
    <w:rsid w:val="005A4511"/>
    <w:rsid w:val="005A49C3"/>
    <w:rsid w:val="005A4EC8"/>
    <w:rsid w:val="005A5AF3"/>
    <w:rsid w:val="005A6091"/>
    <w:rsid w:val="005A71B5"/>
    <w:rsid w:val="005B0467"/>
    <w:rsid w:val="005B2BFF"/>
    <w:rsid w:val="005B435D"/>
    <w:rsid w:val="005B5056"/>
    <w:rsid w:val="005B5A13"/>
    <w:rsid w:val="005B5E07"/>
    <w:rsid w:val="005B7BB1"/>
    <w:rsid w:val="005B7E4F"/>
    <w:rsid w:val="005C2603"/>
    <w:rsid w:val="005C3BC2"/>
    <w:rsid w:val="005C3E86"/>
    <w:rsid w:val="005C5D95"/>
    <w:rsid w:val="005D266D"/>
    <w:rsid w:val="005D71F9"/>
    <w:rsid w:val="005E072A"/>
    <w:rsid w:val="005E0AC1"/>
    <w:rsid w:val="005E0B57"/>
    <w:rsid w:val="005E27F2"/>
    <w:rsid w:val="005E45D8"/>
    <w:rsid w:val="005E5BBA"/>
    <w:rsid w:val="005E6602"/>
    <w:rsid w:val="005E777E"/>
    <w:rsid w:val="005E7AD7"/>
    <w:rsid w:val="005F025B"/>
    <w:rsid w:val="005F17D2"/>
    <w:rsid w:val="005F30F2"/>
    <w:rsid w:val="005F4927"/>
    <w:rsid w:val="00602605"/>
    <w:rsid w:val="00602A18"/>
    <w:rsid w:val="00603CE5"/>
    <w:rsid w:val="006045A8"/>
    <w:rsid w:val="006046A8"/>
    <w:rsid w:val="00604AC9"/>
    <w:rsid w:val="00604BEB"/>
    <w:rsid w:val="0060535F"/>
    <w:rsid w:val="006055A7"/>
    <w:rsid w:val="00605B55"/>
    <w:rsid w:val="0060623B"/>
    <w:rsid w:val="006076FB"/>
    <w:rsid w:val="0061005B"/>
    <w:rsid w:val="00610220"/>
    <w:rsid w:val="00610406"/>
    <w:rsid w:val="00611A99"/>
    <w:rsid w:val="006120A0"/>
    <w:rsid w:val="00612D48"/>
    <w:rsid w:val="00614B1C"/>
    <w:rsid w:val="00615466"/>
    <w:rsid w:val="00616330"/>
    <w:rsid w:val="00616D33"/>
    <w:rsid w:val="00617EE2"/>
    <w:rsid w:val="00620862"/>
    <w:rsid w:val="00621A98"/>
    <w:rsid w:val="0062219F"/>
    <w:rsid w:val="0062239B"/>
    <w:rsid w:val="00622577"/>
    <w:rsid w:val="0062436F"/>
    <w:rsid w:val="00624A18"/>
    <w:rsid w:val="00624A42"/>
    <w:rsid w:val="006250BF"/>
    <w:rsid w:val="00626AA6"/>
    <w:rsid w:val="006278D7"/>
    <w:rsid w:val="00630F1A"/>
    <w:rsid w:val="00631083"/>
    <w:rsid w:val="00632CB1"/>
    <w:rsid w:val="006330F4"/>
    <w:rsid w:val="00633BFD"/>
    <w:rsid w:val="00634405"/>
    <w:rsid w:val="00635E0F"/>
    <w:rsid w:val="00636729"/>
    <w:rsid w:val="00637617"/>
    <w:rsid w:val="006378DA"/>
    <w:rsid w:val="0064083E"/>
    <w:rsid w:val="00640D56"/>
    <w:rsid w:val="00640E7A"/>
    <w:rsid w:val="00643B53"/>
    <w:rsid w:val="00643CD4"/>
    <w:rsid w:val="00645E21"/>
    <w:rsid w:val="00645FEC"/>
    <w:rsid w:val="00647A79"/>
    <w:rsid w:val="00650A28"/>
    <w:rsid w:val="00650FDE"/>
    <w:rsid w:val="00651A8D"/>
    <w:rsid w:val="00651E19"/>
    <w:rsid w:val="00653355"/>
    <w:rsid w:val="00654008"/>
    <w:rsid w:val="006564F4"/>
    <w:rsid w:val="00656AF5"/>
    <w:rsid w:val="00656D7A"/>
    <w:rsid w:val="00656F21"/>
    <w:rsid w:val="0066060A"/>
    <w:rsid w:val="00660FF2"/>
    <w:rsid w:val="00661FCC"/>
    <w:rsid w:val="0066246C"/>
    <w:rsid w:val="00662484"/>
    <w:rsid w:val="00663735"/>
    <w:rsid w:val="00666A47"/>
    <w:rsid w:val="006670D0"/>
    <w:rsid w:val="006674D4"/>
    <w:rsid w:val="00671B38"/>
    <w:rsid w:val="006729E5"/>
    <w:rsid w:val="00674367"/>
    <w:rsid w:val="00674CB8"/>
    <w:rsid w:val="00676261"/>
    <w:rsid w:val="00676544"/>
    <w:rsid w:val="00681473"/>
    <w:rsid w:val="006814A6"/>
    <w:rsid w:val="00681E1A"/>
    <w:rsid w:val="00684176"/>
    <w:rsid w:val="00684333"/>
    <w:rsid w:val="00684F4E"/>
    <w:rsid w:val="0068507D"/>
    <w:rsid w:val="00685817"/>
    <w:rsid w:val="00686B84"/>
    <w:rsid w:val="0068732B"/>
    <w:rsid w:val="00690E7F"/>
    <w:rsid w:val="00693323"/>
    <w:rsid w:val="0069334E"/>
    <w:rsid w:val="00695A28"/>
    <w:rsid w:val="0069645C"/>
    <w:rsid w:val="006964AA"/>
    <w:rsid w:val="00696853"/>
    <w:rsid w:val="006979AC"/>
    <w:rsid w:val="006A297B"/>
    <w:rsid w:val="006A2A33"/>
    <w:rsid w:val="006A5248"/>
    <w:rsid w:val="006A596A"/>
    <w:rsid w:val="006A60AC"/>
    <w:rsid w:val="006A60D8"/>
    <w:rsid w:val="006A7EC1"/>
    <w:rsid w:val="006B06CD"/>
    <w:rsid w:val="006B0ECE"/>
    <w:rsid w:val="006B10C3"/>
    <w:rsid w:val="006B140B"/>
    <w:rsid w:val="006B15AA"/>
    <w:rsid w:val="006B17F9"/>
    <w:rsid w:val="006B20ED"/>
    <w:rsid w:val="006B21B1"/>
    <w:rsid w:val="006B3122"/>
    <w:rsid w:val="006B3C6E"/>
    <w:rsid w:val="006B45EC"/>
    <w:rsid w:val="006B47BB"/>
    <w:rsid w:val="006B48C5"/>
    <w:rsid w:val="006B4E28"/>
    <w:rsid w:val="006B5B77"/>
    <w:rsid w:val="006B6B61"/>
    <w:rsid w:val="006B717C"/>
    <w:rsid w:val="006C02DB"/>
    <w:rsid w:val="006C0A53"/>
    <w:rsid w:val="006C0BE4"/>
    <w:rsid w:val="006C1AB9"/>
    <w:rsid w:val="006C1B57"/>
    <w:rsid w:val="006C25BE"/>
    <w:rsid w:val="006C2E79"/>
    <w:rsid w:val="006C3481"/>
    <w:rsid w:val="006C5558"/>
    <w:rsid w:val="006C56A7"/>
    <w:rsid w:val="006C5E8E"/>
    <w:rsid w:val="006C74B1"/>
    <w:rsid w:val="006C7536"/>
    <w:rsid w:val="006C76A2"/>
    <w:rsid w:val="006D284C"/>
    <w:rsid w:val="006D570C"/>
    <w:rsid w:val="006D649F"/>
    <w:rsid w:val="006D780A"/>
    <w:rsid w:val="006D7ED7"/>
    <w:rsid w:val="006E012E"/>
    <w:rsid w:val="006E08C8"/>
    <w:rsid w:val="006E2405"/>
    <w:rsid w:val="006E285F"/>
    <w:rsid w:val="006E3CC9"/>
    <w:rsid w:val="006E3FD3"/>
    <w:rsid w:val="006E59B3"/>
    <w:rsid w:val="006E606C"/>
    <w:rsid w:val="006E635E"/>
    <w:rsid w:val="006E793B"/>
    <w:rsid w:val="006F1148"/>
    <w:rsid w:val="006F163D"/>
    <w:rsid w:val="006F31B4"/>
    <w:rsid w:val="006F4B89"/>
    <w:rsid w:val="006F555D"/>
    <w:rsid w:val="006F5683"/>
    <w:rsid w:val="006F62BA"/>
    <w:rsid w:val="006F6449"/>
    <w:rsid w:val="006F7A71"/>
    <w:rsid w:val="00700053"/>
    <w:rsid w:val="00700C37"/>
    <w:rsid w:val="007014D8"/>
    <w:rsid w:val="00702091"/>
    <w:rsid w:val="0070242D"/>
    <w:rsid w:val="00702C76"/>
    <w:rsid w:val="00703987"/>
    <w:rsid w:val="00704CB0"/>
    <w:rsid w:val="00705943"/>
    <w:rsid w:val="00706242"/>
    <w:rsid w:val="00706659"/>
    <w:rsid w:val="0070758C"/>
    <w:rsid w:val="00711AF8"/>
    <w:rsid w:val="0071287E"/>
    <w:rsid w:val="00712F49"/>
    <w:rsid w:val="0071314B"/>
    <w:rsid w:val="00714132"/>
    <w:rsid w:val="007169FE"/>
    <w:rsid w:val="00716A37"/>
    <w:rsid w:val="00716C97"/>
    <w:rsid w:val="007178F3"/>
    <w:rsid w:val="00717F50"/>
    <w:rsid w:val="00720E16"/>
    <w:rsid w:val="007225E6"/>
    <w:rsid w:val="00723953"/>
    <w:rsid w:val="00724497"/>
    <w:rsid w:val="00724DAF"/>
    <w:rsid w:val="00724DC2"/>
    <w:rsid w:val="0072518F"/>
    <w:rsid w:val="00726735"/>
    <w:rsid w:val="007301B9"/>
    <w:rsid w:val="00731A29"/>
    <w:rsid w:val="0073262E"/>
    <w:rsid w:val="00732C81"/>
    <w:rsid w:val="007359D8"/>
    <w:rsid w:val="00736DE3"/>
    <w:rsid w:val="007375AF"/>
    <w:rsid w:val="00737D2A"/>
    <w:rsid w:val="0074050B"/>
    <w:rsid w:val="00743860"/>
    <w:rsid w:val="00744EC8"/>
    <w:rsid w:val="007455F1"/>
    <w:rsid w:val="00745709"/>
    <w:rsid w:val="00746804"/>
    <w:rsid w:val="00750A0D"/>
    <w:rsid w:val="00752424"/>
    <w:rsid w:val="00754F06"/>
    <w:rsid w:val="0075533B"/>
    <w:rsid w:val="007555B6"/>
    <w:rsid w:val="00756595"/>
    <w:rsid w:val="00762B18"/>
    <w:rsid w:val="00764533"/>
    <w:rsid w:val="00764CED"/>
    <w:rsid w:val="007705F4"/>
    <w:rsid w:val="00771175"/>
    <w:rsid w:val="0077395E"/>
    <w:rsid w:val="00775040"/>
    <w:rsid w:val="00775480"/>
    <w:rsid w:val="007761C6"/>
    <w:rsid w:val="00776A77"/>
    <w:rsid w:val="00776AA9"/>
    <w:rsid w:val="00776C1D"/>
    <w:rsid w:val="00777708"/>
    <w:rsid w:val="00780C65"/>
    <w:rsid w:val="0078107F"/>
    <w:rsid w:val="00781F75"/>
    <w:rsid w:val="00782680"/>
    <w:rsid w:val="00782C0B"/>
    <w:rsid w:val="007842BF"/>
    <w:rsid w:val="00784320"/>
    <w:rsid w:val="00784C76"/>
    <w:rsid w:val="00785C6F"/>
    <w:rsid w:val="00790AE8"/>
    <w:rsid w:val="00791BB6"/>
    <w:rsid w:val="007942E4"/>
    <w:rsid w:val="00794C8F"/>
    <w:rsid w:val="00796966"/>
    <w:rsid w:val="00796CFB"/>
    <w:rsid w:val="00797233"/>
    <w:rsid w:val="00797B64"/>
    <w:rsid w:val="007A1C70"/>
    <w:rsid w:val="007A1D83"/>
    <w:rsid w:val="007A1F86"/>
    <w:rsid w:val="007A2674"/>
    <w:rsid w:val="007A2A3C"/>
    <w:rsid w:val="007A2E06"/>
    <w:rsid w:val="007A2F06"/>
    <w:rsid w:val="007A3E85"/>
    <w:rsid w:val="007A4BD8"/>
    <w:rsid w:val="007A51AE"/>
    <w:rsid w:val="007A55EA"/>
    <w:rsid w:val="007A7CC3"/>
    <w:rsid w:val="007B0ED4"/>
    <w:rsid w:val="007B1520"/>
    <w:rsid w:val="007B1C12"/>
    <w:rsid w:val="007B3878"/>
    <w:rsid w:val="007B48EC"/>
    <w:rsid w:val="007B538D"/>
    <w:rsid w:val="007B5A46"/>
    <w:rsid w:val="007B5DF5"/>
    <w:rsid w:val="007B63E1"/>
    <w:rsid w:val="007B65DC"/>
    <w:rsid w:val="007B6756"/>
    <w:rsid w:val="007B6C5F"/>
    <w:rsid w:val="007B77F3"/>
    <w:rsid w:val="007B7F30"/>
    <w:rsid w:val="007C0FD0"/>
    <w:rsid w:val="007C2EF0"/>
    <w:rsid w:val="007C3C56"/>
    <w:rsid w:val="007C4303"/>
    <w:rsid w:val="007C49E1"/>
    <w:rsid w:val="007C5A26"/>
    <w:rsid w:val="007C6A8B"/>
    <w:rsid w:val="007D0FF6"/>
    <w:rsid w:val="007D19EF"/>
    <w:rsid w:val="007D304C"/>
    <w:rsid w:val="007D30DF"/>
    <w:rsid w:val="007D3FB7"/>
    <w:rsid w:val="007D569F"/>
    <w:rsid w:val="007D5A26"/>
    <w:rsid w:val="007D77D3"/>
    <w:rsid w:val="007D7D56"/>
    <w:rsid w:val="007E1175"/>
    <w:rsid w:val="007E13BF"/>
    <w:rsid w:val="007E22C8"/>
    <w:rsid w:val="007E2D05"/>
    <w:rsid w:val="007E3ABA"/>
    <w:rsid w:val="007E3EE0"/>
    <w:rsid w:val="007E3F5E"/>
    <w:rsid w:val="007E478F"/>
    <w:rsid w:val="007E4BF3"/>
    <w:rsid w:val="007E4CB5"/>
    <w:rsid w:val="007E509E"/>
    <w:rsid w:val="007E55CF"/>
    <w:rsid w:val="007E5DB5"/>
    <w:rsid w:val="007E5FA4"/>
    <w:rsid w:val="007E62C9"/>
    <w:rsid w:val="007E6366"/>
    <w:rsid w:val="007E773D"/>
    <w:rsid w:val="007E7EAC"/>
    <w:rsid w:val="007F04B2"/>
    <w:rsid w:val="007F147E"/>
    <w:rsid w:val="007F317A"/>
    <w:rsid w:val="007F3190"/>
    <w:rsid w:val="007F38E8"/>
    <w:rsid w:val="007F5DA7"/>
    <w:rsid w:val="007F71D7"/>
    <w:rsid w:val="008006A2"/>
    <w:rsid w:val="008019FF"/>
    <w:rsid w:val="00801A78"/>
    <w:rsid w:val="00801AC4"/>
    <w:rsid w:val="008031E1"/>
    <w:rsid w:val="008033B9"/>
    <w:rsid w:val="0080366F"/>
    <w:rsid w:val="00805193"/>
    <w:rsid w:val="00805751"/>
    <w:rsid w:val="0080651A"/>
    <w:rsid w:val="00806DE5"/>
    <w:rsid w:val="00807CB0"/>
    <w:rsid w:val="00807E9E"/>
    <w:rsid w:val="00811F72"/>
    <w:rsid w:val="0081222F"/>
    <w:rsid w:val="008131F1"/>
    <w:rsid w:val="008133FE"/>
    <w:rsid w:val="00813549"/>
    <w:rsid w:val="0081372D"/>
    <w:rsid w:val="008148C8"/>
    <w:rsid w:val="00816961"/>
    <w:rsid w:val="00817E35"/>
    <w:rsid w:val="00817F70"/>
    <w:rsid w:val="0082143C"/>
    <w:rsid w:val="00821767"/>
    <w:rsid w:val="00821D08"/>
    <w:rsid w:val="00821D71"/>
    <w:rsid w:val="00821FB6"/>
    <w:rsid w:val="0082277E"/>
    <w:rsid w:val="008229B6"/>
    <w:rsid w:val="008248E5"/>
    <w:rsid w:val="00824EC6"/>
    <w:rsid w:val="008251DF"/>
    <w:rsid w:val="008259E4"/>
    <w:rsid w:val="00826CD1"/>
    <w:rsid w:val="00826EAA"/>
    <w:rsid w:val="00827A2F"/>
    <w:rsid w:val="00827F24"/>
    <w:rsid w:val="008302A9"/>
    <w:rsid w:val="0083040B"/>
    <w:rsid w:val="00832EBE"/>
    <w:rsid w:val="0083384F"/>
    <w:rsid w:val="0083491B"/>
    <w:rsid w:val="00834E05"/>
    <w:rsid w:val="00835047"/>
    <w:rsid w:val="00837CE3"/>
    <w:rsid w:val="00837D3F"/>
    <w:rsid w:val="00841C87"/>
    <w:rsid w:val="008422AD"/>
    <w:rsid w:val="0084463D"/>
    <w:rsid w:val="00844A7C"/>
    <w:rsid w:val="008451AC"/>
    <w:rsid w:val="00845322"/>
    <w:rsid w:val="0084716B"/>
    <w:rsid w:val="0085010A"/>
    <w:rsid w:val="008541A2"/>
    <w:rsid w:val="00856675"/>
    <w:rsid w:val="00857981"/>
    <w:rsid w:val="00860849"/>
    <w:rsid w:val="00861B86"/>
    <w:rsid w:val="008622D8"/>
    <w:rsid w:val="008622DB"/>
    <w:rsid w:val="0086344D"/>
    <w:rsid w:val="00863A73"/>
    <w:rsid w:val="00863CEE"/>
    <w:rsid w:val="00865AAD"/>
    <w:rsid w:val="00865B51"/>
    <w:rsid w:val="00866508"/>
    <w:rsid w:val="00866EB7"/>
    <w:rsid w:val="00867AF3"/>
    <w:rsid w:val="008702F6"/>
    <w:rsid w:val="00870FC8"/>
    <w:rsid w:val="008724B8"/>
    <w:rsid w:val="00874D41"/>
    <w:rsid w:val="008767DB"/>
    <w:rsid w:val="00880E5A"/>
    <w:rsid w:val="0088162B"/>
    <w:rsid w:val="00881DF3"/>
    <w:rsid w:val="008860EA"/>
    <w:rsid w:val="00886CD3"/>
    <w:rsid w:val="00886F23"/>
    <w:rsid w:val="00892110"/>
    <w:rsid w:val="00892D57"/>
    <w:rsid w:val="008931D1"/>
    <w:rsid w:val="00894289"/>
    <w:rsid w:val="008949F6"/>
    <w:rsid w:val="00894B52"/>
    <w:rsid w:val="0089576C"/>
    <w:rsid w:val="00897669"/>
    <w:rsid w:val="008A0EC1"/>
    <w:rsid w:val="008A1960"/>
    <w:rsid w:val="008A2908"/>
    <w:rsid w:val="008A52C2"/>
    <w:rsid w:val="008A59F3"/>
    <w:rsid w:val="008A5E87"/>
    <w:rsid w:val="008A6635"/>
    <w:rsid w:val="008A68A3"/>
    <w:rsid w:val="008A6B04"/>
    <w:rsid w:val="008A6BA2"/>
    <w:rsid w:val="008B2519"/>
    <w:rsid w:val="008B2807"/>
    <w:rsid w:val="008B3B3A"/>
    <w:rsid w:val="008B714D"/>
    <w:rsid w:val="008B76C9"/>
    <w:rsid w:val="008C05E3"/>
    <w:rsid w:val="008C1856"/>
    <w:rsid w:val="008C2D31"/>
    <w:rsid w:val="008C2FD4"/>
    <w:rsid w:val="008C3124"/>
    <w:rsid w:val="008C37D5"/>
    <w:rsid w:val="008C4649"/>
    <w:rsid w:val="008C5583"/>
    <w:rsid w:val="008C5A5E"/>
    <w:rsid w:val="008C5A6A"/>
    <w:rsid w:val="008C673C"/>
    <w:rsid w:val="008C6A6C"/>
    <w:rsid w:val="008C6E6E"/>
    <w:rsid w:val="008C7189"/>
    <w:rsid w:val="008C7700"/>
    <w:rsid w:val="008C7754"/>
    <w:rsid w:val="008C7DD0"/>
    <w:rsid w:val="008D0978"/>
    <w:rsid w:val="008D1365"/>
    <w:rsid w:val="008D1527"/>
    <w:rsid w:val="008D2A1F"/>
    <w:rsid w:val="008D3904"/>
    <w:rsid w:val="008D5D0A"/>
    <w:rsid w:val="008D61FB"/>
    <w:rsid w:val="008E28E8"/>
    <w:rsid w:val="008E4317"/>
    <w:rsid w:val="008E51E5"/>
    <w:rsid w:val="008E56E9"/>
    <w:rsid w:val="008E7AA2"/>
    <w:rsid w:val="008E7D96"/>
    <w:rsid w:val="008F225E"/>
    <w:rsid w:val="008F30C4"/>
    <w:rsid w:val="008F6A7E"/>
    <w:rsid w:val="008F7818"/>
    <w:rsid w:val="00901E8A"/>
    <w:rsid w:val="00902A3F"/>
    <w:rsid w:val="00903956"/>
    <w:rsid w:val="009039D9"/>
    <w:rsid w:val="00903F3C"/>
    <w:rsid w:val="0090516C"/>
    <w:rsid w:val="009057F2"/>
    <w:rsid w:val="009059E7"/>
    <w:rsid w:val="00907B70"/>
    <w:rsid w:val="00907D68"/>
    <w:rsid w:val="009110D2"/>
    <w:rsid w:val="00911A23"/>
    <w:rsid w:val="009122D0"/>
    <w:rsid w:val="00913F8A"/>
    <w:rsid w:val="00914638"/>
    <w:rsid w:val="0091602C"/>
    <w:rsid w:val="00922776"/>
    <w:rsid w:val="00924584"/>
    <w:rsid w:val="00925DD3"/>
    <w:rsid w:val="00925E70"/>
    <w:rsid w:val="00926E09"/>
    <w:rsid w:val="00927A4C"/>
    <w:rsid w:val="00930A92"/>
    <w:rsid w:val="00931CF1"/>
    <w:rsid w:val="009322B8"/>
    <w:rsid w:val="0093262E"/>
    <w:rsid w:val="00932E43"/>
    <w:rsid w:val="00932FAD"/>
    <w:rsid w:val="0093383F"/>
    <w:rsid w:val="0093438A"/>
    <w:rsid w:val="00934E10"/>
    <w:rsid w:val="00935A40"/>
    <w:rsid w:val="009360E7"/>
    <w:rsid w:val="009371DC"/>
    <w:rsid w:val="00937E72"/>
    <w:rsid w:val="00940922"/>
    <w:rsid w:val="00942F6D"/>
    <w:rsid w:val="00943955"/>
    <w:rsid w:val="0094414E"/>
    <w:rsid w:val="00944C2C"/>
    <w:rsid w:val="00945356"/>
    <w:rsid w:val="00945C78"/>
    <w:rsid w:val="00947B60"/>
    <w:rsid w:val="00950076"/>
    <w:rsid w:val="0095101F"/>
    <w:rsid w:val="009510DB"/>
    <w:rsid w:val="00951779"/>
    <w:rsid w:val="009525A1"/>
    <w:rsid w:val="00955057"/>
    <w:rsid w:val="00955C30"/>
    <w:rsid w:val="0095668F"/>
    <w:rsid w:val="00956E62"/>
    <w:rsid w:val="00956EDF"/>
    <w:rsid w:val="00957181"/>
    <w:rsid w:val="009572C8"/>
    <w:rsid w:val="00957486"/>
    <w:rsid w:val="00957CB8"/>
    <w:rsid w:val="009603F7"/>
    <w:rsid w:val="0096088E"/>
    <w:rsid w:val="00960934"/>
    <w:rsid w:val="00960DD6"/>
    <w:rsid w:val="00961874"/>
    <w:rsid w:val="00961E12"/>
    <w:rsid w:val="009624CC"/>
    <w:rsid w:val="009647E6"/>
    <w:rsid w:val="00965D57"/>
    <w:rsid w:val="009667DF"/>
    <w:rsid w:val="00967FDA"/>
    <w:rsid w:val="00970088"/>
    <w:rsid w:val="0097049E"/>
    <w:rsid w:val="009710CE"/>
    <w:rsid w:val="00971C02"/>
    <w:rsid w:val="0097221E"/>
    <w:rsid w:val="00972EED"/>
    <w:rsid w:val="0097485E"/>
    <w:rsid w:val="00975430"/>
    <w:rsid w:val="00975862"/>
    <w:rsid w:val="00975F9E"/>
    <w:rsid w:val="0097653A"/>
    <w:rsid w:val="009801DC"/>
    <w:rsid w:val="009801F0"/>
    <w:rsid w:val="00980B44"/>
    <w:rsid w:val="00980C11"/>
    <w:rsid w:val="00982A5F"/>
    <w:rsid w:val="0098406C"/>
    <w:rsid w:val="00985805"/>
    <w:rsid w:val="00992159"/>
    <w:rsid w:val="009923DA"/>
    <w:rsid w:val="009926A9"/>
    <w:rsid w:val="009931E0"/>
    <w:rsid w:val="00993C07"/>
    <w:rsid w:val="00994372"/>
    <w:rsid w:val="0099441D"/>
    <w:rsid w:val="00994F13"/>
    <w:rsid w:val="00995966"/>
    <w:rsid w:val="009A1AF7"/>
    <w:rsid w:val="009A1C6A"/>
    <w:rsid w:val="009A1D39"/>
    <w:rsid w:val="009A201A"/>
    <w:rsid w:val="009A2ACF"/>
    <w:rsid w:val="009A54D0"/>
    <w:rsid w:val="009A7658"/>
    <w:rsid w:val="009A7916"/>
    <w:rsid w:val="009B3E3F"/>
    <w:rsid w:val="009B5AA8"/>
    <w:rsid w:val="009B5E30"/>
    <w:rsid w:val="009B66AA"/>
    <w:rsid w:val="009C0BE6"/>
    <w:rsid w:val="009C1672"/>
    <w:rsid w:val="009C2E4A"/>
    <w:rsid w:val="009C2F86"/>
    <w:rsid w:val="009C50F3"/>
    <w:rsid w:val="009D0C45"/>
    <w:rsid w:val="009D10C9"/>
    <w:rsid w:val="009D1B57"/>
    <w:rsid w:val="009D2569"/>
    <w:rsid w:val="009D3AC1"/>
    <w:rsid w:val="009D4FB9"/>
    <w:rsid w:val="009D6742"/>
    <w:rsid w:val="009D6781"/>
    <w:rsid w:val="009E0536"/>
    <w:rsid w:val="009E105C"/>
    <w:rsid w:val="009E2760"/>
    <w:rsid w:val="009E2B10"/>
    <w:rsid w:val="009E5D55"/>
    <w:rsid w:val="009F011F"/>
    <w:rsid w:val="009F0405"/>
    <w:rsid w:val="009F08D5"/>
    <w:rsid w:val="009F137E"/>
    <w:rsid w:val="009F185B"/>
    <w:rsid w:val="009F1B87"/>
    <w:rsid w:val="009F1BB5"/>
    <w:rsid w:val="009F1E43"/>
    <w:rsid w:val="009F37C2"/>
    <w:rsid w:val="009F4343"/>
    <w:rsid w:val="009F6F65"/>
    <w:rsid w:val="009F712F"/>
    <w:rsid w:val="009F7794"/>
    <w:rsid w:val="00A01BCA"/>
    <w:rsid w:val="00A03546"/>
    <w:rsid w:val="00A05425"/>
    <w:rsid w:val="00A06E25"/>
    <w:rsid w:val="00A07BBE"/>
    <w:rsid w:val="00A1020B"/>
    <w:rsid w:val="00A106DB"/>
    <w:rsid w:val="00A1173D"/>
    <w:rsid w:val="00A13ACC"/>
    <w:rsid w:val="00A1431B"/>
    <w:rsid w:val="00A14BAA"/>
    <w:rsid w:val="00A15822"/>
    <w:rsid w:val="00A161CE"/>
    <w:rsid w:val="00A16418"/>
    <w:rsid w:val="00A17B44"/>
    <w:rsid w:val="00A20541"/>
    <w:rsid w:val="00A21285"/>
    <w:rsid w:val="00A2214D"/>
    <w:rsid w:val="00A2248E"/>
    <w:rsid w:val="00A23355"/>
    <w:rsid w:val="00A240AB"/>
    <w:rsid w:val="00A25652"/>
    <w:rsid w:val="00A26C3E"/>
    <w:rsid w:val="00A27E0E"/>
    <w:rsid w:val="00A301D1"/>
    <w:rsid w:val="00A314FC"/>
    <w:rsid w:val="00A315BD"/>
    <w:rsid w:val="00A333EE"/>
    <w:rsid w:val="00A33DFE"/>
    <w:rsid w:val="00A363A8"/>
    <w:rsid w:val="00A365FA"/>
    <w:rsid w:val="00A37940"/>
    <w:rsid w:val="00A40E6B"/>
    <w:rsid w:val="00A433A5"/>
    <w:rsid w:val="00A4359D"/>
    <w:rsid w:val="00A440CA"/>
    <w:rsid w:val="00A45CAE"/>
    <w:rsid w:val="00A45E47"/>
    <w:rsid w:val="00A46E74"/>
    <w:rsid w:val="00A470B2"/>
    <w:rsid w:val="00A51893"/>
    <w:rsid w:val="00A51E82"/>
    <w:rsid w:val="00A522DF"/>
    <w:rsid w:val="00A52592"/>
    <w:rsid w:val="00A52FF2"/>
    <w:rsid w:val="00A5377F"/>
    <w:rsid w:val="00A53E0E"/>
    <w:rsid w:val="00A54F0E"/>
    <w:rsid w:val="00A5624F"/>
    <w:rsid w:val="00A56998"/>
    <w:rsid w:val="00A56EEB"/>
    <w:rsid w:val="00A56EEF"/>
    <w:rsid w:val="00A57F92"/>
    <w:rsid w:val="00A600A8"/>
    <w:rsid w:val="00A6082A"/>
    <w:rsid w:val="00A60E75"/>
    <w:rsid w:val="00A61519"/>
    <w:rsid w:val="00A624ED"/>
    <w:rsid w:val="00A63DDF"/>
    <w:rsid w:val="00A64A9C"/>
    <w:rsid w:val="00A66572"/>
    <w:rsid w:val="00A66BF9"/>
    <w:rsid w:val="00A70E46"/>
    <w:rsid w:val="00A71350"/>
    <w:rsid w:val="00A7268C"/>
    <w:rsid w:val="00A72ECD"/>
    <w:rsid w:val="00A7501D"/>
    <w:rsid w:val="00A7625C"/>
    <w:rsid w:val="00A766CF"/>
    <w:rsid w:val="00A76BF4"/>
    <w:rsid w:val="00A776A3"/>
    <w:rsid w:val="00A812EA"/>
    <w:rsid w:val="00A83732"/>
    <w:rsid w:val="00A844CD"/>
    <w:rsid w:val="00A854A2"/>
    <w:rsid w:val="00A85B33"/>
    <w:rsid w:val="00A85E81"/>
    <w:rsid w:val="00A8622C"/>
    <w:rsid w:val="00A8723C"/>
    <w:rsid w:val="00A87AA9"/>
    <w:rsid w:val="00A904EF"/>
    <w:rsid w:val="00A90636"/>
    <w:rsid w:val="00A90845"/>
    <w:rsid w:val="00A90917"/>
    <w:rsid w:val="00A91D81"/>
    <w:rsid w:val="00A92A8A"/>
    <w:rsid w:val="00A93108"/>
    <w:rsid w:val="00A9341F"/>
    <w:rsid w:val="00A93C5B"/>
    <w:rsid w:val="00A948F7"/>
    <w:rsid w:val="00A97FEB"/>
    <w:rsid w:val="00AA3991"/>
    <w:rsid w:val="00AA3E12"/>
    <w:rsid w:val="00AA3FAF"/>
    <w:rsid w:val="00AA4C1C"/>
    <w:rsid w:val="00AA6080"/>
    <w:rsid w:val="00AA7FCF"/>
    <w:rsid w:val="00AB0A00"/>
    <w:rsid w:val="00AB17DC"/>
    <w:rsid w:val="00AB2266"/>
    <w:rsid w:val="00AB3853"/>
    <w:rsid w:val="00AB3D6D"/>
    <w:rsid w:val="00AB410B"/>
    <w:rsid w:val="00AB4B87"/>
    <w:rsid w:val="00AB5EDC"/>
    <w:rsid w:val="00AC3A7B"/>
    <w:rsid w:val="00AC4DFE"/>
    <w:rsid w:val="00AC540C"/>
    <w:rsid w:val="00AD2153"/>
    <w:rsid w:val="00AD3A05"/>
    <w:rsid w:val="00AD3E83"/>
    <w:rsid w:val="00AD4F19"/>
    <w:rsid w:val="00AD5768"/>
    <w:rsid w:val="00AD6AD4"/>
    <w:rsid w:val="00AD782D"/>
    <w:rsid w:val="00AD7862"/>
    <w:rsid w:val="00AD7BD1"/>
    <w:rsid w:val="00AE0AB8"/>
    <w:rsid w:val="00AE0E9B"/>
    <w:rsid w:val="00AE4BDD"/>
    <w:rsid w:val="00AE5101"/>
    <w:rsid w:val="00AE53D8"/>
    <w:rsid w:val="00AE5CA6"/>
    <w:rsid w:val="00AE7F2A"/>
    <w:rsid w:val="00AF0787"/>
    <w:rsid w:val="00AF2E84"/>
    <w:rsid w:val="00AF4171"/>
    <w:rsid w:val="00AF4F6A"/>
    <w:rsid w:val="00AF6B43"/>
    <w:rsid w:val="00AF765B"/>
    <w:rsid w:val="00AF7825"/>
    <w:rsid w:val="00AF7D80"/>
    <w:rsid w:val="00B0018D"/>
    <w:rsid w:val="00B009D7"/>
    <w:rsid w:val="00B053A9"/>
    <w:rsid w:val="00B06437"/>
    <w:rsid w:val="00B06E29"/>
    <w:rsid w:val="00B102F9"/>
    <w:rsid w:val="00B11B91"/>
    <w:rsid w:val="00B125BA"/>
    <w:rsid w:val="00B202BF"/>
    <w:rsid w:val="00B234DD"/>
    <w:rsid w:val="00B24736"/>
    <w:rsid w:val="00B24DFB"/>
    <w:rsid w:val="00B25FB5"/>
    <w:rsid w:val="00B26164"/>
    <w:rsid w:val="00B26257"/>
    <w:rsid w:val="00B2750A"/>
    <w:rsid w:val="00B27CB5"/>
    <w:rsid w:val="00B27FC8"/>
    <w:rsid w:val="00B31129"/>
    <w:rsid w:val="00B31F4D"/>
    <w:rsid w:val="00B33406"/>
    <w:rsid w:val="00B33D6E"/>
    <w:rsid w:val="00B340E3"/>
    <w:rsid w:val="00B34DD2"/>
    <w:rsid w:val="00B355B1"/>
    <w:rsid w:val="00B36006"/>
    <w:rsid w:val="00B360E3"/>
    <w:rsid w:val="00B42D98"/>
    <w:rsid w:val="00B45B2E"/>
    <w:rsid w:val="00B45D6F"/>
    <w:rsid w:val="00B463A5"/>
    <w:rsid w:val="00B47450"/>
    <w:rsid w:val="00B50580"/>
    <w:rsid w:val="00B507D1"/>
    <w:rsid w:val="00B51935"/>
    <w:rsid w:val="00B5213D"/>
    <w:rsid w:val="00B525B9"/>
    <w:rsid w:val="00B538B4"/>
    <w:rsid w:val="00B543FB"/>
    <w:rsid w:val="00B54D07"/>
    <w:rsid w:val="00B56486"/>
    <w:rsid w:val="00B57690"/>
    <w:rsid w:val="00B57A1A"/>
    <w:rsid w:val="00B6277E"/>
    <w:rsid w:val="00B64CD4"/>
    <w:rsid w:val="00B66A7F"/>
    <w:rsid w:val="00B70095"/>
    <w:rsid w:val="00B71062"/>
    <w:rsid w:val="00B71701"/>
    <w:rsid w:val="00B71BC8"/>
    <w:rsid w:val="00B73D0A"/>
    <w:rsid w:val="00B73D0E"/>
    <w:rsid w:val="00B75D02"/>
    <w:rsid w:val="00B76C6E"/>
    <w:rsid w:val="00B77048"/>
    <w:rsid w:val="00B77C0E"/>
    <w:rsid w:val="00B8003B"/>
    <w:rsid w:val="00B80B27"/>
    <w:rsid w:val="00B81388"/>
    <w:rsid w:val="00B81E00"/>
    <w:rsid w:val="00B8567A"/>
    <w:rsid w:val="00B8657F"/>
    <w:rsid w:val="00B86EDE"/>
    <w:rsid w:val="00B90A10"/>
    <w:rsid w:val="00B9156F"/>
    <w:rsid w:val="00B919D0"/>
    <w:rsid w:val="00B93E4B"/>
    <w:rsid w:val="00B95386"/>
    <w:rsid w:val="00B964A0"/>
    <w:rsid w:val="00B96ADD"/>
    <w:rsid w:val="00B96E70"/>
    <w:rsid w:val="00B9719F"/>
    <w:rsid w:val="00BA2108"/>
    <w:rsid w:val="00BA2991"/>
    <w:rsid w:val="00BA3200"/>
    <w:rsid w:val="00BA440D"/>
    <w:rsid w:val="00BA453D"/>
    <w:rsid w:val="00BA5F7F"/>
    <w:rsid w:val="00BA666B"/>
    <w:rsid w:val="00BA76B8"/>
    <w:rsid w:val="00BB00CF"/>
    <w:rsid w:val="00BB011D"/>
    <w:rsid w:val="00BB0506"/>
    <w:rsid w:val="00BB1307"/>
    <w:rsid w:val="00BB3013"/>
    <w:rsid w:val="00BB474B"/>
    <w:rsid w:val="00BB5334"/>
    <w:rsid w:val="00BB5478"/>
    <w:rsid w:val="00BB5F04"/>
    <w:rsid w:val="00BB69B5"/>
    <w:rsid w:val="00BB70FE"/>
    <w:rsid w:val="00BC0DA9"/>
    <w:rsid w:val="00BC31FC"/>
    <w:rsid w:val="00BC569C"/>
    <w:rsid w:val="00BC5A77"/>
    <w:rsid w:val="00BC5D42"/>
    <w:rsid w:val="00BC5F6B"/>
    <w:rsid w:val="00BC6081"/>
    <w:rsid w:val="00BC61A5"/>
    <w:rsid w:val="00BC6770"/>
    <w:rsid w:val="00BC6FAD"/>
    <w:rsid w:val="00BC7F4A"/>
    <w:rsid w:val="00BD0321"/>
    <w:rsid w:val="00BD0601"/>
    <w:rsid w:val="00BD0D96"/>
    <w:rsid w:val="00BD16AD"/>
    <w:rsid w:val="00BD1CE1"/>
    <w:rsid w:val="00BD3390"/>
    <w:rsid w:val="00BD3822"/>
    <w:rsid w:val="00BD4015"/>
    <w:rsid w:val="00BD448D"/>
    <w:rsid w:val="00BD74C9"/>
    <w:rsid w:val="00BD7EF3"/>
    <w:rsid w:val="00BE0B9C"/>
    <w:rsid w:val="00BE3C86"/>
    <w:rsid w:val="00BE4825"/>
    <w:rsid w:val="00BE54D9"/>
    <w:rsid w:val="00BE5ED3"/>
    <w:rsid w:val="00BE701E"/>
    <w:rsid w:val="00BF07F9"/>
    <w:rsid w:val="00BF08AF"/>
    <w:rsid w:val="00BF0E01"/>
    <w:rsid w:val="00BF0F08"/>
    <w:rsid w:val="00BF10B6"/>
    <w:rsid w:val="00BF24B3"/>
    <w:rsid w:val="00BF6EAE"/>
    <w:rsid w:val="00BF6F92"/>
    <w:rsid w:val="00BF757F"/>
    <w:rsid w:val="00C00DFF"/>
    <w:rsid w:val="00C02BF6"/>
    <w:rsid w:val="00C04722"/>
    <w:rsid w:val="00C04D9A"/>
    <w:rsid w:val="00C05228"/>
    <w:rsid w:val="00C05445"/>
    <w:rsid w:val="00C054EC"/>
    <w:rsid w:val="00C0570C"/>
    <w:rsid w:val="00C06ECC"/>
    <w:rsid w:val="00C07578"/>
    <w:rsid w:val="00C07D85"/>
    <w:rsid w:val="00C07E58"/>
    <w:rsid w:val="00C104B8"/>
    <w:rsid w:val="00C10AEC"/>
    <w:rsid w:val="00C11137"/>
    <w:rsid w:val="00C113C6"/>
    <w:rsid w:val="00C11B99"/>
    <w:rsid w:val="00C1239D"/>
    <w:rsid w:val="00C1351D"/>
    <w:rsid w:val="00C14272"/>
    <w:rsid w:val="00C14E6F"/>
    <w:rsid w:val="00C158D9"/>
    <w:rsid w:val="00C15935"/>
    <w:rsid w:val="00C17E45"/>
    <w:rsid w:val="00C21CE0"/>
    <w:rsid w:val="00C23B95"/>
    <w:rsid w:val="00C2498D"/>
    <w:rsid w:val="00C2688C"/>
    <w:rsid w:val="00C30195"/>
    <w:rsid w:val="00C314A7"/>
    <w:rsid w:val="00C31760"/>
    <w:rsid w:val="00C3317D"/>
    <w:rsid w:val="00C34F83"/>
    <w:rsid w:val="00C36151"/>
    <w:rsid w:val="00C43C23"/>
    <w:rsid w:val="00C441ED"/>
    <w:rsid w:val="00C45F34"/>
    <w:rsid w:val="00C46D2A"/>
    <w:rsid w:val="00C50016"/>
    <w:rsid w:val="00C504A1"/>
    <w:rsid w:val="00C521DA"/>
    <w:rsid w:val="00C5284A"/>
    <w:rsid w:val="00C54E52"/>
    <w:rsid w:val="00C55407"/>
    <w:rsid w:val="00C56396"/>
    <w:rsid w:val="00C5673A"/>
    <w:rsid w:val="00C571BB"/>
    <w:rsid w:val="00C5792A"/>
    <w:rsid w:val="00C60CFA"/>
    <w:rsid w:val="00C60F55"/>
    <w:rsid w:val="00C60FBA"/>
    <w:rsid w:val="00C6173B"/>
    <w:rsid w:val="00C6183F"/>
    <w:rsid w:val="00C61907"/>
    <w:rsid w:val="00C6221D"/>
    <w:rsid w:val="00C628E0"/>
    <w:rsid w:val="00C62C41"/>
    <w:rsid w:val="00C62F6F"/>
    <w:rsid w:val="00C633CD"/>
    <w:rsid w:val="00C6364F"/>
    <w:rsid w:val="00C63AF6"/>
    <w:rsid w:val="00C63BDF"/>
    <w:rsid w:val="00C63F5B"/>
    <w:rsid w:val="00C64062"/>
    <w:rsid w:val="00C66D70"/>
    <w:rsid w:val="00C67D19"/>
    <w:rsid w:val="00C7068D"/>
    <w:rsid w:val="00C71284"/>
    <w:rsid w:val="00C72E91"/>
    <w:rsid w:val="00C742E9"/>
    <w:rsid w:val="00C746E3"/>
    <w:rsid w:val="00C7518F"/>
    <w:rsid w:val="00C75F95"/>
    <w:rsid w:val="00C770AD"/>
    <w:rsid w:val="00C773BF"/>
    <w:rsid w:val="00C81499"/>
    <w:rsid w:val="00C81AC8"/>
    <w:rsid w:val="00C822F4"/>
    <w:rsid w:val="00C8300C"/>
    <w:rsid w:val="00C86B1F"/>
    <w:rsid w:val="00C86B26"/>
    <w:rsid w:val="00C8734C"/>
    <w:rsid w:val="00C9127F"/>
    <w:rsid w:val="00C92A2F"/>
    <w:rsid w:val="00C931AE"/>
    <w:rsid w:val="00C94C04"/>
    <w:rsid w:val="00C95541"/>
    <w:rsid w:val="00C95B47"/>
    <w:rsid w:val="00C961EC"/>
    <w:rsid w:val="00C963A2"/>
    <w:rsid w:val="00CA06CD"/>
    <w:rsid w:val="00CA0AE3"/>
    <w:rsid w:val="00CA17E0"/>
    <w:rsid w:val="00CA1C65"/>
    <w:rsid w:val="00CA2E76"/>
    <w:rsid w:val="00CA3B1F"/>
    <w:rsid w:val="00CA4FFC"/>
    <w:rsid w:val="00CA578D"/>
    <w:rsid w:val="00CA5877"/>
    <w:rsid w:val="00CA6ACA"/>
    <w:rsid w:val="00CA7C9D"/>
    <w:rsid w:val="00CB070F"/>
    <w:rsid w:val="00CB08B8"/>
    <w:rsid w:val="00CB0B0D"/>
    <w:rsid w:val="00CB23CD"/>
    <w:rsid w:val="00CB2A6E"/>
    <w:rsid w:val="00CB347B"/>
    <w:rsid w:val="00CB3BD2"/>
    <w:rsid w:val="00CB4630"/>
    <w:rsid w:val="00CB5A88"/>
    <w:rsid w:val="00CB7968"/>
    <w:rsid w:val="00CB7CD5"/>
    <w:rsid w:val="00CC0A59"/>
    <w:rsid w:val="00CC17AF"/>
    <w:rsid w:val="00CC3000"/>
    <w:rsid w:val="00CC4040"/>
    <w:rsid w:val="00CC4860"/>
    <w:rsid w:val="00CC4A58"/>
    <w:rsid w:val="00CC635A"/>
    <w:rsid w:val="00CC713C"/>
    <w:rsid w:val="00CD08A5"/>
    <w:rsid w:val="00CD0CC1"/>
    <w:rsid w:val="00CD22D3"/>
    <w:rsid w:val="00CD237E"/>
    <w:rsid w:val="00CD3027"/>
    <w:rsid w:val="00CD31CE"/>
    <w:rsid w:val="00CD51FC"/>
    <w:rsid w:val="00CD584C"/>
    <w:rsid w:val="00CD5C33"/>
    <w:rsid w:val="00CE0203"/>
    <w:rsid w:val="00CE0D99"/>
    <w:rsid w:val="00CE0FBE"/>
    <w:rsid w:val="00CE1681"/>
    <w:rsid w:val="00CE1AC7"/>
    <w:rsid w:val="00CE206F"/>
    <w:rsid w:val="00CE3FC9"/>
    <w:rsid w:val="00CE4A32"/>
    <w:rsid w:val="00CE593B"/>
    <w:rsid w:val="00CE5BCB"/>
    <w:rsid w:val="00CE6204"/>
    <w:rsid w:val="00CE6C4D"/>
    <w:rsid w:val="00CE6FFD"/>
    <w:rsid w:val="00CF1427"/>
    <w:rsid w:val="00CF1C8F"/>
    <w:rsid w:val="00CF1E07"/>
    <w:rsid w:val="00CF2CEF"/>
    <w:rsid w:val="00CF3189"/>
    <w:rsid w:val="00CF32AB"/>
    <w:rsid w:val="00CF3E13"/>
    <w:rsid w:val="00CF59A0"/>
    <w:rsid w:val="00CF5FFB"/>
    <w:rsid w:val="00D002F7"/>
    <w:rsid w:val="00D00477"/>
    <w:rsid w:val="00D02C2F"/>
    <w:rsid w:val="00D03662"/>
    <w:rsid w:val="00D03C54"/>
    <w:rsid w:val="00D04092"/>
    <w:rsid w:val="00D044A8"/>
    <w:rsid w:val="00D044D0"/>
    <w:rsid w:val="00D048C0"/>
    <w:rsid w:val="00D04FD5"/>
    <w:rsid w:val="00D0532E"/>
    <w:rsid w:val="00D05819"/>
    <w:rsid w:val="00D06999"/>
    <w:rsid w:val="00D071AB"/>
    <w:rsid w:val="00D075A6"/>
    <w:rsid w:val="00D100C6"/>
    <w:rsid w:val="00D10708"/>
    <w:rsid w:val="00D11A09"/>
    <w:rsid w:val="00D11D08"/>
    <w:rsid w:val="00D11F6C"/>
    <w:rsid w:val="00D12728"/>
    <w:rsid w:val="00D1272D"/>
    <w:rsid w:val="00D13C81"/>
    <w:rsid w:val="00D13DE2"/>
    <w:rsid w:val="00D13F81"/>
    <w:rsid w:val="00D16289"/>
    <w:rsid w:val="00D16794"/>
    <w:rsid w:val="00D17B86"/>
    <w:rsid w:val="00D2061D"/>
    <w:rsid w:val="00D219D4"/>
    <w:rsid w:val="00D225D8"/>
    <w:rsid w:val="00D23978"/>
    <w:rsid w:val="00D24115"/>
    <w:rsid w:val="00D2490E"/>
    <w:rsid w:val="00D24AB0"/>
    <w:rsid w:val="00D24DFE"/>
    <w:rsid w:val="00D25521"/>
    <w:rsid w:val="00D2590A"/>
    <w:rsid w:val="00D26E08"/>
    <w:rsid w:val="00D27BB1"/>
    <w:rsid w:val="00D314EC"/>
    <w:rsid w:val="00D321E3"/>
    <w:rsid w:val="00D32407"/>
    <w:rsid w:val="00D336BC"/>
    <w:rsid w:val="00D35FC7"/>
    <w:rsid w:val="00D36037"/>
    <w:rsid w:val="00D37049"/>
    <w:rsid w:val="00D409D8"/>
    <w:rsid w:val="00D40B30"/>
    <w:rsid w:val="00D40FA7"/>
    <w:rsid w:val="00D41A07"/>
    <w:rsid w:val="00D42D91"/>
    <w:rsid w:val="00D4388C"/>
    <w:rsid w:val="00D442BF"/>
    <w:rsid w:val="00D4490A"/>
    <w:rsid w:val="00D44C59"/>
    <w:rsid w:val="00D45306"/>
    <w:rsid w:val="00D45A6F"/>
    <w:rsid w:val="00D45F5C"/>
    <w:rsid w:val="00D466B6"/>
    <w:rsid w:val="00D50EB6"/>
    <w:rsid w:val="00D520B8"/>
    <w:rsid w:val="00D529AC"/>
    <w:rsid w:val="00D52BD7"/>
    <w:rsid w:val="00D53A28"/>
    <w:rsid w:val="00D546F9"/>
    <w:rsid w:val="00D54E86"/>
    <w:rsid w:val="00D56132"/>
    <w:rsid w:val="00D57933"/>
    <w:rsid w:val="00D57E2B"/>
    <w:rsid w:val="00D60940"/>
    <w:rsid w:val="00D60A92"/>
    <w:rsid w:val="00D60BF1"/>
    <w:rsid w:val="00D61084"/>
    <w:rsid w:val="00D614DC"/>
    <w:rsid w:val="00D61B9D"/>
    <w:rsid w:val="00D61C42"/>
    <w:rsid w:val="00D650B9"/>
    <w:rsid w:val="00D65372"/>
    <w:rsid w:val="00D660C6"/>
    <w:rsid w:val="00D662E4"/>
    <w:rsid w:val="00D66567"/>
    <w:rsid w:val="00D6753F"/>
    <w:rsid w:val="00D70594"/>
    <w:rsid w:val="00D7116B"/>
    <w:rsid w:val="00D7267A"/>
    <w:rsid w:val="00D752EF"/>
    <w:rsid w:val="00D75D25"/>
    <w:rsid w:val="00D763DC"/>
    <w:rsid w:val="00D763EA"/>
    <w:rsid w:val="00D7686D"/>
    <w:rsid w:val="00D76B64"/>
    <w:rsid w:val="00D76EC8"/>
    <w:rsid w:val="00D772D1"/>
    <w:rsid w:val="00D775EE"/>
    <w:rsid w:val="00D77903"/>
    <w:rsid w:val="00D804CF"/>
    <w:rsid w:val="00D80500"/>
    <w:rsid w:val="00D8077D"/>
    <w:rsid w:val="00D809B8"/>
    <w:rsid w:val="00D80CD4"/>
    <w:rsid w:val="00D82399"/>
    <w:rsid w:val="00D83849"/>
    <w:rsid w:val="00D8440C"/>
    <w:rsid w:val="00D85B5C"/>
    <w:rsid w:val="00D863A9"/>
    <w:rsid w:val="00D86C12"/>
    <w:rsid w:val="00D86E2A"/>
    <w:rsid w:val="00D87642"/>
    <w:rsid w:val="00D91D99"/>
    <w:rsid w:val="00D91DB6"/>
    <w:rsid w:val="00D92132"/>
    <w:rsid w:val="00D92DD0"/>
    <w:rsid w:val="00D93A19"/>
    <w:rsid w:val="00D94B8C"/>
    <w:rsid w:val="00D95756"/>
    <w:rsid w:val="00D96354"/>
    <w:rsid w:val="00D97658"/>
    <w:rsid w:val="00DA04BD"/>
    <w:rsid w:val="00DA0521"/>
    <w:rsid w:val="00DA0A78"/>
    <w:rsid w:val="00DA359E"/>
    <w:rsid w:val="00DA3AFB"/>
    <w:rsid w:val="00DA44F8"/>
    <w:rsid w:val="00DA4D55"/>
    <w:rsid w:val="00DA541B"/>
    <w:rsid w:val="00DA689E"/>
    <w:rsid w:val="00DA7179"/>
    <w:rsid w:val="00DB0AEE"/>
    <w:rsid w:val="00DB1926"/>
    <w:rsid w:val="00DB3E34"/>
    <w:rsid w:val="00DB417E"/>
    <w:rsid w:val="00DB4FAF"/>
    <w:rsid w:val="00DB56F5"/>
    <w:rsid w:val="00DB6F0A"/>
    <w:rsid w:val="00DB7940"/>
    <w:rsid w:val="00DC02DF"/>
    <w:rsid w:val="00DC05FA"/>
    <w:rsid w:val="00DC1485"/>
    <w:rsid w:val="00DC14E4"/>
    <w:rsid w:val="00DC1B84"/>
    <w:rsid w:val="00DC2E67"/>
    <w:rsid w:val="00DC3414"/>
    <w:rsid w:val="00DC385E"/>
    <w:rsid w:val="00DC3EA8"/>
    <w:rsid w:val="00DC4D61"/>
    <w:rsid w:val="00DC704C"/>
    <w:rsid w:val="00DC7DF0"/>
    <w:rsid w:val="00DD070E"/>
    <w:rsid w:val="00DD1684"/>
    <w:rsid w:val="00DD2C37"/>
    <w:rsid w:val="00DD4D5F"/>
    <w:rsid w:val="00DD4EAE"/>
    <w:rsid w:val="00DD60AE"/>
    <w:rsid w:val="00DD689A"/>
    <w:rsid w:val="00DD6B6D"/>
    <w:rsid w:val="00DD7125"/>
    <w:rsid w:val="00DD75FA"/>
    <w:rsid w:val="00DE03A2"/>
    <w:rsid w:val="00DE47B8"/>
    <w:rsid w:val="00DE635C"/>
    <w:rsid w:val="00DE6FDD"/>
    <w:rsid w:val="00DE7164"/>
    <w:rsid w:val="00DE7847"/>
    <w:rsid w:val="00DF115F"/>
    <w:rsid w:val="00DF12B8"/>
    <w:rsid w:val="00DF4AB7"/>
    <w:rsid w:val="00DF5DE8"/>
    <w:rsid w:val="00E003CD"/>
    <w:rsid w:val="00E006B4"/>
    <w:rsid w:val="00E00A4C"/>
    <w:rsid w:val="00E0179D"/>
    <w:rsid w:val="00E02901"/>
    <w:rsid w:val="00E0394C"/>
    <w:rsid w:val="00E04EF0"/>
    <w:rsid w:val="00E051B3"/>
    <w:rsid w:val="00E05A00"/>
    <w:rsid w:val="00E05DC6"/>
    <w:rsid w:val="00E0667E"/>
    <w:rsid w:val="00E068EE"/>
    <w:rsid w:val="00E073AB"/>
    <w:rsid w:val="00E07962"/>
    <w:rsid w:val="00E10702"/>
    <w:rsid w:val="00E112FE"/>
    <w:rsid w:val="00E126A3"/>
    <w:rsid w:val="00E12B53"/>
    <w:rsid w:val="00E13C3A"/>
    <w:rsid w:val="00E13FE4"/>
    <w:rsid w:val="00E14332"/>
    <w:rsid w:val="00E1493E"/>
    <w:rsid w:val="00E1612C"/>
    <w:rsid w:val="00E200FA"/>
    <w:rsid w:val="00E2034C"/>
    <w:rsid w:val="00E2159F"/>
    <w:rsid w:val="00E21600"/>
    <w:rsid w:val="00E22384"/>
    <w:rsid w:val="00E22AB7"/>
    <w:rsid w:val="00E2514E"/>
    <w:rsid w:val="00E255D2"/>
    <w:rsid w:val="00E25A73"/>
    <w:rsid w:val="00E25F7A"/>
    <w:rsid w:val="00E26019"/>
    <w:rsid w:val="00E26427"/>
    <w:rsid w:val="00E26EA6"/>
    <w:rsid w:val="00E27368"/>
    <w:rsid w:val="00E27EE6"/>
    <w:rsid w:val="00E31228"/>
    <w:rsid w:val="00E31A58"/>
    <w:rsid w:val="00E32138"/>
    <w:rsid w:val="00E3295E"/>
    <w:rsid w:val="00E335D9"/>
    <w:rsid w:val="00E3444B"/>
    <w:rsid w:val="00E361C6"/>
    <w:rsid w:val="00E36544"/>
    <w:rsid w:val="00E36546"/>
    <w:rsid w:val="00E36C31"/>
    <w:rsid w:val="00E36CE2"/>
    <w:rsid w:val="00E37544"/>
    <w:rsid w:val="00E37AFD"/>
    <w:rsid w:val="00E41163"/>
    <w:rsid w:val="00E4156A"/>
    <w:rsid w:val="00E416A0"/>
    <w:rsid w:val="00E421A7"/>
    <w:rsid w:val="00E4266E"/>
    <w:rsid w:val="00E42887"/>
    <w:rsid w:val="00E428BB"/>
    <w:rsid w:val="00E45487"/>
    <w:rsid w:val="00E45CDF"/>
    <w:rsid w:val="00E45E56"/>
    <w:rsid w:val="00E47645"/>
    <w:rsid w:val="00E5014B"/>
    <w:rsid w:val="00E519C5"/>
    <w:rsid w:val="00E5221D"/>
    <w:rsid w:val="00E53960"/>
    <w:rsid w:val="00E562D3"/>
    <w:rsid w:val="00E56D05"/>
    <w:rsid w:val="00E6022B"/>
    <w:rsid w:val="00E60B77"/>
    <w:rsid w:val="00E62080"/>
    <w:rsid w:val="00E622BA"/>
    <w:rsid w:val="00E63AC8"/>
    <w:rsid w:val="00E66105"/>
    <w:rsid w:val="00E6614C"/>
    <w:rsid w:val="00E66385"/>
    <w:rsid w:val="00E664ED"/>
    <w:rsid w:val="00E700B6"/>
    <w:rsid w:val="00E71878"/>
    <w:rsid w:val="00E71A36"/>
    <w:rsid w:val="00E727A5"/>
    <w:rsid w:val="00E7379C"/>
    <w:rsid w:val="00E742DB"/>
    <w:rsid w:val="00E7641E"/>
    <w:rsid w:val="00E7747E"/>
    <w:rsid w:val="00E77B45"/>
    <w:rsid w:val="00E80079"/>
    <w:rsid w:val="00E80BB6"/>
    <w:rsid w:val="00E80DF2"/>
    <w:rsid w:val="00E81AB6"/>
    <w:rsid w:val="00E82B52"/>
    <w:rsid w:val="00E82DD3"/>
    <w:rsid w:val="00E845A3"/>
    <w:rsid w:val="00E85EDD"/>
    <w:rsid w:val="00E86782"/>
    <w:rsid w:val="00E871E6"/>
    <w:rsid w:val="00E878DA"/>
    <w:rsid w:val="00E8790F"/>
    <w:rsid w:val="00E87CC8"/>
    <w:rsid w:val="00E90A15"/>
    <w:rsid w:val="00E914D5"/>
    <w:rsid w:val="00E91BE5"/>
    <w:rsid w:val="00E944CE"/>
    <w:rsid w:val="00E947BE"/>
    <w:rsid w:val="00E94E29"/>
    <w:rsid w:val="00EA27C2"/>
    <w:rsid w:val="00EA2CD2"/>
    <w:rsid w:val="00EA3D14"/>
    <w:rsid w:val="00EA3DB8"/>
    <w:rsid w:val="00EA3E8F"/>
    <w:rsid w:val="00EA4586"/>
    <w:rsid w:val="00EA5D0C"/>
    <w:rsid w:val="00EB1176"/>
    <w:rsid w:val="00EB1632"/>
    <w:rsid w:val="00EB2370"/>
    <w:rsid w:val="00EB2C9D"/>
    <w:rsid w:val="00EB2F6D"/>
    <w:rsid w:val="00EB5096"/>
    <w:rsid w:val="00EB5390"/>
    <w:rsid w:val="00EB5789"/>
    <w:rsid w:val="00EB5898"/>
    <w:rsid w:val="00EB7ED8"/>
    <w:rsid w:val="00EC0058"/>
    <w:rsid w:val="00EC0F18"/>
    <w:rsid w:val="00EC1AEE"/>
    <w:rsid w:val="00EC1FDD"/>
    <w:rsid w:val="00EC2332"/>
    <w:rsid w:val="00EC2FFF"/>
    <w:rsid w:val="00EC338F"/>
    <w:rsid w:val="00EC436C"/>
    <w:rsid w:val="00EC560A"/>
    <w:rsid w:val="00EC582D"/>
    <w:rsid w:val="00EC5F98"/>
    <w:rsid w:val="00EC6237"/>
    <w:rsid w:val="00EC75EA"/>
    <w:rsid w:val="00ED0213"/>
    <w:rsid w:val="00ED0AED"/>
    <w:rsid w:val="00ED348C"/>
    <w:rsid w:val="00ED3822"/>
    <w:rsid w:val="00ED4A95"/>
    <w:rsid w:val="00ED59C9"/>
    <w:rsid w:val="00ED5DFB"/>
    <w:rsid w:val="00ED6696"/>
    <w:rsid w:val="00ED7F7D"/>
    <w:rsid w:val="00EE0209"/>
    <w:rsid w:val="00EE2203"/>
    <w:rsid w:val="00EE3CF9"/>
    <w:rsid w:val="00EE3F26"/>
    <w:rsid w:val="00EE4E67"/>
    <w:rsid w:val="00EE64F5"/>
    <w:rsid w:val="00EE71E4"/>
    <w:rsid w:val="00EF011C"/>
    <w:rsid w:val="00EF0228"/>
    <w:rsid w:val="00EF03FE"/>
    <w:rsid w:val="00EF0F94"/>
    <w:rsid w:val="00EF1F2F"/>
    <w:rsid w:val="00EF228F"/>
    <w:rsid w:val="00EF2635"/>
    <w:rsid w:val="00EF3E90"/>
    <w:rsid w:val="00EF4379"/>
    <w:rsid w:val="00EF4EDA"/>
    <w:rsid w:val="00EF58A3"/>
    <w:rsid w:val="00EF6361"/>
    <w:rsid w:val="00F00B96"/>
    <w:rsid w:val="00F0172A"/>
    <w:rsid w:val="00F017E4"/>
    <w:rsid w:val="00F02C7B"/>
    <w:rsid w:val="00F047D1"/>
    <w:rsid w:val="00F061A4"/>
    <w:rsid w:val="00F0718A"/>
    <w:rsid w:val="00F07418"/>
    <w:rsid w:val="00F075AB"/>
    <w:rsid w:val="00F07F42"/>
    <w:rsid w:val="00F11286"/>
    <w:rsid w:val="00F136FD"/>
    <w:rsid w:val="00F13EE6"/>
    <w:rsid w:val="00F147CE"/>
    <w:rsid w:val="00F14C97"/>
    <w:rsid w:val="00F15519"/>
    <w:rsid w:val="00F16CAA"/>
    <w:rsid w:val="00F16D9A"/>
    <w:rsid w:val="00F209C0"/>
    <w:rsid w:val="00F22907"/>
    <w:rsid w:val="00F22DD5"/>
    <w:rsid w:val="00F242DA"/>
    <w:rsid w:val="00F2449B"/>
    <w:rsid w:val="00F249DC"/>
    <w:rsid w:val="00F24A4B"/>
    <w:rsid w:val="00F255E2"/>
    <w:rsid w:val="00F25CE5"/>
    <w:rsid w:val="00F26787"/>
    <w:rsid w:val="00F272FE"/>
    <w:rsid w:val="00F27782"/>
    <w:rsid w:val="00F27E0D"/>
    <w:rsid w:val="00F31083"/>
    <w:rsid w:val="00F310B5"/>
    <w:rsid w:val="00F31CFD"/>
    <w:rsid w:val="00F323FC"/>
    <w:rsid w:val="00F32933"/>
    <w:rsid w:val="00F336E6"/>
    <w:rsid w:val="00F33727"/>
    <w:rsid w:val="00F35B0F"/>
    <w:rsid w:val="00F35FB0"/>
    <w:rsid w:val="00F36C13"/>
    <w:rsid w:val="00F37497"/>
    <w:rsid w:val="00F37702"/>
    <w:rsid w:val="00F406C0"/>
    <w:rsid w:val="00F408F9"/>
    <w:rsid w:val="00F44544"/>
    <w:rsid w:val="00F44685"/>
    <w:rsid w:val="00F44E42"/>
    <w:rsid w:val="00F45F3B"/>
    <w:rsid w:val="00F5071C"/>
    <w:rsid w:val="00F50D1E"/>
    <w:rsid w:val="00F514BE"/>
    <w:rsid w:val="00F51D54"/>
    <w:rsid w:val="00F52214"/>
    <w:rsid w:val="00F53715"/>
    <w:rsid w:val="00F55286"/>
    <w:rsid w:val="00F56150"/>
    <w:rsid w:val="00F56C83"/>
    <w:rsid w:val="00F60E03"/>
    <w:rsid w:val="00F60E8C"/>
    <w:rsid w:val="00F612B9"/>
    <w:rsid w:val="00F624F3"/>
    <w:rsid w:val="00F62CA1"/>
    <w:rsid w:val="00F62E5E"/>
    <w:rsid w:val="00F6400E"/>
    <w:rsid w:val="00F64B6C"/>
    <w:rsid w:val="00F670D0"/>
    <w:rsid w:val="00F7168F"/>
    <w:rsid w:val="00F71A81"/>
    <w:rsid w:val="00F72825"/>
    <w:rsid w:val="00F756F0"/>
    <w:rsid w:val="00F75A0F"/>
    <w:rsid w:val="00F76615"/>
    <w:rsid w:val="00F76C71"/>
    <w:rsid w:val="00F77E51"/>
    <w:rsid w:val="00F77FB6"/>
    <w:rsid w:val="00F80147"/>
    <w:rsid w:val="00F81A38"/>
    <w:rsid w:val="00F85484"/>
    <w:rsid w:val="00F85A58"/>
    <w:rsid w:val="00F862B6"/>
    <w:rsid w:val="00F86DAE"/>
    <w:rsid w:val="00F90CEA"/>
    <w:rsid w:val="00F91268"/>
    <w:rsid w:val="00F9391D"/>
    <w:rsid w:val="00F93E47"/>
    <w:rsid w:val="00F949C0"/>
    <w:rsid w:val="00F957E8"/>
    <w:rsid w:val="00F972ED"/>
    <w:rsid w:val="00F97722"/>
    <w:rsid w:val="00FA0E5B"/>
    <w:rsid w:val="00FA10A9"/>
    <w:rsid w:val="00FA2B48"/>
    <w:rsid w:val="00FA3171"/>
    <w:rsid w:val="00FA3316"/>
    <w:rsid w:val="00FA62FB"/>
    <w:rsid w:val="00FA74AD"/>
    <w:rsid w:val="00FA779D"/>
    <w:rsid w:val="00FB002F"/>
    <w:rsid w:val="00FB0FE6"/>
    <w:rsid w:val="00FB174D"/>
    <w:rsid w:val="00FB177D"/>
    <w:rsid w:val="00FB206B"/>
    <w:rsid w:val="00FB485B"/>
    <w:rsid w:val="00FB59F7"/>
    <w:rsid w:val="00FB5A65"/>
    <w:rsid w:val="00FB5BA7"/>
    <w:rsid w:val="00FB5CAE"/>
    <w:rsid w:val="00FB7087"/>
    <w:rsid w:val="00FB78B7"/>
    <w:rsid w:val="00FC0A3F"/>
    <w:rsid w:val="00FC14DC"/>
    <w:rsid w:val="00FC191D"/>
    <w:rsid w:val="00FC22CB"/>
    <w:rsid w:val="00FC33F2"/>
    <w:rsid w:val="00FC3F05"/>
    <w:rsid w:val="00FC4FE2"/>
    <w:rsid w:val="00FC5CA6"/>
    <w:rsid w:val="00FC6968"/>
    <w:rsid w:val="00FC6FD4"/>
    <w:rsid w:val="00FC7BEE"/>
    <w:rsid w:val="00FC7FE1"/>
    <w:rsid w:val="00FD0726"/>
    <w:rsid w:val="00FD17C6"/>
    <w:rsid w:val="00FD1979"/>
    <w:rsid w:val="00FD2322"/>
    <w:rsid w:val="00FD27D2"/>
    <w:rsid w:val="00FD28D0"/>
    <w:rsid w:val="00FD3E70"/>
    <w:rsid w:val="00FD4D48"/>
    <w:rsid w:val="00FD4F4F"/>
    <w:rsid w:val="00FD559A"/>
    <w:rsid w:val="00FD57F0"/>
    <w:rsid w:val="00FD63FF"/>
    <w:rsid w:val="00FE03FB"/>
    <w:rsid w:val="00FE0E3E"/>
    <w:rsid w:val="00FE494E"/>
    <w:rsid w:val="00FE4981"/>
    <w:rsid w:val="00FE6A46"/>
    <w:rsid w:val="00FE7717"/>
    <w:rsid w:val="00FE77CB"/>
    <w:rsid w:val="00FE7E74"/>
    <w:rsid w:val="00FF056B"/>
    <w:rsid w:val="00FF11FE"/>
    <w:rsid w:val="00FF17AA"/>
    <w:rsid w:val="00FF2483"/>
    <w:rsid w:val="00FF2566"/>
    <w:rsid w:val="00FF298E"/>
    <w:rsid w:val="00FF3B59"/>
    <w:rsid w:val="00FF44A0"/>
    <w:rsid w:val="00FF4E1E"/>
    <w:rsid w:val="00FF5483"/>
    <w:rsid w:val="00FF59FD"/>
    <w:rsid w:val="00FF5A62"/>
    <w:rsid w:val="00FF69E5"/>
    <w:rsid w:val="00FF6DDD"/>
    <w:rsid w:val="00FF7E8E"/>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B86EFE"/>
  <w15:chartTrackingRefBased/>
  <w15:docId w15:val="{82B392B4-8458-3840-9262-952B322597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iPriority="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1" w:unhideWhenUsed="1"/>
    <w:lsdException w:name="table of authorities" w:semiHidden="1" w:unhideWhenUsed="1"/>
    <w:lsdException w:name="macro" w:semiHidden="1" w:unhideWhenUsed="1"/>
    <w:lsdException w:name="toa heading" w:semiHidden="1" w:unhideWhenUsed="1"/>
    <w:lsdException w:name="List" w:semiHidden="1" w:uiPriority="1" w:unhideWhenUsed="1"/>
    <w:lsdException w:name="List Bullet" w:semiHidden="1" w:uiPriority="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1" w:unhideWhenUsed="1"/>
    <w:lsdException w:name="Body Text 3" w:semiHidden="1" w:uiPriority="1" w:unhideWhenUsed="1"/>
    <w:lsdException w:name="Body Text Indent 2" w:semiHidden="1" w:uiPriority="1" w:unhideWhenUsed="1"/>
    <w:lsdException w:name="Body Text Indent 3" w:semiHidden="1" w:uiPriority="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6C5F"/>
    <w:rPr>
      <w:rFonts w:ascii="Montserrat" w:hAnsi="Montserrat"/>
      <w:sz w:val="22"/>
    </w:rPr>
  </w:style>
  <w:style w:type="paragraph" w:styleId="Titlu1">
    <w:name w:val="heading 1"/>
    <w:basedOn w:val="Normal"/>
    <w:next w:val="Normal"/>
    <w:link w:val="Titlu1Caracter"/>
    <w:uiPriority w:val="9"/>
    <w:qFormat/>
    <w:rsid w:val="00106857"/>
    <w:pPr>
      <w:keepNext/>
      <w:keepLines/>
      <w:numPr>
        <w:numId w:val="22"/>
      </w:numPr>
      <w:shd w:val="clear" w:color="auto" w:fill="D9E2F3" w:themeFill="accent1" w:themeFillTint="33"/>
      <w:spacing w:before="240"/>
      <w:outlineLvl w:val="0"/>
    </w:pPr>
    <w:rPr>
      <w:rFonts w:eastAsiaTheme="majorEastAsia" w:cstheme="majorBidi"/>
      <w:color w:val="2F5496" w:themeColor="accent1" w:themeShade="BF"/>
    </w:rPr>
  </w:style>
  <w:style w:type="paragraph" w:styleId="Titlu2">
    <w:name w:val="heading 2"/>
    <w:basedOn w:val="Normal"/>
    <w:next w:val="Normal"/>
    <w:link w:val="Titlu2Caracter"/>
    <w:uiPriority w:val="9"/>
    <w:unhideWhenUsed/>
    <w:qFormat/>
    <w:rsid w:val="001F127A"/>
    <w:pPr>
      <w:keepNext/>
      <w:keepLines/>
      <w:numPr>
        <w:ilvl w:val="1"/>
        <w:numId w:val="22"/>
      </w:numPr>
      <w:spacing w:before="40"/>
      <w:jc w:val="both"/>
      <w:outlineLvl w:val="1"/>
    </w:pPr>
    <w:rPr>
      <w:rFonts w:eastAsiaTheme="majorEastAsia" w:cstheme="majorBidi"/>
      <w:color w:val="2F5496" w:themeColor="accent1" w:themeShade="BF"/>
      <w:szCs w:val="22"/>
    </w:rPr>
  </w:style>
  <w:style w:type="paragraph" w:styleId="Titlu3">
    <w:name w:val="heading 3"/>
    <w:basedOn w:val="Normal"/>
    <w:next w:val="Normal"/>
    <w:link w:val="Titlu3Caracter"/>
    <w:uiPriority w:val="9"/>
    <w:unhideWhenUsed/>
    <w:qFormat/>
    <w:rsid w:val="00A433A5"/>
    <w:pPr>
      <w:keepNext/>
      <w:keepLines/>
      <w:numPr>
        <w:ilvl w:val="2"/>
        <w:numId w:val="22"/>
      </w:numPr>
      <w:spacing w:before="40" w:after="120"/>
      <w:jc w:val="both"/>
      <w:outlineLvl w:val="2"/>
    </w:pPr>
    <w:rPr>
      <w:rFonts w:eastAsiaTheme="majorEastAsia" w:cstheme="majorBidi"/>
      <w:snapToGrid w:val="0"/>
      <w:color w:val="00B050"/>
      <w:szCs w:val="22"/>
    </w:rPr>
  </w:style>
  <w:style w:type="paragraph" w:styleId="Titlu4">
    <w:name w:val="heading 4"/>
    <w:basedOn w:val="Normal"/>
    <w:next w:val="Normal"/>
    <w:link w:val="Titlu4Caracter"/>
    <w:uiPriority w:val="1"/>
    <w:rsid w:val="000142DE"/>
    <w:pPr>
      <w:keepNext/>
      <w:spacing w:before="240" w:after="60"/>
      <w:ind w:left="864" w:hanging="864"/>
      <w:outlineLvl w:val="3"/>
    </w:pPr>
    <w:rPr>
      <w:rFonts w:ascii="Arial" w:eastAsia="Times New Roman" w:hAnsi="Arial" w:cs="Arial"/>
      <w:b/>
      <w:bCs/>
      <w:szCs w:val="22"/>
    </w:rPr>
  </w:style>
  <w:style w:type="paragraph" w:styleId="Titlu5">
    <w:name w:val="heading 5"/>
    <w:basedOn w:val="Normal"/>
    <w:next w:val="Normal"/>
    <w:link w:val="Titlu5Caracter"/>
    <w:uiPriority w:val="1"/>
    <w:rsid w:val="000142DE"/>
    <w:pPr>
      <w:keepNext/>
      <w:ind w:left="1008" w:hanging="1008"/>
      <w:jc w:val="right"/>
      <w:outlineLvl w:val="4"/>
    </w:pPr>
    <w:rPr>
      <w:rFonts w:ascii="Arial" w:eastAsia="Times New Roman" w:hAnsi="Arial" w:cs="Times New Roman"/>
      <w:b/>
      <w:bCs/>
      <w:szCs w:val="22"/>
    </w:rPr>
  </w:style>
  <w:style w:type="paragraph" w:styleId="Titlu6">
    <w:name w:val="heading 6"/>
    <w:basedOn w:val="Normal"/>
    <w:next w:val="Normal"/>
    <w:link w:val="Titlu6Caracter"/>
    <w:uiPriority w:val="1"/>
    <w:rsid w:val="000142DE"/>
    <w:pPr>
      <w:keepNext/>
      <w:spacing w:before="120" w:after="120"/>
      <w:ind w:left="1152" w:hanging="1152"/>
      <w:jc w:val="right"/>
      <w:outlineLvl w:val="5"/>
    </w:pPr>
    <w:rPr>
      <w:rFonts w:ascii="Arial" w:eastAsia="Times New Roman" w:hAnsi="Arial" w:cs="Arial"/>
      <w:b/>
      <w:bCs/>
      <w:caps/>
      <w:color w:val="003366"/>
      <w:sz w:val="36"/>
      <w:szCs w:val="36"/>
    </w:rPr>
  </w:style>
  <w:style w:type="paragraph" w:styleId="Titlu7">
    <w:name w:val="heading 7"/>
    <w:basedOn w:val="Normal"/>
    <w:next w:val="Normal"/>
    <w:link w:val="Titlu7Caracter"/>
    <w:uiPriority w:val="1"/>
    <w:rsid w:val="000142DE"/>
    <w:pPr>
      <w:keepNext/>
      <w:spacing w:before="120" w:after="120"/>
      <w:ind w:left="1296" w:hanging="1296"/>
      <w:jc w:val="center"/>
      <w:outlineLvl w:val="6"/>
    </w:pPr>
    <w:rPr>
      <w:rFonts w:ascii="Arial" w:eastAsia="Times New Roman" w:hAnsi="Arial" w:cs="Times New Roman"/>
    </w:rPr>
  </w:style>
  <w:style w:type="paragraph" w:styleId="Titlu8">
    <w:name w:val="heading 8"/>
    <w:basedOn w:val="Normal"/>
    <w:next w:val="Normal"/>
    <w:link w:val="Titlu8Caracter"/>
    <w:uiPriority w:val="1"/>
    <w:unhideWhenUsed/>
    <w:qFormat/>
    <w:rsid w:val="00AF0787"/>
    <w:pPr>
      <w:keepNext/>
      <w:keepLines/>
      <w:widowControl w:val="0"/>
      <w:autoSpaceDE w:val="0"/>
      <w:autoSpaceDN w:val="0"/>
      <w:spacing w:before="40"/>
      <w:outlineLvl w:val="7"/>
    </w:pPr>
    <w:rPr>
      <w:rFonts w:asciiTheme="majorHAnsi" w:eastAsiaTheme="majorEastAsia" w:hAnsiTheme="majorHAnsi" w:cstheme="majorBidi"/>
      <w:color w:val="272727" w:themeColor="text1" w:themeTint="D8"/>
      <w:sz w:val="21"/>
      <w:szCs w:val="21"/>
    </w:rPr>
  </w:style>
  <w:style w:type="paragraph" w:styleId="Titlu9">
    <w:name w:val="heading 9"/>
    <w:basedOn w:val="Normal"/>
    <w:next w:val="Normal"/>
    <w:link w:val="Titlu9Caracter"/>
    <w:uiPriority w:val="1"/>
    <w:qFormat/>
    <w:rsid w:val="000142DE"/>
    <w:pPr>
      <w:keepNext/>
      <w:spacing w:before="40" w:after="40"/>
      <w:ind w:left="1584" w:hanging="1584"/>
      <w:jc w:val="center"/>
      <w:outlineLvl w:val="8"/>
    </w:pPr>
    <w:rPr>
      <w:rFonts w:ascii="Arial" w:eastAsia="Times New Roman" w:hAnsi="Arial" w:cs="Times New Roman"/>
      <w:b/>
      <w:bCs/>
      <w:szCs w:val="22"/>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unhideWhenUsed/>
    <w:rsid w:val="00AC4DFE"/>
    <w:pPr>
      <w:tabs>
        <w:tab w:val="center" w:pos="4513"/>
        <w:tab w:val="right" w:pos="9026"/>
      </w:tabs>
    </w:pPr>
  </w:style>
  <w:style w:type="character" w:customStyle="1" w:styleId="AntetCaracter">
    <w:name w:val="Antet Caracter"/>
    <w:basedOn w:val="Fontdeparagrafimplicit"/>
    <w:link w:val="Antet"/>
    <w:uiPriority w:val="99"/>
    <w:rsid w:val="00AC4DFE"/>
  </w:style>
  <w:style w:type="paragraph" w:styleId="Subsol">
    <w:name w:val="footer"/>
    <w:basedOn w:val="Normal"/>
    <w:link w:val="SubsolCaracter"/>
    <w:uiPriority w:val="99"/>
    <w:unhideWhenUsed/>
    <w:rsid w:val="00AC4DFE"/>
    <w:pPr>
      <w:tabs>
        <w:tab w:val="center" w:pos="4513"/>
        <w:tab w:val="right" w:pos="9026"/>
      </w:tabs>
    </w:pPr>
  </w:style>
  <w:style w:type="character" w:customStyle="1" w:styleId="SubsolCaracter">
    <w:name w:val="Subsol Caracter"/>
    <w:basedOn w:val="Fontdeparagrafimplicit"/>
    <w:link w:val="Subsol"/>
    <w:uiPriority w:val="99"/>
    <w:rsid w:val="00AC4DFE"/>
  </w:style>
  <w:style w:type="paragraph" w:styleId="NormalWeb">
    <w:name w:val="Normal (Web)"/>
    <w:basedOn w:val="Normal"/>
    <w:uiPriority w:val="99"/>
    <w:unhideWhenUsed/>
    <w:rsid w:val="00D13F81"/>
    <w:pPr>
      <w:spacing w:before="100" w:beforeAutospacing="1" w:after="100" w:afterAutospacing="1"/>
    </w:pPr>
    <w:rPr>
      <w:rFonts w:ascii="Times New Roman" w:eastAsia="Times New Roman" w:hAnsi="Times New Roman" w:cs="Times New Roman"/>
      <w:lang w:eastAsia="en-GB"/>
    </w:rPr>
  </w:style>
  <w:style w:type="character" w:styleId="Numrdepagin">
    <w:name w:val="page number"/>
    <w:basedOn w:val="Fontdeparagrafimplicit"/>
    <w:unhideWhenUsed/>
    <w:rsid w:val="00AF0787"/>
  </w:style>
  <w:style w:type="character" w:customStyle="1" w:styleId="Titlu8Caracter">
    <w:name w:val="Titlu 8 Caracter"/>
    <w:basedOn w:val="Fontdeparagrafimplicit"/>
    <w:link w:val="Titlu8"/>
    <w:uiPriority w:val="1"/>
    <w:rsid w:val="00AF0787"/>
    <w:rPr>
      <w:rFonts w:asciiTheme="majorHAnsi" w:eastAsiaTheme="majorEastAsia" w:hAnsiTheme="majorHAnsi" w:cstheme="majorBidi"/>
      <w:color w:val="272727" w:themeColor="text1" w:themeTint="D8"/>
      <w:sz w:val="21"/>
      <w:szCs w:val="21"/>
      <w:lang w:val="ro-RO"/>
    </w:rPr>
  </w:style>
  <w:style w:type="character" w:styleId="Hyperlink">
    <w:name w:val="Hyperlink"/>
    <w:basedOn w:val="Fontdeparagrafimplicit"/>
    <w:uiPriority w:val="99"/>
    <w:unhideWhenUsed/>
    <w:rsid w:val="00E02901"/>
    <w:rPr>
      <w:color w:val="0563C1" w:themeColor="hyperlink"/>
      <w:u w:val="single"/>
    </w:rPr>
  </w:style>
  <w:style w:type="character" w:customStyle="1" w:styleId="UnresolvedMention1">
    <w:name w:val="Unresolved Mention1"/>
    <w:basedOn w:val="Fontdeparagrafimplicit"/>
    <w:uiPriority w:val="99"/>
    <w:semiHidden/>
    <w:unhideWhenUsed/>
    <w:rsid w:val="00E02901"/>
    <w:rPr>
      <w:color w:val="605E5C"/>
      <w:shd w:val="clear" w:color="auto" w:fill="E1DFDD"/>
    </w:rPr>
  </w:style>
  <w:style w:type="character" w:customStyle="1" w:styleId="Titlu1Caracter">
    <w:name w:val="Titlu 1 Caracter"/>
    <w:basedOn w:val="Fontdeparagrafimplicit"/>
    <w:link w:val="Titlu1"/>
    <w:uiPriority w:val="9"/>
    <w:rsid w:val="00106857"/>
    <w:rPr>
      <w:rFonts w:ascii="Montserrat" w:eastAsiaTheme="majorEastAsia" w:hAnsi="Montserrat" w:cstheme="majorBidi"/>
      <w:color w:val="2F5496" w:themeColor="accent1" w:themeShade="BF"/>
      <w:sz w:val="22"/>
      <w:shd w:val="clear" w:color="auto" w:fill="D9E2F3" w:themeFill="accent1" w:themeFillTint="33"/>
    </w:rPr>
  </w:style>
  <w:style w:type="character" w:customStyle="1" w:styleId="Titlu2Caracter">
    <w:name w:val="Titlu 2 Caracter"/>
    <w:basedOn w:val="Fontdeparagrafimplicit"/>
    <w:link w:val="Titlu2"/>
    <w:uiPriority w:val="9"/>
    <w:rsid w:val="001F127A"/>
    <w:rPr>
      <w:rFonts w:ascii="Montserrat" w:eastAsiaTheme="majorEastAsia" w:hAnsi="Montserrat" w:cstheme="majorBidi"/>
      <w:color w:val="2F5496" w:themeColor="accent1" w:themeShade="BF"/>
      <w:sz w:val="22"/>
      <w:szCs w:val="22"/>
    </w:rPr>
  </w:style>
  <w:style w:type="character" w:customStyle="1" w:styleId="Titlu3Caracter">
    <w:name w:val="Titlu 3 Caracter"/>
    <w:basedOn w:val="Fontdeparagrafimplicit"/>
    <w:link w:val="Titlu3"/>
    <w:uiPriority w:val="9"/>
    <w:rsid w:val="00A433A5"/>
    <w:rPr>
      <w:rFonts w:ascii="Montserrat" w:eastAsiaTheme="majorEastAsia" w:hAnsi="Montserrat" w:cstheme="majorBidi"/>
      <w:snapToGrid w:val="0"/>
      <w:color w:val="00B050"/>
      <w:sz w:val="22"/>
      <w:szCs w:val="22"/>
    </w:rPr>
  </w:style>
  <w:style w:type="paragraph" w:customStyle="1" w:styleId="marked">
    <w:name w:val="marked"/>
    <w:basedOn w:val="Normal"/>
    <w:uiPriority w:val="1"/>
    <w:rsid w:val="00A54F0E"/>
    <w:pPr>
      <w:pBdr>
        <w:left w:val="single" w:sz="4" w:space="4" w:color="808080"/>
      </w:pBdr>
      <w:spacing w:before="60" w:after="60"/>
      <w:ind w:left="1620"/>
      <w:jc w:val="both"/>
    </w:pPr>
    <w:rPr>
      <w:rFonts w:ascii="Trebuchet MS" w:eastAsia="Times New Roman" w:hAnsi="Trebuchet MS" w:cs="Times New Roman"/>
      <w:sz w:val="20"/>
    </w:rPr>
  </w:style>
  <w:style w:type="paragraph" w:styleId="Cuprins1">
    <w:name w:val="toc 1"/>
    <w:basedOn w:val="Normal"/>
    <w:next w:val="Normal"/>
    <w:autoRedefine/>
    <w:uiPriority w:val="39"/>
    <w:qFormat/>
    <w:rsid w:val="00D40B30"/>
    <w:pPr>
      <w:tabs>
        <w:tab w:val="left" w:pos="605"/>
        <w:tab w:val="right" w:leader="dot" w:pos="9771"/>
      </w:tabs>
      <w:spacing w:before="60"/>
      <w:jc w:val="both"/>
    </w:pPr>
    <w:rPr>
      <w:rFonts w:eastAsiaTheme="majorEastAsia" w:cs="Times New Roman"/>
      <w:noProof/>
      <w:sz w:val="20"/>
      <w:shd w:val="clear" w:color="auto" w:fill="C6D9F1"/>
    </w:rPr>
  </w:style>
  <w:style w:type="paragraph" w:styleId="Cuprins2">
    <w:name w:val="toc 2"/>
    <w:basedOn w:val="Normal"/>
    <w:next w:val="Normal"/>
    <w:link w:val="Cuprins2Caracter"/>
    <w:autoRedefine/>
    <w:uiPriority w:val="39"/>
    <w:qFormat/>
    <w:rsid w:val="008031E1"/>
    <w:pPr>
      <w:tabs>
        <w:tab w:val="left" w:pos="605"/>
        <w:tab w:val="right" w:leader="dot" w:pos="9771"/>
      </w:tabs>
      <w:ind w:right="272"/>
    </w:pPr>
    <w:rPr>
      <w:rFonts w:eastAsiaTheme="majorEastAsia" w:cs="Times New Roman"/>
      <w:noProof/>
      <w:sz w:val="20"/>
    </w:rPr>
  </w:style>
  <w:style w:type="paragraph" w:styleId="Cuprins3">
    <w:name w:val="toc 3"/>
    <w:basedOn w:val="Normal"/>
    <w:next w:val="Normal"/>
    <w:link w:val="Cuprins3Caracter"/>
    <w:autoRedefine/>
    <w:uiPriority w:val="39"/>
    <w:qFormat/>
    <w:rsid w:val="00BF0E01"/>
    <w:pPr>
      <w:tabs>
        <w:tab w:val="left" w:pos="567"/>
        <w:tab w:val="right" w:leader="dot" w:pos="9771"/>
      </w:tabs>
      <w:ind w:left="142" w:right="-11" w:hanging="142"/>
    </w:pPr>
    <w:rPr>
      <w:rFonts w:eastAsiaTheme="majorEastAsia" w:cs="Times New Roman"/>
      <w:noProof/>
      <w:sz w:val="20"/>
    </w:rPr>
  </w:style>
  <w:style w:type="paragraph" w:styleId="Textnotdesubsol">
    <w:name w:val="footnote text"/>
    <w:aliases w:val="Footnote Text Char Char,Fußnote,single space,footnote text,FOOTNOTES,fn,Podrozdział,Footnote,stile 1,Footnote1,Footnote2,Footnote3,Footnote4,Footnote5,Footnote6,Footnote7,Footnote8,Footnote9,Footnote10,Footnote11,fn Char,f"/>
    <w:basedOn w:val="Normal"/>
    <w:link w:val="TextnotdesubsolCaracter"/>
    <w:uiPriority w:val="99"/>
    <w:qFormat/>
    <w:rsid w:val="007A4BD8"/>
    <w:rPr>
      <w:rFonts w:eastAsia="Times New Roman" w:cs="Arial"/>
      <w:sz w:val="16"/>
      <w:szCs w:val="20"/>
    </w:rPr>
  </w:style>
  <w:style w:type="character" w:customStyle="1" w:styleId="FootnoteTextChar">
    <w:name w:val="Footnote Text Char"/>
    <w:aliases w:val="Footnote Text Char Char Char2,Fußnote Char2,single space Char2,footnote text Char2,FOOTNOTES Char2,fn Char3,Podrozdział Char2,Footnote Char2,stile 1 Char2,Footnote1 Char2,Footnote2 Char2,Footnote3 Char2,Footnote4 Char2,Footnote5 Char2"/>
    <w:basedOn w:val="Fontdeparagrafimplicit"/>
    <w:uiPriority w:val="99"/>
    <w:rsid w:val="00A54F0E"/>
    <w:rPr>
      <w:sz w:val="20"/>
      <w:szCs w:val="20"/>
    </w:rPr>
  </w:style>
  <w:style w:type="character" w:styleId="Referinnotdesubsol">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A54F0E"/>
    <w:rPr>
      <w:vertAlign w:val="superscript"/>
    </w:rPr>
  </w:style>
  <w:style w:type="character" w:styleId="Referincomentariu">
    <w:name w:val="annotation reference"/>
    <w:rsid w:val="00A54F0E"/>
    <w:rPr>
      <w:sz w:val="16"/>
      <w:szCs w:val="16"/>
    </w:rPr>
  </w:style>
  <w:style w:type="paragraph" w:styleId="Textcomentariu">
    <w:name w:val="annotation text"/>
    <w:basedOn w:val="Normal"/>
    <w:link w:val="TextcomentariuCaracter"/>
    <w:rsid w:val="00A54F0E"/>
    <w:pPr>
      <w:spacing w:before="120" w:after="120"/>
    </w:pPr>
    <w:rPr>
      <w:rFonts w:ascii="Trebuchet MS" w:eastAsia="Times New Roman" w:hAnsi="Trebuchet MS" w:cs="Times New Roman"/>
      <w:sz w:val="20"/>
      <w:szCs w:val="20"/>
    </w:rPr>
  </w:style>
  <w:style w:type="character" w:customStyle="1" w:styleId="TextcomentariuCaracter">
    <w:name w:val="Text comentariu Caracter"/>
    <w:basedOn w:val="Fontdeparagrafimplicit"/>
    <w:link w:val="Textcomentariu"/>
    <w:rsid w:val="00A54F0E"/>
    <w:rPr>
      <w:rFonts w:ascii="Trebuchet MS" w:eastAsia="Times New Roman" w:hAnsi="Trebuchet MS" w:cs="Times New Roman"/>
      <w:sz w:val="20"/>
      <w:szCs w:val="20"/>
    </w:rPr>
  </w:style>
  <w:style w:type="character" w:customStyle="1" w:styleId="TextnotdesubsolCaracter">
    <w:name w:val="Text notă de subsol Caracter"/>
    <w:aliases w:val="Footnote Text Char Char Caracter,Fußnote Caracter,single space Caracter,footnote text Caracter,FOOTNOTES Caracter,fn Caracter,Podrozdział Caracter,Footnote Caracter,stile 1 Caracter,Footnote1 Caracter,Footnote2 Caracter"/>
    <w:link w:val="Textnotdesubsol"/>
    <w:rsid w:val="007A4BD8"/>
    <w:rPr>
      <w:rFonts w:ascii="Montserrat" w:eastAsia="Times New Roman" w:hAnsi="Montserrat" w:cs="Arial"/>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Referinnotdesubsol"/>
    <w:qFormat/>
    <w:rsid w:val="00A54F0E"/>
    <w:pPr>
      <w:spacing w:after="160" w:line="240" w:lineRule="exact"/>
    </w:pPr>
    <w:rPr>
      <w:vertAlign w:val="superscript"/>
    </w:rPr>
  </w:style>
  <w:style w:type="character" w:customStyle="1" w:styleId="Text1Char">
    <w:name w:val="Text 1 Char"/>
    <w:link w:val="Text1"/>
    <w:uiPriority w:val="1"/>
    <w:locked/>
    <w:rsid w:val="00A54F0E"/>
  </w:style>
  <w:style w:type="paragraph" w:customStyle="1" w:styleId="Text1">
    <w:name w:val="Text 1"/>
    <w:basedOn w:val="Normal"/>
    <w:link w:val="Text1Char"/>
    <w:uiPriority w:val="1"/>
    <w:qFormat/>
    <w:rsid w:val="00A54F0E"/>
    <w:pPr>
      <w:spacing w:before="120" w:after="120"/>
      <w:ind w:left="850"/>
      <w:jc w:val="both"/>
    </w:pPr>
  </w:style>
  <w:style w:type="paragraph" w:styleId="SubiectComentariu">
    <w:name w:val="annotation subject"/>
    <w:basedOn w:val="Textcomentariu"/>
    <w:next w:val="Textcomentariu"/>
    <w:link w:val="SubiectComentariuCaracter"/>
    <w:uiPriority w:val="1"/>
    <w:unhideWhenUsed/>
    <w:rsid w:val="00A54F0E"/>
    <w:rPr>
      <w:b/>
      <w:bCs/>
    </w:rPr>
  </w:style>
  <w:style w:type="character" w:customStyle="1" w:styleId="SubiectComentariuCaracter">
    <w:name w:val="Subiect Comentariu Caracter"/>
    <w:basedOn w:val="TextcomentariuCaracter"/>
    <w:link w:val="SubiectComentariu"/>
    <w:uiPriority w:val="1"/>
    <w:rsid w:val="00A54F0E"/>
    <w:rPr>
      <w:rFonts w:ascii="Trebuchet MS" w:eastAsia="Times New Roman" w:hAnsi="Trebuchet MS" w:cs="Times New Roman"/>
      <w:b/>
      <w:bCs/>
      <w:sz w:val="20"/>
      <w:szCs w:val="20"/>
    </w:rPr>
  </w:style>
  <w:style w:type="paragraph" w:styleId="Listparagraf">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fCaracter"/>
    <w:uiPriority w:val="34"/>
    <w:qFormat/>
    <w:rsid w:val="00A54F0E"/>
    <w:pPr>
      <w:spacing w:before="120" w:after="120"/>
      <w:ind w:left="720"/>
      <w:contextualSpacing/>
    </w:pPr>
    <w:rPr>
      <w:rFonts w:ascii="Trebuchet MS" w:eastAsia="Times New Roman" w:hAnsi="Trebuchet MS" w:cs="Times New Roman"/>
      <w:sz w:val="20"/>
    </w:rPr>
  </w:style>
  <w:style w:type="character" w:customStyle="1" w:styleId="5NormalChar">
    <w:name w:val="5 Normal Char"/>
    <w:link w:val="5Normal"/>
    <w:locked/>
    <w:rsid w:val="001F127A"/>
    <w:rPr>
      <w:rFonts w:ascii="Montserrat" w:hAnsi="Montserrat"/>
      <w:spacing w:val="-2"/>
      <w:sz w:val="22"/>
      <w:szCs w:val="22"/>
      <w:lang w:eastAsia="en-GB"/>
    </w:rPr>
  </w:style>
  <w:style w:type="paragraph" w:customStyle="1" w:styleId="5Normal">
    <w:name w:val="5 Normal"/>
    <w:basedOn w:val="Normal"/>
    <w:link w:val="5NormalChar"/>
    <w:qFormat/>
    <w:rsid w:val="001F127A"/>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spacing w:val="-2"/>
      <w:szCs w:val="22"/>
      <w:lang w:eastAsia="en-GB"/>
    </w:rPr>
  </w:style>
  <w:style w:type="character" w:customStyle="1" w:styleId="ListparagrafCaracter">
    <w:name w:val="Listă paragraf Caracter"/>
    <w:aliases w:val="List Paragraph compact Caracter,Normal bullet 2 Caracter,Paragraphe de liste 2 Caracter,Reference list Caracter,Bullet list Caracter,Numbered List Caracter,List Paragraph1 Caracter,1st level - Bullet List Paragraph Caracter"/>
    <w:link w:val="Listparagraf"/>
    <w:uiPriority w:val="34"/>
    <w:qFormat/>
    <w:locked/>
    <w:rsid w:val="00A54F0E"/>
    <w:rPr>
      <w:rFonts w:ascii="Trebuchet MS" w:eastAsia="Times New Roman" w:hAnsi="Trebuchet MS" w:cs="Times New Roman"/>
      <w:sz w:val="20"/>
    </w:rPr>
  </w:style>
  <w:style w:type="character" w:customStyle="1" w:styleId="UnresolvedMention10">
    <w:name w:val="Unresolved Mention1"/>
    <w:basedOn w:val="Fontdeparagrafimplicit"/>
    <w:uiPriority w:val="99"/>
    <w:semiHidden/>
    <w:unhideWhenUsed/>
    <w:rsid w:val="00A54F0E"/>
    <w:rPr>
      <w:color w:val="605E5C"/>
      <w:shd w:val="clear" w:color="auto" w:fill="E1DFDD"/>
    </w:rPr>
  </w:style>
  <w:style w:type="table" w:styleId="Tabelgril">
    <w:name w:val="Table Grid"/>
    <w:basedOn w:val="TabelNormal"/>
    <w:uiPriority w:val="39"/>
    <w:rsid w:val="00A54F0E"/>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nBalon">
    <w:name w:val="Balloon Text"/>
    <w:basedOn w:val="Normal"/>
    <w:link w:val="TextnBalonCaracter"/>
    <w:uiPriority w:val="1"/>
    <w:semiHidden/>
    <w:unhideWhenUsed/>
    <w:rsid w:val="00A54F0E"/>
    <w:rPr>
      <w:rFonts w:ascii="Segoe UI" w:eastAsia="Times New Roman" w:hAnsi="Segoe UI" w:cs="Segoe UI"/>
      <w:sz w:val="18"/>
      <w:szCs w:val="18"/>
    </w:rPr>
  </w:style>
  <w:style w:type="character" w:customStyle="1" w:styleId="TextnBalonCaracter">
    <w:name w:val="Text în Balon Caracter"/>
    <w:basedOn w:val="Fontdeparagrafimplicit"/>
    <w:link w:val="TextnBalon"/>
    <w:uiPriority w:val="1"/>
    <w:semiHidden/>
    <w:rsid w:val="00A54F0E"/>
    <w:rPr>
      <w:rFonts w:ascii="Segoe UI" w:eastAsia="Times New Roman" w:hAnsi="Segoe UI" w:cs="Segoe UI"/>
      <w:sz w:val="18"/>
      <w:szCs w:val="18"/>
    </w:rPr>
  </w:style>
  <w:style w:type="paragraph" w:customStyle="1" w:styleId="criterii">
    <w:name w:val="criterii"/>
    <w:basedOn w:val="Normal"/>
    <w:rsid w:val="00A54F0E"/>
    <w:pPr>
      <w:shd w:val="clear" w:color="auto" w:fill="E6E6E6"/>
      <w:spacing w:before="240" w:after="120"/>
      <w:jc w:val="both"/>
    </w:pPr>
    <w:rPr>
      <w:rFonts w:ascii="Trebuchet MS" w:eastAsia="Times New Roman" w:hAnsi="Trebuchet MS" w:cs="Times New Roman"/>
      <w:b/>
      <w:bCs/>
      <w:snapToGrid w:val="0"/>
      <w:sz w:val="20"/>
    </w:rPr>
  </w:style>
  <w:style w:type="character" w:styleId="HyperlinkParcurs">
    <w:name w:val="FollowedHyperlink"/>
    <w:basedOn w:val="Fontdeparagrafimplicit"/>
    <w:unhideWhenUsed/>
    <w:rsid w:val="00A54F0E"/>
    <w:rPr>
      <w:color w:val="954F72" w:themeColor="followedHyperlink"/>
      <w:u w:val="single"/>
    </w:rPr>
  </w:style>
  <w:style w:type="paragraph" w:customStyle="1" w:styleId="al">
    <w:name w:val="a_l"/>
    <w:basedOn w:val="Normal"/>
    <w:rsid w:val="00A54F0E"/>
    <w:pPr>
      <w:spacing w:before="100" w:beforeAutospacing="1" w:after="100" w:afterAutospacing="1"/>
    </w:pPr>
    <w:rPr>
      <w:rFonts w:ascii="Times New Roman" w:eastAsia="Times New Roman" w:hAnsi="Times New Roman" w:cs="Times New Roman"/>
      <w:lang w:val="en-US"/>
    </w:rPr>
  </w:style>
  <w:style w:type="paragraph" w:customStyle="1" w:styleId="Normal1">
    <w:name w:val="Normal1"/>
    <w:basedOn w:val="Normal"/>
    <w:uiPriority w:val="1"/>
    <w:rsid w:val="00A54F0E"/>
    <w:pPr>
      <w:spacing w:before="60" w:after="60"/>
      <w:jc w:val="both"/>
    </w:pPr>
    <w:rPr>
      <w:rFonts w:ascii="Trebuchet MS" w:eastAsia="Times New Roman" w:hAnsi="Trebuchet MS" w:cs="Times New Roman"/>
      <w:sz w:val="20"/>
    </w:rPr>
  </w:style>
  <w:style w:type="paragraph" w:customStyle="1" w:styleId="maintext">
    <w:name w:val="maintext"/>
    <w:basedOn w:val="Normal"/>
    <w:rsid w:val="00A54F0E"/>
    <w:pPr>
      <w:spacing w:before="120" w:after="120"/>
      <w:jc w:val="both"/>
    </w:pPr>
    <w:rPr>
      <w:rFonts w:ascii="Arial" w:eastAsia="Times New Roman" w:hAnsi="Arial" w:cs="Arial"/>
      <w:szCs w:val="28"/>
    </w:rPr>
  </w:style>
  <w:style w:type="paragraph" w:customStyle="1" w:styleId="txt">
    <w:name w:val="txt"/>
    <w:basedOn w:val="Normal"/>
    <w:link w:val="txtChar"/>
    <w:uiPriority w:val="1"/>
    <w:qFormat/>
    <w:rsid w:val="00A54F0E"/>
    <w:pPr>
      <w:spacing w:before="240" w:after="120"/>
      <w:jc w:val="both"/>
    </w:pPr>
    <w:rPr>
      <w:rFonts w:ascii="Arial" w:eastAsia="Trebuchet MS" w:hAnsi="Arial" w:cs="Trebuchet MS"/>
      <w:sz w:val="20"/>
      <w:szCs w:val="20"/>
    </w:rPr>
  </w:style>
  <w:style w:type="character" w:customStyle="1" w:styleId="txtChar">
    <w:name w:val="txt Char"/>
    <w:link w:val="txt"/>
    <w:rsid w:val="00A54F0E"/>
    <w:rPr>
      <w:rFonts w:ascii="Arial" w:eastAsia="Trebuchet MS" w:hAnsi="Arial" w:cs="Trebuchet MS"/>
      <w:sz w:val="20"/>
      <w:szCs w:val="20"/>
    </w:rPr>
  </w:style>
  <w:style w:type="paragraph" w:styleId="Textnotdefinal">
    <w:name w:val="endnote text"/>
    <w:basedOn w:val="Normal"/>
    <w:link w:val="TextnotdefinalCaracter"/>
    <w:uiPriority w:val="1"/>
    <w:unhideWhenUsed/>
    <w:rsid w:val="00A54F0E"/>
    <w:rPr>
      <w:rFonts w:ascii="Trebuchet MS" w:eastAsia="Times New Roman" w:hAnsi="Trebuchet MS" w:cs="Times New Roman"/>
      <w:sz w:val="20"/>
      <w:szCs w:val="20"/>
    </w:rPr>
  </w:style>
  <w:style w:type="character" w:customStyle="1" w:styleId="TextnotdefinalCaracter">
    <w:name w:val="Text notă de final Caracter"/>
    <w:basedOn w:val="Fontdeparagrafimplicit"/>
    <w:link w:val="Textnotdefinal"/>
    <w:uiPriority w:val="1"/>
    <w:rsid w:val="00A54F0E"/>
    <w:rPr>
      <w:rFonts w:ascii="Trebuchet MS" w:eastAsia="Times New Roman" w:hAnsi="Trebuchet MS" w:cs="Times New Roman"/>
      <w:sz w:val="20"/>
      <w:szCs w:val="20"/>
    </w:rPr>
  </w:style>
  <w:style w:type="character" w:styleId="Referinnotdefinal">
    <w:name w:val="endnote reference"/>
    <w:basedOn w:val="Fontdeparagrafimplicit"/>
    <w:unhideWhenUsed/>
    <w:rsid w:val="00A54F0E"/>
    <w:rPr>
      <w:vertAlign w:val="superscript"/>
    </w:rPr>
  </w:style>
  <w:style w:type="character" w:customStyle="1" w:styleId="UnresolvedMention2">
    <w:name w:val="Unresolved Mention2"/>
    <w:basedOn w:val="Fontdeparagrafimplicit"/>
    <w:uiPriority w:val="99"/>
    <w:semiHidden/>
    <w:unhideWhenUsed/>
    <w:rsid w:val="00A54F0E"/>
    <w:rPr>
      <w:color w:val="605E5C"/>
      <w:shd w:val="clear" w:color="auto" w:fill="E1DFDD"/>
    </w:rPr>
  </w:style>
  <w:style w:type="paragraph" w:customStyle="1" w:styleId="Default">
    <w:name w:val="Default"/>
    <w:rsid w:val="00A54F0E"/>
    <w:pPr>
      <w:autoSpaceDE w:val="0"/>
      <w:autoSpaceDN w:val="0"/>
      <w:adjustRightInd w:val="0"/>
    </w:pPr>
    <w:rPr>
      <w:rFonts w:ascii="Calibri" w:hAnsi="Calibri" w:cs="Calibri"/>
      <w:color w:val="000000"/>
      <w:u w:val="single"/>
      <w:lang w:val="en-GB"/>
    </w:rPr>
  </w:style>
  <w:style w:type="numbering" w:customStyle="1" w:styleId="CurrentList1">
    <w:name w:val="Current List1"/>
    <w:uiPriority w:val="99"/>
    <w:rsid w:val="00A54F0E"/>
    <w:pPr>
      <w:numPr>
        <w:numId w:val="3"/>
      </w:numPr>
    </w:pPr>
  </w:style>
  <w:style w:type="paragraph" w:styleId="Corptext">
    <w:name w:val="Body Text"/>
    <w:basedOn w:val="Normal"/>
    <w:link w:val="CorptextCaracter"/>
    <w:uiPriority w:val="1"/>
    <w:qFormat/>
    <w:rsid w:val="00A54F0E"/>
    <w:pPr>
      <w:widowControl w:val="0"/>
      <w:autoSpaceDE w:val="0"/>
      <w:autoSpaceDN w:val="0"/>
      <w:jc w:val="both"/>
    </w:pPr>
    <w:rPr>
      <w:rFonts w:ascii="Carlito" w:eastAsia="Carlito" w:hAnsi="Carlito" w:cs="Carlito"/>
      <w:szCs w:val="22"/>
    </w:rPr>
  </w:style>
  <w:style w:type="character" w:customStyle="1" w:styleId="CorptextCaracter">
    <w:name w:val="Corp text Caracter"/>
    <w:basedOn w:val="Fontdeparagrafimplicit"/>
    <w:link w:val="Corptext"/>
    <w:uiPriority w:val="1"/>
    <w:rsid w:val="00A54F0E"/>
    <w:rPr>
      <w:rFonts w:ascii="Carlito" w:eastAsia="Carlito" w:hAnsi="Carlito" w:cs="Carlito"/>
      <w:sz w:val="22"/>
      <w:szCs w:val="22"/>
    </w:rPr>
  </w:style>
  <w:style w:type="paragraph" w:customStyle="1" w:styleId="oj-normal">
    <w:name w:val="oj-normal"/>
    <w:basedOn w:val="Normal"/>
    <w:rsid w:val="00A54F0E"/>
    <w:pPr>
      <w:spacing w:before="100" w:beforeAutospacing="1" w:after="100" w:afterAutospacing="1"/>
    </w:pPr>
    <w:rPr>
      <w:rFonts w:ascii="Times New Roman" w:eastAsia="Times New Roman" w:hAnsi="Times New Roman" w:cs="Times New Roman"/>
      <w:lang w:val="en-US"/>
    </w:rPr>
  </w:style>
  <w:style w:type="character" w:customStyle="1" w:styleId="saln">
    <w:name w:val="s_aln"/>
    <w:basedOn w:val="Fontdeparagrafimplicit"/>
    <w:rsid w:val="00A54F0E"/>
  </w:style>
  <w:style w:type="character" w:customStyle="1" w:styleId="salnbdy">
    <w:name w:val="s_aln_bdy"/>
    <w:basedOn w:val="Fontdeparagrafimplicit"/>
    <w:rsid w:val="00A54F0E"/>
  </w:style>
  <w:style w:type="character" w:customStyle="1" w:styleId="slgi">
    <w:name w:val="s_lgi"/>
    <w:basedOn w:val="Fontdeparagrafimplicit"/>
    <w:rsid w:val="00A54F0E"/>
  </w:style>
  <w:style w:type="character" w:customStyle="1" w:styleId="slit">
    <w:name w:val="s_lit"/>
    <w:basedOn w:val="Fontdeparagrafimplicit"/>
    <w:rsid w:val="00A54F0E"/>
  </w:style>
  <w:style w:type="character" w:customStyle="1" w:styleId="slitttl">
    <w:name w:val="s_lit_ttl"/>
    <w:basedOn w:val="Fontdeparagrafimplicit"/>
    <w:rsid w:val="00A54F0E"/>
  </w:style>
  <w:style w:type="character" w:customStyle="1" w:styleId="slitbdy">
    <w:name w:val="s_lit_bdy"/>
    <w:basedOn w:val="Fontdeparagrafimplicit"/>
    <w:rsid w:val="00A54F0E"/>
  </w:style>
  <w:style w:type="character" w:customStyle="1" w:styleId="salnttl">
    <w:name w:val="s_aln_ttl"/>
    <w:basedOn w:val="Fontdeparagrafimplicit"/>
    <w:rsid w:val="00A54F0E"/>
  </w:style>
  <w:style w:type="character" w:customStyle="1" w:styleId="Titlu4Caracter">
    <w:name w:val="Titlu 4 Caracter"/>
    <w:basedOn w:val="Fontdeparagrafimplicit"/>
    <w:link w:val="Titlu4"/>
    <w:uiPriority w:val="1"/>
    <w:rsid w:val="000142DE"/>
    <w:rPr>
      <w:rFonts w:ascii="Arial" w:eastAsia="Times New Roman" w:hAnsi="Arial" w:cs="Arial"/>
      <w:b/>
      <w:bCs/>
      <w:sz w:val="22"/>
      <w:szCs w:val="22"/>
    </w:rPr>
  </w:style>
  <w:style w:type="character" w:customStyle="1" w:styleId="Titlu5Caracter">
    <w:name w:val="Titlu 5 Caracter"/>
    <w:basedOn w:val="Fontdeparagrafimplicit"/>
    <w:link w:val="Titlu5"/>
    <w:uiPriority w:val="1"/>
    <w:rsid w:val="000142DE"/>
    <w:rPr>
      <w:rFonts w:ascii="Arial" w:eastAsia="Times New Roman" w:hAnsi="Arial" w:cs="Times New Roman"/>
      <w:b/>
      <w:bCs/>
      <w:sz w:val="22"/>
      <w:szCs w:val="22"/>
    </w:rPr>
  </w:style>
  <w:style w:type="character" w:customStyle="1" w:styleId="Titlu6Caracter">
    <w:name w:val="Titlu 6 Caracter"/>
    <w:basedOn w:val="Fontdeparagrafimplicit"/>
    <w:link w:val="Titlu6"/>
    <w:uiPriority w:val="1"/>
    <w:rsid w:val="000142DE"/>
    <w:rPr>
      <w:rFonts w:ascii="Arial" w:eastAsia="Times New Roman" w:hAnsi="Arial" w:cs="Arial"/>
      <w:b/>
      <w:bCs/>
      <w:caps/>
      <w:color w:val="003366"/>
      <w:sz w:val="36"/>
      <w:szCs w:val="36"/>
    </w:rPr>
  </w:style>
  <w:style w:type="character" w:customStyle="1" w:styleId="Titlu7Caracter">
    <w:name w:val="Titlu 7 Caracter"/>
    <w:basedOn w:val="Fontdeparagrafimplicit"/>
    <w:link w:val="Titlu7"/>
    <w:uiPriority w:val="1"/>
    <w:rsid w:val="000142DE"/>
    <w:rPr>
      <w:rFonts w:ascii="Arial" w:eastAsia="Times New Roman" w:hAnsi="Arial" w:cs="Times New Roman"/>
    </w:rPr>
  </w:style>
  <w:style w:type="character" w:customStyle="1" w:styleId="Titlu9Caracter">
    <w:name w:val="Titlu 9 Caracter"/>
    <w:basedOn w:val="Fontdeparagrafimplicit"/>
    <w:link w:val="Titlu9"/>
    <w:uiPriority w:val="1"/>
    <w:rsid w:val="000142DE"/>
    <w:rPr>
      <w:rFonts w:ascii="Arial" w:eastAsia="Times New Roman" w:hAnsi="Arial" w:cs="Times New Roman"/>
      <w:b/>
      <w:bCs/>
      <w:sz w:val="22"/>
      <w:szCs w:val="22"/>
    </w:rPr>
  </w:style>
  <w:style w:type="paragraph" w:customStyle="1" w:styleId="normalbullet">
    <w:name w:val="normalbullet"/>
    <w:basedOn w:val="Normal1"/>
    <w:rsid w:val="000142DE"/>
    <w:rPr>
      <w:rFonts w:ascii="Arial" w:hAnsi="Arial"/>
      <w:sz w:val="22"/>
      <w:szCs w:val="22"/>
      <w:lang w:val="fr-FR"/>
    </w:rPr>
  </w:style>
  <w:style w:type="paragraph" w:styleId="Plandocument">
    <w:name w:val="Document Map"/>
    <w:basedOn w:val="Normal"/>
    <w:link w:val="PlandocumentCaracter"/>
    <w:uiPriority w:val="1"/>
    <w:semiHidden/>
    <w:rsid w:val="000142DE"/>
    <w:pPr>
      <w:spacing w:before="120" w:after="120"/>
    </w:pPr>
    <w:rPr>
      <w:rFonts w:ascii="Tahoma" w:eastAsia="Times New Roman" w:hAnsi="Tahoma" w:cs="Tahoma"/>
      <w:szCs w:val="22"/>
    </w:rPr>
  </w:style>
  <w:style w:type="character" w:customStyle="1" w:styleId="PlandocumentCaracter">
    <w:name w:val="Plan document Caracter"/>
    <w:basedOn w:val="Fontdeparagrafimplicit"/>
    <w:link w:val="Plandocument"/>
    <w:uiPriority w:val="1"/>
    <w:semiHidden/>
    <w:rsid w:val="000142DE"/>
    <w:rPr>
      <w:rFonts w:ascii="Tahoma" w:eastAsia="Times New Roman" w:hAnsi="Tahoma" w:cs="Tahoma"/>
      <w:sz w:val="22"/>
      <w:szCs w:val="22"/>
    </w:rPr>
  </w:style>
  <w:style w:type="paragraph" w:styleId="Cuprins4">
    <w:name w:val="toc 4"/>
    <w:basedOn w:val="Normal"/>
    <w:next w:val="Normal"/>
    <w:uiPriority w:val="39"/>
    <w:rsid w:val="000142DE"/>
    <w:pPr>
      <w:ind w:left="605"/>
    </w:pPr>
    <w:rPr>
      <w:rFonts w:ascii="Arial" w:eastAsia="Times New Roman" w:hAnsi="Arial" w:cs="Times New Roman"/>
      <w:szCs w:val="22"/>
    </w:rPr>
  </w:style>
  <w:style w:type="paragraph" w:styleId="Cuprins5">
    <w:name w:val="toc 5"/>
    <w:basedOn w:val="Normal"/>
    <w:next w:val="Normal"/>
    <w:uiPriority w:val="39"/>
    <w:rsid w:val="000142DE"/>
    <w:pPr>
      <w:spacing w:before="120" w:after="120"/>
      <w:ind w:left="800"/>
    </w:pPr>
    <w:rPr>
      <w:rFonts w:ascii="Arial" w:eastAsia="Times New Roman" w:hAnsi="Arial" w:cs="Times New Roman"/>
      <w:szCs w:val="22"/>
    </w:rPr>
  </w:style>
  <w:style w:type="paragraph" w:styleId="Cuprins6">
    <w:name w:val="toc 6"/>
    <w:basedOn w:val="Normal"/>
    <w:next w:val="Normal"/>
    <w:uiPriority w:val="39"/>
    <w:rsid w:val="000142DE"/>
    <w:pPr>
      <w:numPr>
        <w:numId w:val="16"/>
      </w:numPr>
      <w:spacing w:before="120" w:after="120"/>
    </w:pPr>
    <w:rPr>
      <w:rFonts w:ascii="Arial" w:eastAsia="Times New Roman" w:hAnsi="Arial" w:cs="Times New Roman"/>
      <w:b/>
      <w:bCs/>
      <w:szCs w:val="22"/>
    </w:rPr>
  </w:style>
  <w:style w:type="paragraph" w:styleId="Cuprins7">
    <w:name w:val="toc 7"/>
    <w:basedOn w:val="Normal"/>
    <w:next w:val="Normal"/>
    <w:uiPriority w:val="39"/>
    <w:rsid w:val="000142DE"/>
    <w:pPr>
      <w:spacing w:before="120" w:after="120"/>
      <w:ind w:left="1200"/>
    </w:pPr>
    <w:rPr>
      <w:rFonts w:ascii="Arial" w:eastAsia="Times New Roman" w:hAnsi="Arial" w:cs="Times New Roman"/>
      <w:szCs w:val="22"/>
    </w:rPr>
  </w:style>
  <w:style w:type="paragraph" w:styleId="Cuprins8">
    <w:name w:val="toc 8"/>
    <w:basedOn w:val="Normal"/>
    <w:next w:val="Normal"/>
    <w:uiPriority w:val="39"/>
    <w:rsid w:val="000142DE"/>
    <w:pPr>
      <w:spacing w:before="120" w:after="120"/>
      <w:ind w:left="1400"/>
    </w:pPr>
    <w:rPr>
      <w:rFonts w:ascii="Arial" w:eastAsia="Times New Roman" w:hAnsi="Arial" w:cs="Times New Roman"/>
      <w:szCs w:val="22"/>
    </w:rPr>
  </w:style>
  <w:style w:type="paragraph" w:styleId="Cuprins9">
    <w:name w:val="toc 9"/>
    <w:basedOn w:val="Normal"/>
    <w:next w:val="Normal"/>
    <w:uiPriority w:val="39"/>
    <w:rsid w:val="000142DE"/>
    <w:pPr>
      <w:spacing w:before="120" w:after="120"/>
      <w:ind w:left="1600"/>
    </w:pPr>
    <w:rPr>
      <w:rFonts w:ascii="Arial" w:eastAsia="Times New Roman" w:hAnsi="Arial" w:cs="Times New Roman"/>
      <w:szCs w:val="22"/>
    </w:rPr>
  </w:style>
  <w:style w:type="paragraph" w:styleId="Indentcorptext">
    <w:name w:val="Body Text Indent"/>
    <w:basedOn w:val="Normal"/>
    <w:link w:val="IndentcorptextCaracter"/>
    <w:uiPriority w:val="1"/>
    <w:rsid w:val="000142DE"/>
    <w:pPr>
      <w:spacing w:before="120" w:after="120"/>
      <w:ind w:left="45"/>
      <w:jc w:val="both"/>
    </w:pPr>
    <w:rPr>
      <w:rFonts w:ascii="Arial" w:eastAsia="Times New Roman" w:hAnsi="Arial" w:cs="Arial"/>
      <w:szCs w:val="22"/>
    </w:rPr>
  </w:style>
  <w:style w:type="character" w:customStyle="1" w:styleId="IndentcorptextCaracter">
    <w:name w:val="Indent corp text Caracter"/>
    <w:basedOn w:val="Fontdeparagrafimplicit"/>
    <w:link w:val="Indentcorptext"/>
    <w:uiPriority w:val="1"/>
    <w:rsid w:val="000142DE"/>
    <w:rPr>
      <w:rFonts w:ascii="Arial" w:eastAsia="Times New Roman" w:hAnsi="Arial" w:cs="Arial"/>
      <w:sz w:val="22"/>
      <w:szCs w:val="22"/>
    </w:rPr>
  </w:style>
  <w:style w:type="paragraph" w:customStyle="1" w:styleId="framed">
    <w:name w:val="framed"/>
    <w:basedOn w:val="Corptext"/>
    <w:uiPriority w:val="1"/>
    <w:rsid w:val="000142DE"/>
    <w:pPr>
      <w:widowControl/>
      <w:autoSpaceDE/>
      <w:autoSpaceDN/>
      <w:spacing w:before="120"/>
      <w:ind w:left="360"/>
    </w:pPr>
    <w:rPr>
      <w:rFonts w:ascii="Arial" w:eastAsia="Times New Roman" w:hAnsi="Arial" w:cs="Arial"/>
    </w:rPr>
  </w:style>
  <w:style w:type="paragraph" w:styleId="Corptext2">
    <w:name w:val="Body Text 2"/>
    <w:basedOn w:val="Normal"/>
    <w:link w:val="Corptext2Caracter"/>
    <w:uiPriority w:val="1"/>
    <w:rsid w:val="000142DE"/>
    <w:pPr>
      <w:spacing w:before="120" w:after="120"/>
      <w:jc w:val="both"/>
    </w:pPr>
    <w:rPr>
      <w:rFonts w:ascii="Arial" w:eastAsia="Times New Roman" w:hAnsi="Arial" w:cs="Arial"/>
    </w:rPr>
  </w:style>
  <w:style w:type="character" w:customStyle="1" w:styleId="Corptext2Caracter">
    <w:name w:val="Corp text 2 Caracter"/>
    <w:basedOn w:val="Fontdeparagrafimplicit"/>
    <w:link w:val="Corptext2"/>
    <w:uiPriority w:val="1"/>
    <w:rsid w:val="000142DE"/>
    <w:rPr>
      <w:rFonts w:ascii="Arial" w:eastAsia="Times New Roman" w:hAnsi="Arial" w:cs="Arial"/>
    </w:rPr>
  </w:style>
  <w:style w:type="paragraph" w:styleId="Listanumerotat2">
    <w:name w:val="List Number 2"/>
    <w:basedOn w:val="Normal"/>
    <w:uiPriority w:val="1"/>
    <w:rsid w:val="000142DE"/>
    <w:pPr>
      <w:numPr>
        <w:numId w:val="8"/>
      </w:numPr>
      <w:spacing w:before="120" w:after="120"/>
      <w:jc w:val="both"/>
    </w:pPr>
    <w:rPr>
      <w:rFonts w:ascii="Arial" w:eastAsia="Times New Roman" w:hAnsi="Arial" w:cs="Arial"/>
      <w:szCs w:val="22"/>
      <w:lang w:eastAsia="el-GR"/>
    </w:rPr>
  </w:style>
  <w:style w:type="paragraph" w:styleId="Index1">
    <w:name w:val="index 1"/>
    <w:basedOn w:val="Normal"/>
    <w:next w:val="Normal"/>
    <w:uiPriority w:val="1"/>
    <w:semiHidden/>
    <w:rsid w:val="000142DE"/>
    <w:pPr>
      <w:spacing w:before="120" w:after="120"/>
      <w:ind w:left="240" w:hanging="240"/>
    </w:pPr>
    <w:rPr>
      <w:rFonts w:ascii="Arial" w:eastAsia="Times New Roman" w:hAnsi="Arial" w:cs="Times New Roman"/>
    </w:rPr>
  </w:style>
  <w:style w:type="paragraph" w:customStyle="1" w:styleId="211">
    <w:name w:val="2.1.1"/>
    <w:basedOn w:val="Normal"/>
    <w:uiPriority w:val="1"/>
    <w:rsid w:val="000142DE"/>
    <w:pPr>
      <w:keepNext/>
      <w:numPr>
        <w:ilvl w:val="2"/>
        <w:numId w:val="6"/>
      </w:numPr>
      <w:tabs>
        <w:tab w:val="num" w:pos="360"/>
      </w:tabs>
      <w:spacing w:before="240" w:after="60"/>
      <w:jc w:val="both"/>
      <w:outlineLvl w:val="1"/>
    </w:pPr>
    <w:rPr>
      <w:rFonts w:ascii="Arial" w:eastAsia="Times New Roman" w:hAnsi="Arial" w:cs="Arial"/>
      <w:b/>
      <w:bCs/>
    </w:rPr>
  </w:style>
  <w:style w:type="paragraph" w:customStyle="1" w:styleId="bulletX">
    <w:name w:val="bulletX"/>
    <w:basedOn w:val="Normal"/>
    <w:rsid w:val="000142DE"/>
    <w:pPr>
      <w:numPr>
        <w:numId w:val="7"/>
      </w:numPr>
      <w:spacing w:before="120" w:after="120"/>
      <w:jc w:val="both"/>
    </w:pPr>
    <w:rPr>
      <w:rFonts w:ascii="Arial,Bold" w:eastAsia="Times New Roman" w:hAnsi="Arial,Bold" w:cs="Arial"/>
      <w:szCs w:val="22"/>
    </w:rPr>
  </w:style>
  <w:style w:type="paragraph" w:customStyle="1" w:styleId="eval">
    <w:name w:val="eval"/>
    <w:basedOn w:val="Titlu3"/>
    <w:uiPriority w:val="1"/>
    <w:rsid w:val="000142DE"/>
    <w:pPr>
      <w:shd w:val="clear" w:color="auto" w:fill="DEEAF6"/>
      <w:tabs>
        <w:tab w:val="num" w:pos="360"/>
        <w:tab w:val="num" w:pos="2880"/>
      </w:tabs>
      <w:ind w:left="1800" w:hanging="360"/>
    </w:pPr>
    <w:rPr>
      <w:rFonts w:ascii="Arial" w:eastAsia="SimSun" w:hAnsi="Arial" w:cs="Arial"/>
      <w:color w:val="auto"/>
    </w:rPr>
  </w:style>
  <w:style w:type="paragraph" w:customStyle="1" w:styleId="bullet">
    <w:name w:val="bullet"/>
    <w:basedOn w:val="Normal"/>
    <w:uiPriority w:val="1"/>
    <w:rsid w:val="000142DE"/>
    <w:pPr>
      <w:numPr>
        <w:numId w:val="10"/>
      </w:numPr>
      <w:spacing w:before="120" w:after="120"/>
    </w:pPr>
    <w:rPr>
      <w:rFonts w:ascii="Arial" w:eastAsia="Times New Roman" w:hAnsi="Arial" w:cs="Times New Roman"/>
      <w:szCs w:val="22"/>
    </w:rPr>
  </w:style>
  <w:style w:type="paragraph" w:customStyle="1" w:styleId="bullet1">
    <w:name w:val="bullet1"/>
    <w:basedOn w:val="Normal"/>
    <w:uiPriority w:val="1"/>
    <w:rsid w:val="000142DE"/>
    <w:pPr>
      <w:numPr>
        <w:numId w:val="9"/>
      </w:numPr>
      <w:spacing w:before="40" w:after="40"/>
    </w:pPr>
    <w:rPr>
      <w:rFonts w:ascii="Arial" w:eastAsia="Times New Roman" w:hAnsi="Arial" w:cs="Times New Roman"/>
      <w:szCs w:val="22"/>
    </w:rPr>
  </w:style>
  <w:style w:type="paragraph" w:customStyle="1" w:styleId="table">
    <w:name w:val="table"/>
    <w:basedOn w:val="Normal"/>
    <w:uiPriority w:val="1"/>
    <w:rsid w:val="000142DE"/>
    <w:pPr>
      <w:spacing w:before="120" w:after="120"/>
    </w:pPr>
    <w:rPr>
      <w:rFonts w:ascii="Arial" w:eastAsia="Times New Roman" w:hAnsi="Arial" w:cs="Times New Roman"/>
      <w:szCs w:val="22"/>
    </w:rPr>
  </w:style>
  <w:style w:type="paragraph" w:styleId="Corptext3">
    <w:name w:val="Body Text 3"/>
    <w:basedOn w:val="Normal"/>
    <w:link w:val="Corptext3Caracter"/>
    <w:uiPriority w:val="1"/>
    <w:rsid w:val="000142DE"/>
    <w:pPr>
      <w:spacing w:before="120" w:after="120"/>
    </w:pPr>
    <w:rPr>
      <w:rFonts w:ascii="Arial" w:eastAsia="Times New Roman" w:hAnsi="Arial" w:cs="Times New Roman"/>
      <w:i/>
      <w:iCs/>
      <w:szCs w:val="22"/>
    </w:rPr>
  </w:style>
  <w:style w:type="character" w:customStyle="1" w:styleId="Corptext3Caracter">
    <w:name w:val="Corp text 3 Caracter"/>
    <w:basedOn w:val="Fontdeparagrafimplicit"/>
    <w:link w:val="Corptext3"/>
    <w:uiPriority w:val="1"/>
    <w:rsid w:val="000142DE"/>
    <w:rPr>
      <w:rFonts w:ascii="Arial" w:eastAsia="Times New Roman" w:hAnsi="Arial" w:cs="Times New Roman"/>
      <w:i/>
      <w:iCs/>
      <w:sz w:val="22"/>
      <w:szCs w:val="22"/>
    </w:rPr>
  </w:style>
  <w:style w:type="paragraph" w:styleId="Indentcorptext2">
    <w:name w:val="Body Text Indent 2"/>
    <w:basedOn w:val="Normal"/>
    <w:link w:val="Indentcorptext2Caracter"/>
    <w:uiPriority w:val="1"/>
    <w:rsid w:val="000142DE"/>
    <w:pPr>
      <w:spacing w:before="120" w:after="120"/>
      <w:ind w:left="720"/>
    </w:pPr>
    <w:rPr>
      <w:rFonts w:ascii="Arial" w:eastAsia="Times New Roman" w:hAnsi="Arial" w:cs="Times New Roman"/>
      <w:szCs w:val="22"/>
    </w:rPr>
  </w:style>
  <w:style w:type="character" w:customStyle="1" w:styleId="Indentcorptext2Caracter">
    <w:name w:val="Indent corp text 2 Caracter"/>
    <w:basedOn w:val="Fontdeparagrafimplicit"/>
    <w:link w:val="Indentcorptext2"/>
    <w:uiPriority w:val="1"/>
    <w:rsid w:val="000142DE"/>
    <w:rPr>
      <w:rFonts w:ascii="Arial" w:eastAsia="Times New Roman" w:hAnsi="Arial" w:cs="Times New Roman"/>
      <w:sz w:val="22"/>
      <w:szCs w:val="22"/>
    </w:rPr>
  </w:style>
  <w:style w:type="character" w:customStyle="1" w:styleId="instructChar">
    <w:name w:val="instruct Char"/>
    <w:rsid w:val="000142DE"/>
    <w:rPr>
      <w:rFonts w:ascii="Trebuchet MS" w:hAnsi="Trebuchet MS" w:cs="Arial"/>
      <w:i/>
      <w:iCs/>
      <w:szCs w:val="21"/>
      <w:shd w:val="clear" w:color="auto" w:fill="E0E0E0"/>
      <w:lang w:val="ro-RO" w:eastAsia="sk-SK" w:bidi="ar-SA"/>
    </w:rPr>
  </w:style>
  <w:style w:type="paragraph" w:styleId="Indentcorptext3">
    <w:name w:val="Body Text Indent 3"/>
    <w:basedOn w:val="Normal"/>
    <w:link w:val="Indentcorptext3Caracter"/>
    <w:uiPriority w:val="1"/>
    <w:rsid w:val="000142DE"/>
    <w:pPr>
      <w:spacing w:before="120" w:after="120"/>
      <w:ind w:left="1080"/>
    </w:pPr>
    <w:rPr>
      <w:rFonts w:ascii="Arial" w:eastAsia="Times New Roman" w:hAnsi="Arial" w:cs="Times New Roman"/>
      <w:szCs w:val="22"/>
    </w:rPr>
  </w:style>
  <w:style w:type="character" w:customStyle="1" w:styleId="Indentcorptext3Caracter">
    <w:name w:val="Indent corp text 3 Caracter"/>
    <w:basedOn w:val="Fontdeparagrafimplicit"/>
    <w:link w:val="Indentcorptext3"/>
    <w:uiPriority w:val="1"/>
    <w:rsid w:val="000142DE"/>
    <w:rPr>
      <w:rFonts w:ascii="Arial" w:eastAsia="Times New Roman" w:hAnsi="Arial" w:cs="Times New Roman"/>
      <w:sz w:val="22"/>
      <w:szCs w:val="22"/>
    </w:rPr>
  </w:style>
  <w:style w:type="character" w:customStyle="1" w:styleId="rvts7">
    <w:name w:val="rvts7"/>
    <w:basedOn w:val="Fontdeparagrafimplicit"/>
    <w:rsid w:val="000142DE"/>
  </w:style>
  <w:style w:type="paragraph" w:customStyle="1" w:styleId="inna">
    <w:name w:val="inna"/>
    <w:basedOn w:val="Normal"/>
    <w:uiPriority w:val="1"/>
    <w:rsid w:val="000142DE"/>
    <w:pPr>
      <w:spacing w:before="60" w:after="60"/>
      <w:jc w:val="both"/>
    </w:pPr>
    <w:rPr>
      <w:rFonts w:ascii="Comic Sans MS" w:eastAsia="Times New Roman" w:hAnsi="Comic Sans MS" w:cs="Times New Roman"/>
    </w:rPr>
  </w:style>
  <w:style w:type="character" w:customStyle="1" w:styleId="rvts5">
    <w:name w:val="rvts5"/>
    <w:basedOn w:val="Fontdeparagrafimplicit"/>
    <w:rsid w:val="000142DE"/>
  </w:style>
  <w:style w:type="character" w:customStyle="1" w:styleId="rvts3">
    <w:name w:val="rvts3"/>
    <w:basedOn w:val="Fontdeparagrafimplicit"/>
    <w:rsid w:val="000142DE"/>
  </w:style>
  <w:style w:type="character" w:customStyle="1" w:styleId="rvts4">
    <w:name w:val="rvts4"/>
    <w:basedOn w:val="Fontdeparagrafimplicit"/>
    <w:rsid w:val="000142DE"/>
  </w:style>
  <w:style w:type="paragraph" w:styleId="List">
    <w:name w:val="List"/>
    <w:basedOn w:val="Normal"/>
    <w:uiPriority w:val="1"/>
    <w:rsid w:val="000142DE"/>
    <w:pPr>
      <w:numPr>
        <w:numId w:val="11"/>
      </w:numPr>
      <w:tabs>
        <w:tab w:val="num" w:pos="3163"/>
        <w:tab w:val="num" w:pos="360"/>
      </w:tabs>
      <w:spacing w:before="120" w:after="120"/>
    </w:pPr>
    <w:rPr>
      <w:rFonts w:ascii="Arial" w:eastAsia="Times New Roman" w:hAnsi="Arial" w:cs="Times New Roman"/>
      <w:lang w:val="en-GB"/>
    </w:rPr>
  </w:style>
  <w:style w:type="paragraph" w:customStyle="1" w:styleId="ln2acttitlu">
    <w:name w:val="ln2acttitlu"/>
    <w:basedOn w:val="Normal"/>
    <w:uiPriority w:val="1"/>
    <w:rsid w:val="000142DE"/>
    <w:pPr>
      <w:spacing w:before="120" w:beforeAutospacing="1" w:after="120" w:afterAutospacing="1"/>
      <w:jc w:val="center"/>
    </w:pPr>
    <w:rPr>
      <w:rFonts w:ascii="Arial" w:eastAsia="Times New Roman" w:hAnsi="Arial" w:cs="Times New Roman"/>
      <w:color w:val="000010"/>
      <w:sz w:val="18"/>
      <w:szCs w:val="18"/>
    </w:rPr>
  </w:style>
  <w:style w:type="character" w:customStyle="1" w:styleId="ln2tlitera">
    <w:name w:val="ln2tlitera"/>
    <w:rsid w:val="000142DE"/>
  </w:style>
  <w:style w:type="paragraph" w:customStyle="1" w:styleId="Head1-Art">
    <w:name w:val="Head1-Art"/>
    <w:basedOn w:val="Normal"/>
    <w:uiPriority w:val="1"/>
    <w:rsid w:val="000142DE"/>
    <w:pPr>
      <w:numPr>
        <w:numId w:val="12"/>
      </w:numPr>
      <w:spacing w:before="120" w:after="120"/>
      <w:jc w:val="both"/>
    </w:pPr>
    <w:rPr>
      <w:rFonts w:ascii="Arial" w:eastAsia="Times New Roman" w:hAnsi="Arial" w:cs="Times New Roman"/>
      <w:b/>
      <w:bCs/>
      <w:caps/>
      <w:szCs w:val="22"/>
    </w:rPr>
  </w:style>
  <w:style w:type="paragraph" w:customStyle="1" w:styleId="Head2-Alin">
    <w:name w:val="Head2-Alin"/>
    <w:basedOn w:val="Head1-Art"/>
    <w:uiPriority w:val="1"/>
    <w:rsid w:val="000142DE"/>
    <w:pPr>
      <w:numPr>
        <w:ilvl w:val="1"/>
      </w:numPr>
      <w:tabs>
        <w:tab w:val="clear" w:pos="900"/>
        <w:tab w:val="num" w:pos="1440"/>
      </w:tabs>
      <w:ind w:left="360"/>
    </w:pPr>
    <w:rPr>
      <w:b w:val="0"/>
      <w:bCs w:val="0"/>
      <w:caps w:val="0"/>
    </w:rPr>
  </w:style>
  <w:style w:type="paragraph" w:customStyle="1" w:styleId="Head3-Bullet">
    <w:name w:val="Head3-Bullet"/>
    <w:basedOn w:val="Head2-Alin"/>
    <w:uiPriority w:val="1"/>
    <w:rsid w:val="000142DE"/>
    <w:pPr>
      <w:numPr>
        <w:ilvl w:val="2"/>
      </w:numPr>
      <w:tabs>
        <w:tab w:val="clear" w:pos="1080"/>
        <w:tab w:val="num" w:pos="1440"/>
      </w:tabs>
      <w:ind w:left="360"/>
    </w:pPr>
  </w:style>
  <w:style w:type="paragraph" w:customStyle="1" w:styleId="Head4-Subsect">
    <w:name w:val="Head4-Subsect"/>
    <w:basedOn w:val="Head3-Bullet"/>
    <w:uiPriority w:val="1"/>
    <w:rsid w:val="000142DE"/>
    <w:pPr>
      <w:numPr>
        <w:ilvl w:val="3"/>
      </w:numPr>
      <w:tabs>
        <w:tab w:val="clear" w:pos="360"/>
        <w:tab w:val="num" w:pos="1440"/>
      </w:tabs>
      <w:ind w:left="360" w:hanging="360"/>
    </w:pPr>
    <w:rPr>
      <w:b/>
      <w:bCs/>
    </w:rPr>
  </w:style>
  <w:style w:type="paragraph" w:customStyle="1" w:styleId="Head5-Subsect">
    <w:name w:val="Head5-Subsect"/>
    <w:basedOn w:val="Head4-Subsect"/>
    <w:uiPriority w:val="1"/>
    <w:rsid w:val="000142DE"/>
    <w:pPr>
      <w:numPr>
        <w:ilvl w:val="4"/>
      </w:numPr>
      <w:tabs>
        <w:tab w:val="clear" w:pos="360"/>
        <w:tab w:val="num" w:pos="1440"/>
      </w:tabs>
      <w:ind w:left="360" w:hanging="360"/>
    </w:pPr>
  </w:style>
  <w:style w:type="character" w:customStyle="1" w:styleId="ln2talineat">
    <w:name w:val="ln2talineat"/>
    <w:rsid w:val="000142DE"/>
  </w:style>
  <w:style w:type="paragraph" w:customStyle="1" w:styleId="NORML">
    <w:name w:val="NORMÁL"/>
    <w:basedOn w:val="Normal"/>
    <w:uiPriority w:val="1"/>
    <w:rsid w:val="000142DE"/>
    <w:pPr>
      <w:spacing w:before="120" w:after="120"/>
      <w:jc w:val="both"/>
    </w:pPr>
    <w:rPr>
      <w:rFonts w:ascii="Arial" w:eastAsia="Times New Roman" w:hAnsi="Arial" w:cs="Times New Roman"/>
      <w:lang w:val="en-GB" w:eastAsia="en-GB"/>
    </w:rPr>
  </w:style>
  <w:style w:type="character" w:styleId="Accentuat">
    <w:name w:val="Emphasis"/>
    <w:uiPriority w:val="20"/>
    <w:qFormat/>
    <w:rsid w:val="000142DE"/>
    <w:rPr>
      <w:i/>
      <w:iCs/>
    </w:rPr>
  </w:style>
  <w:style w:type="paragraph" w:customStyle="1" w:styleId="maintext-bullet">
    <w:name w:val="maintext-bullet"/>
    <w:basedOn w:val="Normal"/>
    <w:uiPriority w:val="1"/>
    <w:rsid w:val="000142DE"/>
    <w:pPr>
      <w:tabs>
        <w:tab w:val="num" w:pos="720"/>
      </w:tabs>
      <w:ind w:left="720" w:hanging="360"/>
      <w:jc w:val="both"/>
    </w:pPr>
    <w:rPr>
      <w:rFonts w:ascii="Arial" w:eastAsia="Times New Roman" w:hAnsi="Arial" w:cs="Times New Roman"/>
      <w:szCs w:val="22"/>
    </w:rPr>
  </w:style>
  <w:style w:type="paragraph" w:styleId="Titlucuprins">
    <w:name w:val="TOC Heading"/>
    <w:basedOn w:val="Titlu1"/>
    <w:next w:val="Normal"/>
    <w:uiPriority w:val="39"/>
    <w:semiHidden/>
    <w:unhideWhenUsed/>
    <w:qFormat/>
    <w:rsid w:val="000142DE"/>
    <w:pPr>
      <w:shd w:val="clear" w:color="auto" w:fill="9CC2E5"/>
      <w:spacing w:before="480" w:line="276" w:lineRule="auto"/>
      <w:jc w:val="both"/>
    </w:pPr>
    <w:rPr>
      <w:rFonts w:ascii="Cambria" w:eastAsia="MS Gothic" w:hAnsi="Cambria" w:cs="Times New Roman"/>
      <w:b/>
      <w:noProof/>
      <w:color w:val="365F91"/>
      <w:szCs w:val="22"/>
      <w:shd w:val="clear" w:color="auto" w:fill="C6D9F1"/>
      <w:lang w:eastAsia="ja-JP"/>
    </w:rPr>
  </w:style>
  <w:style w:type="paragraph" w:customStyle="1" w:styleId="MediumGrid21">
    <w:name w:val="Medium Grid 21"/>
    <w:uiPriority w:val="99"/>
    <w:rsid w:val="000142DE"/>
    <w:rPr>
      <w:rFonts w:ascii="Trebuchet MS" w:eastAsia="MS Mincho" w:hAnsi="Trebuchet MS" w:cs="Trebuchet MS"/>
      <w:sz w:val="18"/>
      <w:szCs w:val="18"/>
      <w:lang w:val="en-US"/>
    </w:rPr>
  </w:style>
  <w:style w:type="paragraph" w:styleId="Frspaiere">
    <w:name w:val="No Spacing"/>
    <w:uiPriority w:val="1"/>
    <w:qFormat/>
    <w:rsid w:val="000142DE"/>
    <w:rPr>
      <w:rFonts w:ascii="Trebuchet MS" w:eastAsia="Times New Roman" w:hAnsi="Trebuchet MS" w:cs="Times New Roman"/>
      <w:sz w:val="22"/>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
    <w:semiHidden/>
    <w:locked/>
    <w:rsid w:val="000142DE"/>
    <w:rPr>
      <w:rFonts w:ascii="Arial" w:hAnsi="Arial"/>
      <w:sz w:val="16"/>
      <w:lang w:eastAsia="en-US"/>
    </w:rPr>
  </w:style>
  <w:style w:type="paragraph" w:customStyle="1" w:styleId="ListDash2">
    <w:name w:val="List Dash 2"/>
    <w:basedOn w:val="Normal"/>
    <w:uiPriority w:val="1"/>
    <w:rsid w:val="000142DE"/>
    <w:pPr>
      <w:numPr>
        <w:numId w:val="13"/>
      </w:numPr>
      <w:spacing w:after="240"/>
      <w:jc w:val="both"/>
    </w:pPr>
    <w:rPr>
      <w:rFonts w:ascii="Arial" w:eastAsia="Times New Roman" w:hAnsi="Arial" w:cs="Times New Roman"/>
      <w:lang w:eastAsia="ro-RO"/>
    </w:rPr>
  </w:style>
  <w:style w:type="character" w:customStyle="1" w:styleId="hps">
    <w:name w:val="hps"/>
    <w:rsid w:val="000142DE"/>
  </w:style>
  <w:style w:type="paragraph" w:customStyle="1" w:styleId="NumPar1">
    <w:name w:val="NumPar 1"/>
    <w:basedOn w:val="Normal"/>
    <w:next w:val="Normal"/>
    <w:uiPriority w:val="1"/>
    <w:rsid w:val="000142DE"/>
    <w:pPr>
      <w:numPr>
        <w:numId w:val="14"/>
      </w:numPr>
      <w:spacing w:before="120" w:after="120"/>
      <w:jc w:val="both"/>
    </w:pPr>
    <w:rPr>
      <w:rFonts w:ascii="Times New Roman" w:eastAsia="Calibri" w:hAnsi="Times New Roman" w:cs="Times New Roman"/>
      <w:lang w:eastAsia="ro-RO"/>
    </w:rPr>
  </w:style>
  <w:style w:type="paragraph" w:customStyle="1" w:styleId="NumPar2">
    <w:name w:val="NumPar 2"/>
    <w:basedOn w:val="Normal"/>
    <w:next w:val="Normal"/>
    <w:uiPriority w:val="1"/>
    <w:rsid w:val="000142DE"/>
    <w:pPr>
      <w:tabs>
        <w:tab w:val="num" w:pos="850"/>
      </w:tabs>
      <w:spacing w:before="120" w:after="120"/>
      <w:ind w:left="850" w:hanging="850"/>
      <w:jc w:val="both"/>
    </w:pPr>
    <w:rPr>
      <w:rFonts w:ascii="Times New Roman" w:eastAsia="Calibri" w:hAnsi="Times New Roman" w:cs="Times New Roman"/>
      <w:lang w:eastAsia="ro-RO"/>
    </w:rPr>
  </w:style>
  <w:style w:type="paragraph" w:customStyle="1" w:styleId="NumPar3">
    <w:name w:val="NumPar 3"/>
    <w:basedOn w:val="Normal"/>
    <w:next w:val="Normal"/>
    <w:uiPriority w:val="1"/>
    <w:rsid w:val="000142DE"/>
    <w:pPr>
      <w:tabs>
        <w:tab w:val="num" w:pos="850"/>
      </w:tabs>
      <w:spacing w:before="120" w:after="120"/>
      <w:ind w:left="850" w:hanging="850"/>
      <w:jc w:val="both"/>
    </w:pPr>
    <w:rPr>
      <w:rFonts w:ascii="Times New Roman" w:eastAsia="Calibri" w:hAnsi="Times New Roman" w:cs="Times New Roman"/>
      <w:lang w:eastAsia="ro-RO"/>
    </w:rPr>
  </w:style>
  <w:style w:type="paragraph" w:customStyle="1" w:styleId="NumPar4">
    <w:name w:val="NumPar 4"/>
    <w:basedOn w:val="Normal"/>
    <w:next w:val="Normal"/>
    <w:uiPriority w:val="1"/>
    <w:rsid w:val="000142DE"/>
    <w:pPr>
      <w:tabs>
        <w:tab w:val="num" w:pos="850"/>
      </w:tabs>
      <w:spacing w:before="120" w:after="120"/>
      <w:ind w:left="850" w:hanging="850"/>
      <w:jc w:val="both"/>
    </w:pPr>
    <w:rPr>
      <w:rFonts w:ascii="Times New Roman" w:eastAsia="Calibri" w:hAnsi="Times New Roman" w:cs="Times New Roman"/>
      <w:lang w:eastAsia="ro-RO"/>
    </w:rPr>
  </w:style>
  <w:style w:type="paragraph" w:styleId="Listcumarcatori">
    <w:name w:val="List Bullet"/>
    <w:basedOn w:val="Normal"/>
    <w:uiPriority w:val="1"/>
    <w:unhideWhenUsed/>
    <w:rsid w:val="000142DE"/>
    <w:pPr>
      <w:numPr>
        <w:numId w:val="15"/>
      </w:numPr>
      <w:spacing w:before="120" w:after="120"/>
      <w:contextualSpacing/>
      <w:jc w:val="both"/>
    </w:pPr>
    <w:rPr>
      <w:rFonts w:ascii="Times New Roman" w:eastAsia="Calibri" w:hAnsi="Times New Roman" w:cs="Times New Roman"/>
      <w:lang w:eastAsia="ro-RO"/>
    </w:rPr>
  </w:style>
  <w:style w:type="paragraph" w:customStyle="1" w:styleId="CM1">
    <w:name w:val="CM1"/>
    <w:basedOn w:val="Default"/>
    <w:next w:val="Default"/>
    <w:uiPriority w:val="99"/>
    <w:rsid w:val="000142DE"/>
    <w:rPr>
      <w:rFonts w:ascii="EUAlbertina" w:eastAsia="Times New Roman" w:hAnsi="EUAlbertina" w:cs="Times New Roman"/>
      <w:color w:val="auto"/>
      <w:u w:val="none"/>
      <w:lang w:val="ro-RO" w:eastAsia="ro-RO"/>
    </w:rPr>
  </w:style>
  <w:style w:type="paragraph" w:customStyle="1" w:styleId="CM3">
    <w:name w:val="CM3"/>
    <w:basedOn w:val="Default"/>
    <w:next w:val="Default"/>
    <w:uiPriority w:val="99"/>
    <w:rsid w:val="000142DE"/>
    <w:rPr>
      <w:rFonts w:ascii="EUAlbertina" w:eastAsia="Times New Roman" w:hAnsi="EUAlbertina" w:cs="Times New Roman"/>
      <w:color w:val="auto"/>
      <w:u w:val="none"/>
      <w:lang w:val="ro-RO" w:eastAsia="ro-RO"/>
    </w:rPr>
  </w:style>
  <w:style w:type="paragraph" w:customStyle="1" w:styleId="CM4">
    <w:name w:val="CM4"/>
    <w:basedOn w:val="Default"/>
    <w:next w:val="Default"/>
    <w:uiPriority w:val="99"/>
    <w:rsid w:val="000142DE"/>
    <w:rPr>
      <w:rFonts w:ascii="EUAlbertina" w:eastAsia="Times New Roman" w:hAnsi="EUAlbertina" w:cs="Times New Roman"/>
      <w:color w:val="auto"/>
      <w:u w:val="none"/>
      <w:lang w:val="ro-RO" w:eastAsia="ro-RO"/>
    </w:rPr>
  </w:style>
  <w:style w:type="character" w:styleId="Robust">
    <w:name w:val="Strong"/>
    <w:rsid w:val="000142DE"/>
    <w:rPr>
      <w:b/>
      <w:bCs/>
    </w:rPr>
  </w:style>
  <w:style w:type="character" w:customStyle="1" w:styleId="apple-converted-space">
    <w:name w:val="apple-converted-space"/>
    <w:rsid w:val="000142DE"/>
  </w:style>
  <w:style w:type="character" w:customStyle="1" w:styleId="rvts10">
    <w:name w:val="rvts10"/>
    <w:rsid w:val="000142DE"/>
  </w:style>
  <w:style w:type="character" w:customStyle="1" w:styleId="psearchhighlight">
    <w:name w:val="psearchhighlight"/>
    <w:rsid w:val="000142DE"/>
  </w:style>
  <w:style w:type="character" w:customStyle="1" w:styleId="rvts12">
    <w:name w:val="rvts12"/>
    <w:rsid w:val="000142DE"/>
  </w:style>
  <w:style w:type="paragraph" w:customStyle="1" w:styleId="alignmentl">
    <w:name w:val="alignment_l"/>
    <w:basedOn w:val="Normal"/>
    <w:uiPriority w:val="1"/>
    <w:rsid w:val="000142DE"/>
    <w:pPr>
      <w:spacing w:before="120" w:beforeAutospacing="1" w:after="120" w:afterAutospacing="1"/>
    </w:pPr>
    <w:rPr>
      <w:rFonts w:ascii="Arial" w:eastAsia="Times New Roman" w:hAnsi="Arial" w:cs="Times New Roman"/>
    </w:rPr>
  </w:style>
  <w:style w:type="character" w:customStyle="1" w:styleId="rvts9">
    <w:name w:val="rvts9"/>
    <w:rsid w:val="000142DE"/>
  </w:style>
  <w:style w:type="character" w:customStyle="1" w:styleId="rvts6">
    <w:name w:val="rvts6"/>
    <w:rsid w:val="000142DE"/>
  </w:style>
  <w:style w:type="paragraph" w:customStyle="1" w:styleId="instruct">
    <w:name w:val="instruct"/>
    <w:basedOn w:val="Normal"/>
    <w:uiPriority w:val="1"/>
    <w:rsid w:val="000142DE"/>
    <w:pPr>
      <w:widowControl w:val="0"/>
      <w:spacing w:before="40" w:after="40"/>
    </w:pPr>
    <w:rPr>
      <w:rFonts w:ascii="Arial" w:eastAsia="Times New Roman" w:hAnsi="Arial" w:cs="Arial"/>
      <w:i/>
      <w:iCs/>
      <w:szCs w:val="22"/>
      <w:lang w:eastAsia="sk-SK"/>
    </w:rPr>
  </w:style>
  <w:style w:type="paragraph" w:customStyle="1" w:styleId="xl61">
    <w:name w:val="xl61"/>
    <w:basedOn w:val="Normal"/>
    <w:uiPriority w:val="1"/>
    <w:rsid w:val="000142DE"/>
    <w:pPr>
      <w:spacing w:before="120" w:beforeAutospacing="1" w:after="120" w:afterAutospacing="1"/>
      <w:jc w:val="both"/>
    </w:pPr>
    <w:rPr>
      <w:rFonts w:ascii="Arial" w:eastAsia="Calibri" w:hAnsi="Arial" w:cs="Arial"/>
      <w:szCs w:val="22"/>
      <w:lang w:eastAsia="fr-FR"/>
    </w:rPr>
  </w:style>
  <w:style w:type="paragraph" w:customStyle="1" w:styleId="Criteriu">
    <w:name w:val="Criteriu"/>
    <w:basedOn w:val="Listparagraf"/>
    <w:link w:val="CriteriuChar"/>
    <w:uiPriority w:val="1"/>
    <w:rsid w:val="000142DE"/>
    <w:pPr>
      <w:numPr>
        <w:numId w:val="17"/>
      </w:numPr>
      <w:spacing w:before="480"/>
      <w:ind w:left="360"/>
    </w:pPr>
    <w:rPr>
      <w:rFonts w:ascii="Calibri" w:eastAsia="Calibri" w:hAnsi="Calibri"/>
      <w:b/>
      <w:bCs/>
      <w:sz w:val="22"/>
      <w:szCs w:val="22"/>
    </w:rPr>
  </w:style>
  <w:style w:type="character" w:customStyle="1" w:styleId="CriteriuChar">
    <w:name w:val="Criteriu Char"/>
    <w:link w:val="Criteriu"/>
    <w:uiPriority w:val="1"/>
    <w:rsid w:val="000142DE"/>
    <w:rPr>
      <w:rFonts w:ascii="Calibri" w:eastAsia="Calibri" w:hAnsi="Calibri" w:cs="Times New Roman"/>
      <w:b/>
      <w:bCs/>
      <w:sz w:val="22"/>
      <w:szCs w:val="22"/>
    </w:rPr>
  </w:style>
  <w:style w:type="paragraph" w:customStyle="1" w:styleId="ListDash">
    <w:name w:val="List Dash"/>
    <w:basedOn w:val="Normal"/>
    <w:uiPriority w:val="1"/>
    <w:rsid w:val="000142DE"/>
    <w:pPr>
      <w:numPr>
        <w:numId w:val="18"/>
      </w:numPr>
      <w:spacing w:after="240"/>
      <w:jc w:val="both"/>
    </w:pPr>
    <w:rPr>
      <w:rFonts w:ascii="Arial" w:eastAsia="Times New Roman" w:hAnsi="Arial" w:cs="Times New Roman"/>
      <w:lang w:eastAsia="ro-RO"/>
    </w:rPr>
  </w:style>
  <w:style w:type="paragraph" w:styleId="Titlu">
    <w:name w:val="Title"/>
    <w:basedOn w:val="Normal"/>
    <w:next w:val="Normal"/>
    <w:link w:val="TitluCaracter"/>
    <w:uiPriority w:val="10"/>
    <w:rsid w:val="000142DE"/>
    <w:pPr>
      <w:spacing w:before="120"/>
      <w:contextualSpacing/>
    </w:pPr>
    <w:rPr>
      <w:rFonts w:ascii="Calibri Light" w:eastAsia="Yu Gothic Light" w:hAnsi="Calibri Light" w:cs="Times New Roman"/>
      <w:sz w:val="56"/>
      <w:szCs w:val="56"/>
    </w:rPr>
  </w:style>
  <w:style w:type="character" w:customStyle="1" w:styleId="TitluCaracter">
    <w:name w:val="Titlu Caracter"/>
    <w:basedOn w:val="Fontdeparagrafimplicit"/>
    <w:link w:val="Titlu"/>
    <w:uiPriority w:val="10"/>
    <w:rsid w:val="000142DE"/>
    <w:rPr>
      <w:rFonts w:ascii="Calibri Light" w:eastAsia="Yu Gothic Light" w:hAnsi="Calibri Light" w:cs="Times New Roman"/>
      <w:sz w:val="56"/>
      <w:szCs w:val="56"/>
    </w:rPr>
  </w:style>
  <w:style w:type="paragraph" w:styleId="Subtitlu">
    <w:name w:val="Subtitle"/>
    <w:basedOn w:val="Normal"/>
    <w:next w:val="Normal"/>
    <w:link w:val="SubtitluCaracter"/>
    <w:uiPriority w:val="11"/>
    <w:rsid w:val="000142DE"/>
    <w:pPr>
      <w:spacing w:before="120" w:after="120"/>
    </w:pPr>
    <w:rPr>
      <w:rFonts w:ascii="Arial" w:eastAsia="Yu Mincho" w:hAnsi="Arial" w:cs="Times New Roman"/>
      <w:color w:val="5A5A5A"/>
      <w:szCs w:val="22"/>
    </w:rPr>
  </w:style>
  <w:style w:type="character" w:customStyle="1" w:styleId="SubtitluCaracter">
    <w:name w:val="Subtitlu Caracter"/>
    <w:basedOn w:val="Fontdeparagrafimplicit"/>
    <w:link w:val="Subtitlu"/>
    <w:uiPriority w:val="11"/>
    <w:rsid w:val="000142DE"/>
    <w:rPr>
      <w:rFonts w:ascii="Arial" w:eastAsia="Yu Mincho" w:hAnsi="Arial" w:cs="Times New Roman"/>
      <w:color w:val="5A5A5A"/>
      <w:sz w:val="22"/>
      <w:szCs w:val="22"/>
    </w:rPr>
  </w:style>
  <w:style w:type="paragraph" w:styleId="Citat">
    <w:name w:val="Quote"/>
    <w:basedOn w:val="Normal"/>
    <w:next w:val="Normal"/>
    <w:link w:val="CitatCaracter"/>
    <w:uiPriority w:val="29"/>
    <w:qFormat/>
    <w:rsid w:val="000142DE"/>
    <w:pPr>
      <w:spacing w:before="200" w:after="120"/>
      <w:ind w:left="864" w:right="864"/>
      <w:jc w:val="center"/>
    </w:pPr>
    <w:rPr>
      <w:rFonts w:ascii="Arial" w:eastAsia="Times New Roman" w:hAnsi="Arial" w:cs="Times New Roman"/>
      <w:i/>
      <w:iCs/>
      <w:color w:val="404040"/>
      <w:szCs w:val="22"/>
    </w:rPr>
  </w:style>
  <w:style w:type="character" w:customStyle="1" w:styleId="CitatCaracter">
    <w:name w:val="Citat Caracter"/>
    <w:basedOn w:val="Fontdeparagrafimplicit"/>
    <w:link w:val="Citat"/>
    <w:uiPriority w:val="29"/>
    <w:rsid w:val="000142DE"/>
    <w:rPr>
      <w:rFonts w:ascii="Arial" w:eastAsia="Times New Roman" w:hAnsi="Arial" w:cs="Times New Roman"/>
      <w:i/>
      <w:iCs/>
      <w:color w:val="404040"/>
      <w:sz w:val="22"/>
      <w:szCs w:val="22"/>
    </w:rPr>
  </w:style>
  <w:style w:type="paragraph" w:styleId="Citatintens">
    <w:name w:val="Intense Quote"/>
    <w:basedOn w:val="Normal"/>
    <w:next w:val="Normal"/>
    <w:link w:val="CitatintensCaracter"/>
    <w:uiPriority w:val="30"/>
    <w:qFormat/>
    <w:rsid w:val="000142DE"/>
    <w:pPr>
      <w:spacing w:before="360" w:after="360"/>
      <w:ind w:left="864" w:right="864"/>
      <w:jc w:val="center"/>
    </w:pPr>
    <w:rPr>
      <w:rFonts w:ascii="Arial" w:eastAsia="Times New Roman" w:hAnsi="Arial" w:cs="Times New Roman"/>
      <w:i/>
      <w:iCs/>
      <w:color w:val="4472C4"/>
      <w:szCs w:val="22"/>
    </w:rPr>
  </w:style>
  <w:style w:type="character" w:customStyle="1" w:styleId="CitatintensCaracter">
    <w:name w:val="Citat intens Caracter"/>
    <w:basedOn w:val="Fontdeparagrafimplicit"/>
    <w:link w:val="Citatintens"/>
    <w:uiPriority w:val="30"/>
    <w:rsid w:val="000142DE"/>
    <w:rPr>
      <w:rFonts w:ascii="Arial" w:eastAsia="Times New Roman" w:hAnsi="Arial" w:cs="Times New Roman"/>
      <w:i/>
      <w:iCs/>
      <w:color w:val="4472C4"/>
      <w:sz w:val="22"/>
      <w:szCs w:val="22"/>
    </w:rPr>
  </w:style>
  <w:style w:type="character" w:customStyle="1" w:styleId="Cuprins3Caracter">
    <w:name w:val="Cuprins 3 Caracter"/>
    <w:link w:val="Cuprins3"/>
    <w:uiPriority w:val="39"/>
    <w:rsid w:val="00BF0E01"/>
    <w:rPr>
      <w:rFonts w:ascii="Montserrat" w:eastAsiaTheme="majorEastAsia" w:hAnsi="Montserrat" w:cs="Times New Roman"/>
      <w:noProof/>
      <w:sz w:val="20"/>
    </w:rPr>
  </w:style>
  <w:style w:type="character" w:customStyle="1" w:styleId="Cuprins2Caracter">
    <w:name w:val="Cuprins 2 Caracter"/>
    <w:link w:val="Cuprins2"/>
    <w:uiPriority w:val="39"/>
    <w:rsid w:val="008031E1"/>
    <w:rPr>
      <w:rFonts w:ascii="Montserrat" w:eastAsiaTheme="majorEastAsia" w:hAnsi="Montserrat" w:cs="Times New Roman"/>
      <w:noProof/>
      <w:sz w:val="20"/>
    </w:rPr>
  </w:style>
  <w:style w:type="paragraph" w:styleId="Revizuire">
    <w:name w:val="Revision"/>
    <w:hidden/>
    <w:uiPriority w:val="99"/>
    <w:semiHidden/>
    <w:rsid w:val="000142DE"/>
    <w:rPr>
      <w:rFonts w:ascii="Trebuchet MS" w:eastAsia="Times New Roman" w:hAnsi="Trebuchet MS" w:cs="Times New Roman"/>
      <w:sz w:val="22"/>
      <w:szCs w:val="22"/>
    </w:rPr>
  </w:style>
  <w:style w:type="table" w:customStyle="1" w:styleId="TableGrid1">
    <w:name w:val="Table Grid1"/>
    <w:basedOn w:val="TabelNormal"/>
    <w:next w:val="Tabelgril"/>
    <w:uiPriority w:val="59"/>
    <w:rsid w:val="000142DE"/>
    <w:rPr>
      <w:rFonts w:ascii="Calibri" w:eastAsia="Calibri" w:hAnsi="Calibri" w:cs="Arial"/>
      <w:sz w:val="20"/>
      <w:szCs w:val="20"/>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os">
    <w:name w:val="cros"/>
    <w:basedOn w:val="Fontdeparagrafimplicit"/>
    <w:uiPriority w:val="1"/>
    <w:qFormat/>
    <w:rsid w:val="0096088E"/>
    <w:rPr>
      <w:rFonts w:ascii="Montserrat" w:hAnsi="Montserrat"/>
      <w:color w:val="00B0F0"/>
      <w:sz w:val="22"/>
      <w:szCs w:val="22"/>
    </w:rPr>
  </w:style>
  <w:style w:type="character" w:styleId="MeniuneNerezolvat">
    <w:name w:val="Unresolved Mention"/>
    <w:basedOn w:val="Fontdeparagrafimplicit"/>
    <w:uiPriority w:val="99"/>
    <w:semiHidden/>
    <w:unhideWhenUsed/>
    <w:rsid w:val="008248E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50951">
      <w:bodyDiv w:val="1"/>
      <w:marLeft w:val="0"/>
      <w:marRight w:val="0"/>
      <w:marTop w:val="0"/>
      <w:marBottom w:val="0"/>
      <w:divBdr>
        <w:top w:val="none" w:sz="0" w:space="0" w:color="auto"/>
        <w:left w:val="none" w:sz="0" w:space="0" w:color="auto"/>
        <w:bottom w:val="none" w:sz="0" w:space="0" w:color="auto"/>
        <w:right w:val="none" w:sz="0" w:space="0" w:color="auto"/>
      </w:divBdr>
    </w:div>
    <w:div w:id="143014090">
      <w:bodyDiv w:val="1"/>
      <w:marLeft w:val="0"/>
      <w:marRight w:val="0"/>
      <w:marTop w:val="0"/>
      <w:marBottom w:val="0"/>
      <w:divBdr>
        <w:top w:val="none" w:sz="0" w:space="0" w:color="auto"/>
        <w:left w:val="none" w:sz="0" w:space="0" w:color="auto"/>
        <w:bottom w:val="none" w:sz="0" w:space="0" w:color="auto"/>
        <w:right w:val="none" w:sz="0" w:space="0" w:color="auto"/>
      </w:divBdr>
    </w:div>
    <w:div w:id="144707119">
      <w:bodyDiv w:val="1"/>
      <w:marLeft w:val="0"/>
      <w:marRight w:val="0"/>
      <w:marTop w:val="0"/>
      <w:marBottom w:val="0"/>
      <w:divBdr>
        <w:top w:val="none" w:sz="0" w:space="0" w:color="auto"/>
        <w:left w:val="none" w:sz="0" w:space="0" w:color="auto"/>
        <w:bottom w:val="none" w:sz="0" w:space="0" w:color="auto"/>
        <w:right w:val="none" w:sz="0" w:space="0" w:color="auto"/>
      </w:divBdr>
    </w:div>
    <w:div w:id="148906628">
      <w:bodyDiv w:val="1"/>
      <w:marLeft w:val="0"/>
      <w:marRight w:val="0"/>
      <w:marTop w:val="0"/>
      <w:marBottom w:val="0"/>
      <w:divBdr>
        <w:top w:val="none" w:sz="0" w:space="0" w:color="auto"/>
        <w:left w:val="none" w:sz="0" w:space="0" w:color="auto"/>
        <w:bottom w:val="none" w:sz="0" w:space="0" w:color="auto"/>
        <w:right w:val="none" w:sz="0" w:space="0" w:color="auto"/>
      </w:divBdr>
    </w:div>
    <w:div w:id="228539197">
      <w:bodyDiv w:val="1"/>
      <w:marLeft w:val="0"/>
      <w:marRight w:val="0"/>
      <w:marTop w:val="0"/>
      <w:marBottom w:val="0"/>
      <w:divBdr>
        <w:top w:val="none" w:sz="0" w:space="0" w:color="auto"/>
        <w:left w:val="none" w:sz="0" w:space="0" w:color="auto"/>
        <w:bottom w:val="none" w:sz="0" w:space="0" w:color="auto"/>
        <w:right w:val="none" w:sz="0" w:space="0" w:color="auto"/>
      </w:divBdr>
    </w:div>
    <w:div w:id="359167877">
      <w:bodyDiv w:val="1"/>
      <w:marLeft w:val="0"/>
      <w:marRight w:val="0"/>
      <w:marTop w:val="0"/>
      <w:marBottom w:val="0"/>
      <w:divBdr>
        <w:top w:val="none" w:sz="0" w:space="0" w:color="auto"/>
        <w:left w:val="none" w:sz="0" w:space="0" w:color="auto"/>
        <w:bottom w:val="none" w:sz="0" w:space="0" w:color="auto"/>
        <w:right w:val="none" w:sz="0" w:space="0" w:color="auto"/>
      </w:divBdr>
    </w:div>
    <w:div w:id="535897112">
      <w:bodyDiv w:val="1"/>
      <w:marLeft w:val="0"/>
      <w:marRight w:val="0"/>
      <w:marTop w:val="0"/>
      <w:marBottom w:val="0"/>
      <w:divBdr>
        <w:top w:val="none" w:sz="0" w:space="0" w:color="auto"/>
        <w:left w:val="none" w:sz="0" w:space="0" w:color="auto"/>
        <w:bottom w:val="none" w:sz="0" w:space="0" w:color="auto"/>
        <w:right w:val="none" w:sz="0" w:space="0" w:color="auto"/>
      </w:divBdr>
    </w:div>
    <w:div w:id="577204664">
      <w:bodyDiv w:val="1"/>
      <w:marLeft w:val="0"/>
      <w:marRight w:val="0"/>
      <w:marTop w:val="0"/>
      <w:marBottom w:val="0"/>
      <w:divBdr>
        <w:top w:val="none" w:sz="0" w:space="0" w:color="auto"/>
        <w:left w:val="none" w:sz="0" w:space="0" w:color="auto"/>
        <w:bottom w:val="none" w:sz="0" w:space="0" w:color="auto"/>
        <w:right w:val="none" w:sz="0" w:space="0" w:color="auto"/>
      </w:divBdr>
    </w:div>
    <w:div w:id="584654353">
      <w:bodyDiv w:val="1"/>
      <w:marLeft w:val="0"/>
      <w:marRight w:val="0"/>
      <w:marTop w:val="0"/>
      <w:marBottom w:val="0"/>
      <w:divBdr>
        <w:top w:val="none" w:sz="0" w:space="0" w:color="auto"/>
        <w:left w:val="none" w:sz="0" w:space="0" w:color="auto"/>
        <w:bottom w:val="none" w:sz="0" w:space="0" w:color="auto"/>
        <w:right w:val="none" w:sz="0" w:space="0" w:color="auto"/>
      </w:divBdr>
    </w:div>
    <w:div w:id="788161400">
      <w:bodyDiv w:val="1"/>
      <w:marLeft w:val="0"/>
      <w:marRight w:val="0"/>
      <w:marTop w:val="0"/>
      <w:marBottom w:val="0"/>
      <w:divBdr>
        <w:top w:val="none" w:sz="0" w:space="0" w:color="auto"/>
        <w:left w:val="none" w:sz="0" w:space="0" w:color="auto"/>
        <w:bottom w:val="none" w:sz="0" w:space="0" w:color="auto"/>
        <w:right w:val="none" w:sz="0" w:space="0" w:color="auto"/>
      </w:divBdr>
    </w:div>
    <w:div w:id="825241123">
      <w:bodyDiv w:val="1"/>
      <w:marLeft w:val="0"/>
      <w:marRight w:val="0"/>
      <w:marTop w:val="0"/>
      <w:marBottom w:val="0"/>
      <w:divBdr>
        <w:top w:val="none" w:sz="0" w:space="0" w:color="auto"/>
        <w:left w:val="none" w:sz="0" w:space="0" w:color="auto"/>
        <w:bottom w:val="none" w:sz="0" w:space="0" w:color="auto"/>
        <w:right w:val="none" w:sz="0" w:space="0" w:color="auto"/>
      </w:divBdr>
    </w:div>
    <w:div w:id="899289690">
      <w:bodyDiv w:val="1"/>
      <w:marLeft w:val="0"/>
      <w:marRight w:val="0"/>
      <w:marTop w:val="0"/>
      <w:marBottom w:val="0"/>
      <w:divBdr>
        <w:top w:val="none" w:sz="0" w:space="0" w:color="auto"/>
        <w:left w:val="none" w:sz="0" w:space="0" w:color="auto"/>
        <w:bottom w:val="none" w:sz="0" w:space="0" w:color="auto"/>
        <w:right w:val="none" w:sz="0" w:space="0" w:color="auto"/>
      </w:divBdr>
    </w:div>
    <w:div w:id="972633049">
      <w:bodyDiv w:val="1"/>
      <w:marLeft w:val="0"/>
      <w:marRight w:val="0"/>
      <w:marTop w:val="0"/>
      <w:marBottom w:val="0"/>
      <w:divBdr>
        <w:top w:val="none" w:sz="0" w:space="0" w:color="auto"/>
        <w:left w:val="none" w:sz="0" w:space="0" w:color="auto"/>
        <w:bottom w:val="none" w:sz="0" w:space="0" w:color="auto"/>
        <w:right w:val="none" w:sz="0" w:space="0" w:color="auto"/>
      </w:divBdr>
    </w:div>
    <w:div w:id="978415866">
      <w:bodyDiv w:val="1"/>
      <w:marLeft w:val="0"/>
      <w:marRight w:val="0"/>
      <w:marTop w:val="0"/>
      <w:marBottom w:val="0"/>
      <w:divBdr>
        <w:top w:val="none" w:sz="0" w:space="0" w:color="auto"/>
        <w:left w:val="none" w:sz="0" w:space="0" w:color="auto"/>
        <w:bottom w:val="none" w:sz="0" w:space="0" w:color="auto"/>
        <w:right w:val="none" w:sz="0" w:space="0" w:color="auto"/>
      </w:divBdr>
    </w:div>
    <w:div w:id="991177186">
      <w:bodyDiv w:val="1"/>
      <w:marLeft w:val="0"/>
      <w:marRight w:val="0"/>
      <w:marTop w:val="0"/>
      <w:marBottom w:val="0"/>
      <w:divBdr>
        <w:top w:val="none" w:sz="0" w:space="0" w:color="auto"/>
        <w:left w:val="none" w:sz="0" w:space="0" w:color="auto"/>
        <w:bottom w:val="none" w:sz="0" w:space="0" w:color="auto"/>
        <w:right w:val="none" w:sz="0" w:space="0" w:color="auto"/>
      </w:divBdr>
    </w:div>
    <w:div w:id="1033380975">
      <w:bodyDiv w:val="1"/>
      <w:marLeft w:val="0"/>
      <w:marRight w:val="0"/>
      <w:marTop w:val="0"/>
      <w:marBottom w:val="0"/>
      <w:divBdr>
        <w:top w:val="none" w:sz="0" w:space="0" w:color="auto"/>
        <w:left w:val="none" w:sz="0" w:space="0" w:color="auto"/>
        <w:bottom w:val="none" w:sz="0" w:space="0" w:color="auto"/>
        <w:right w:val="none" w:sz="0" w:space="0" w:color="auto"/>
      </w:divBdr>
    </w:div>
    <w:div w:id="1051342803">
      <w:bodyDiv w:val="1"/>
      <w:marLeft w:val="0"/>
      <w:marRight w:val="0"/>
      <w:marTop w:val="0"/>
      <w:marBottom w:val="0"/>
      <w:divBdr>
        <w:top w:val="none" w:sz="0" w:space="0" w:color="auto"/>
        <w:left w:val="none" w:sz="0" w:space="0" w:color="auto"/>
        <w:bottom w:val="none" w:sz="0" w:space="0" w:color="auto"/>
        <w:right w:val="none" w:sz="0" w:space="0" w:color="auto"/>
      </w:divBdr>
    </w:div>
    <w:div w:id="1271545176">
      <w:bodyDiv w:val="1"/>
      <w:marLeft w:val="0"/>
      <w:marRight w:val="0"/>
      <w:marTop w:val="0"/>
      <w:marBottom w:val="0"/>
      <w:divBdr>
        <w:top w:val="none" w:sz="0" w:space="0" w:color="auto"/>
        <w:left w:val="none" w:sz="0" w:space="0" w:color="auto"/>
        <w:bottom w:val="none" w:sz="0" w:space="0" w:color="auto"/>
        <w:right w:val="none" w:sz="0" w:space="0" w:color="auto"/>
      </w:divBdr>
    </w:div>
    <w:div w:id="1372145718">
      <w:bodyDiv w:val="1"/>
      <w:marLeft w:val="0"/>
      <w:marRight w:val="0"/>
      <w:marTop w:val="0"/>
      <w:marBottom w:val="0"/>
      <w:divBdr>
        <w:top w:val="none" w:sz="0" w:space="0" w:color="auto"/>
        <w:left w:val="none" w:sz="0" w:space="0" w:color="auto"/>
        <w:bottom w:val="none" w:sz="0" w:space="0" w:color="auto"/>
        <w:right w:val="none" w:sz="0" w:space="0" w:color="auto"/>
      </w:divBdr>
    </w:div>
    <w:div w:id="1382441102">
      <w:bodyDiv w:val="1"/>
      <w:marLeft w:val="0"/>
      <w:marRight w:val="0"/>
      <w:marTop w:val="0"/>
      <w:marBottom w:val="0"/>
      <w:divBdr>
        <w:top w:val="none" w:sz="0" w:space="0" w:color="auto"/>
        <w:left w:val="none" w:sz="0" w:space="0" w:color="auto"/>
        <w:bottom w:val="none" w:sz="0" w:space="0" w:color="auto"/>
        <w:right w:val="none" w:sz="0" w:space="0" w:color="auto"/>
      </w:divBdr>
    </w:div>
    <w:div w:id="1460565264">
      <w:bodyDiv w:val="1"/>
      <w:marLeft w:val="0"/>
      <w:marRight w:val="0"/>
      <w:marTop w:val="0"/>
      <w:marBottom w:val="0"/>
      <w:divBdr>
        <w:top w:val="none" w:sz="0" w:space="0" w:color="auto"/>
        <w:left w:val="none" w:sz="0" w:space="0" w:color="auto"/>
        <w:bottom w:val="none" w:sz="0" w:space="0" w:color="auto"/>
        <w:right w:val="none" w:sz="0" w:space="0" w:color="auto"/>
      </w:divBdr>
    </w:div>
    <w:div w:id="1638684164">
      <w:bodyDiv w:val="1"/>
      <w:marLeft w:val="0"/>
      <w:marRight w:val="0"/>
      <w:marTop w:val="0"/>
      <w:marBottom w:val="0"/>
      <w:divBdr>
        <w:top w:val="none" w:sz="0" w:space="0" w:color="auto"/>
        <w:left w:val="none" w:sz="0" w:space="0" w:color="auto"/>
        <w:bottom w:val="none" w:sz="0" w:space="0" w:color="auto"/>
        <w:right w:val="none" w:sz="0" w:space="0" w:color="auto"/>
      </w:divBdr>
    </w:div>
    <w:div w:id="1801528731">
      <w:bodyDiv w:val="1"/>
      <w:marLeft w:val="0"/>
      <w:marRight w:val="0"/>
      <w:marTop w:val="0"/>
      <w:marBottom w:val="0"/>
      <w:divBdr>
        <w:top w:val="none" w:sz="0" w:space="0" w:color="auto"/>
        <w:left w:val="none" w:sz="0" w:space="0" w:color="auto"/>
        <w:bottom w:val="none" w:sz="0" w:space="0" w:color="auto"/>
        <w:right w:val="none" w:sz="0" w:space="0" w:color="auto"/>
      </w:divBdr>
    </w:div>
    <w:div w:id="1837183615">
      <w:bodyDiv w:val="1"/>
      <w:marLeft w:val="0"/>
      <w:marRight w:val="0"/>
      <w:marTop w:val="0"/>
      <w:marBottom w:val="0"/>
      <w:divBdr>
        <w:top w:val="none" w:sz="0" w:space="0" w:color="auto"/>
        <w:left w:val="none" w:sz="0" w:space="0" w:color="auto"/>
        <w:bottom w:val="none" w:sz="0" w:space="0" w:color="auto"/>
        <w:right w:val="none" w:sz="0" w:space="0" w:color="auto"/>
      </w:divBdr>
    </w:div>
    <w:div w:id="1918204615">
      <w:bodyDiv w:val="1"/>
      <w:marLeft w:val="0"/>
      <w:marRight w:val="0"/>
      <w:marTop w:val="0"/>
      <w:marBottom w:val="0"/>
      <w:divBdr>
        <w:top w:val="none" w:sz="0" w:space="0" w:color="auto"/>
        <w:left w:val="none" w:sz="0" w:space="0" w:color="auto"/>
        <w:bottom w:val="none" w:sz="0" w:space="0" w:color="auto"/>
        <w:right w:val="none" w:sz="0" w:space="0" w:color="auto"/>
      </w:divBdr>
    </w:div>
    <w:div w:id="1955212884">
      <w:bodyDiv w:val="1"/>
      <w:marLeft w:val="0"/>
      <w:marRight w:val="0"/>
      <w:marTop w:val="0"/>
      <w:marBottom w:val="0"/>
      <w:divBdr>
        <w:top w:val="none" w:sz="0" w:space="0" w:color="auto"/>
        <w:left w:val="none" w:sz="0" w:space="0" w:color="auto"/>
        <w:bottom w:val="none" w:sz="0" w:space="0" w:color="auto"/>
        <w:right w:val="none" w:sz="0" w:space="0" w:color="auto"/>
      </w:divBdr>
      <w:divsChild>
        <w:div w:id="642540627">
          <w:marLeft w:val="0"/>
          <w:marRight w:val="0"/>
          <w:marTop w:val="0"/>
          <w:marBottom w:val="0"/>
          <w:divBdr>
            <w:top w:val="none" w:sz="0" w:space="0" w:color="auto"/>
            <w:left w:val="none" w:sz="0" w:space="0" w:color="auto"/>
            <w:bottom w:val="none" w:sz="0" w:space="0" w:color="auto"/>
            <w:right w:val="none" w:sz="0" w:space="0" w:color="auto"/>
          </w:divBdr>
          <w:divsChild>
            <w:div w:id="134227414">
              <w:marLeft w:val="0"/>
              <w:marRight w:val="0"/>
              <w:marTop w:val="0"/>
              <w:marBottom w:val="0"/>
              <w:divBdr>
                <w:top w:val="none" w:sz="0" w:space="0" w:color="auto"/>
                <w:left w:val="none" w:sz="0" w:space="0" w:color="auto"/>
                <w:bottom w:val="none" w:sz="0" w:space="0" w:color="auto"/>
                <w:right w:val="none" w:sz="0" w:space="0" w:color="auto"/>
              </w:divBdr>
              <w:divsChild>
                <w:div w:id="2139370386">
                  <w:marLeft w:val="0"/>
                  <w:marRight w:val="0"/>
                  <w:marTop w:val="0"/>
                  <w:marBottom w:val="0"/>
                  <w:divBdr>
                    <w:top w:val="none" w:sz="0" w:space="0" w:color="auto"/>
                    <w:left w:val="none" w:sz="0" w:space="0" w:color="auto"/>
                    <w:bottom w:val="none" w:sz="0" w:space="0" w:color="auto"/>
                    <w:right w:val="none" w:sz="0" w:space="0" w:color="auto"/>
                  </w:divBdr>
                  <w:divsChild>
                    <w:div w:id="222834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09331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info@adrnordest.ro" TargetMode="External"/><Relationship Id="rId18" Type="http://schemas.openxmlformats.org/officeDocument/2006/relationships/hyperlink" Target="https://eur-lex.europa.eu/legal-content/RO/TXT/PDF/?uri=CELEX:12016P/TXT" TargetMode="External"/><Relationship Id="rId26" Type="http://schemas.openxmlformats.org/officeDocument/2006/relationships/header" Target="header2.xml"/><Relationship Id="rId3" Type="http://schemas.openxmlformats.org/officeDocument/2006/relationships/numbering" Target="numbering.xml"/><Relationship Id="rId21" Type="http://schemas.openxmlformats.org/officeDocument/2006/relationships/hyperlink" Target="https://legislatie.just.ro/Public/DetaliiDocumentAfis/256327" TargetMode="External"/><Relationship Id="rId7" Type="http://schemas.openxmlformats.org/officeDocument/2006/relationships/footnotes" Target="footnotes.xml"/><Relationship Id="rId12" Type="http://schemas.openxmlformats.org/officeDocument/2006/relationships/hyperlink" Target="http://www.adrnordest.ro/regio-nord-est-2021-2027/" TargetMode="External"/><Relationship Id="rId17" Type="http://schemas.openxmlformats.org/officeDocument/2006/relationships/hyperlink" Target="https://www.adrnordest.ro/documente-suport/" TargetMode="Externa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adrnordest.ro/documente-suport/" TargetMode="External"/><Relationship Id="rId20" Type="http://schemas.openxmlformats.org/officeDocument/2006/relationships/hyperlink" Target="https://mysmis2021.gov.ro/"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www.regionordest.ro." TargetMode="External"/><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yperlink" Target="https://www.adrnordest.ro/documente-suport/" TargetMode="External"/><Relationship Id="rId23" Type="http://schemas.openxmlformats.org/officeDocument/2006/relationships/hyperlink" Target="mailto:am@adrnordest.ro" TargetMode="External"/><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s://www.adrnordest.ro/documente-suport/"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www.adrnordest.ro/regio-nord-est-2021-2027/" TargetMode="External"/><Relationship Id="rId22" Type="http://schemas.openxmlformats.org/officeDocument/2006/relationships/hyperlink" Target="https://www.adrnordest.ro/" TargetMode="External"/><Relationship Id="rId27"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8.png"/><Relationship Id="rId1" Type="http://schemas.openxmlformats.org/officeDocument/2006/relationships/image" Target="media/image7.pn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PDF/?uri=CELEX:32021R1058&amp;from=E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r="http://schemas.openxmlformats.org/officeDocument/2006/relationships" xmlns:go="http://customooxmlschemas.google.com/" uri="GoogleDocsCustomDataVersion1">
  <go:docsCustomData xmlns:go="http://customooxmlschemas.google.com/" roundtripDataSignature="AMtx7mg5F2tfupX94gjDs/kHk7rOP9MAaw==">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</go:docsCustomData>
</go:gDocsCustomXmlDataStorage>
</file>

<file path=customXml/itemProps1.xml><?xml version="1.0" encoding="utf-8"?>
<ds:datastoreItem xmlns:ds="http://schemas.openxmlformats.org/officeDocument/2006/customXml" ds:itemID="{C3FAA85D-4530-45E8-9BCC-DF150518EDE3}">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59</Pages>
  <Words>23833</Words>
  <Characters>138233</Characters>
  <Application>Microsoft Office Word</Application>
  <DocSecurity>0</DocSecurity>
  <Lines>1151</Lines>
  <Paragraphs>323</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161743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Gabriela Bobeanu</dc:creator>
  <cp:keywords/>
  <dc:description/>
  <cp:lastModifiedBy>Florina Barladeanu</cp:lastModifiedBy>
  <cp:revision>1598</cp:revision>
  <cp:lastPrinted>2023-07-07T06:11:00Z</cp:lastPrinted>
  <dcterms:created xsi:type="dcterms:W3CDTF">2023-03-28T13:10:00Z</dcterms:created>
  <dcterms:modified xsi:type="dcterms:W3CDTF">2023-07-12T09:59:00Z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e5da678f0405f000d453789fc5c9c9bddabe1d4a7054cdc0348e3303030d0873</vt:lpwstr>
  </property>
</Properties>
</file>